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E3" w:rsidRPr="00634E3A" w:rsidRDefault="006947E3" w:rsidP="006947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 w:rsidR="00F23A3D"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6947E3" w:rsidRPr="00634E3A" w:rsidRDefault="006947E3" w:rsidP="006947E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6947E3" w:rsidRPr="00634E3A" w:rsidRDefault="006947E3" w:rsidP="006947E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</w:t>
      </w:r>
      <w:r w:rsidR="00F23A3D">
        <w:rPr>
          <w:rFonts w:ascii="Times New Roman" w:hAnsi="Times New Roman" w:cs="Times New Roman"/>
          <w:sz w:val="24"/>
          <w:szCs w:val="24"/>
          <w:lang w:val="ro-RO"/>
        </w:rPr>
        <w:t>7</w:t>
      </w: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inițierea referendumului </w:t>
      </w:r>
      <w:bookmarkStart w:id="0" w:name="_GoBack"/>
      <w:bookmarkEnd w:id="0"/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local</w:t>
      </w: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947E3" w:rsidRDefault="006947E3" w:rsidP="006947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scopul consultării cetățenilor în problema de interes deosebit pentru </w:t>
      </w:r>
      <w:r w:rsidR="00662C53">
        <w:rPr>
          <w:rFonts w:ascii="Times New Roman" w:hAnsi="Times New Roman" w:cs="Times New Roman"/>
          <w:sz w:val="24"/>
          <w:szCs w:val="24"/>
          <w:lang w:val="ro-RO"/>
        </w:rPr>
        <w:t>municipiul Orhei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A2B69">
        <w:rPr>
          <w:rFonts w:ascii="Times New Roman" w:hAnsi="Times New Roman" w:cs="Times New Roman"/>
          <w:sz w:val="24"/>
          <w:szCs w:val="24"/>
          <w:lang w:val="ro-RO"/>
        </w:rPr>
        <w:t>și anume construirea unei piețe moderne, care va dispune de locuri de comerț, instalații de apă curentă, de tot confortul necesar pentru desfășurarea unui comerț la standardele moderne</w:t>
      </w:r>
      <w:r w:rsidR="00E33C8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temeiul art. 175, </w:t>
      </w:r>
      <w:r w:rsidR="00B9703D">
        <w:rPr>
          <w:rFonts w:ascii="Times New Roman" w:hAnsi="Times New Roman" w:cs="Times New Roman"/>
          <w:sz w:val="24"/>
          <w:szCs w:val="24"/>
          <w:lang w:val="ro-RO"/>
        </w:rPr>
        <w:t xml:space="preserve">art. 177(1) și </w:t>
      </w:r>
      <w:r w:rsidR="00E33C82">
        <w:rPr>
          <w:rFonts w:ascii="Times New Roman" w:hAnsi="Times New Roman" w:cs="Times New Roman"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180 lit.</w:t>
      </w:r>
      <w:r w:rsidR="001B667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62C53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Codul Electoral al Republicii Moldova nr. 1381 din 21.11.1997 cu modificările și completările ulterioare, </w:t>
      </w:r>
      <w:r w:rsidRPr="007A14B7">
        <w:rPr>
          <w:rFonts w:ascii="Times New Roman" w:hAnsi="Times New Roman" w:cs="Times New Roman"/>
          <w:sz w:val="24"/>
          <w:szCs w:val="24"/>
          <w:lang w:val="ro-RO"/>
        </w:rPr>
        <w:t>art. 14 (1), (2) din Legea Republicii Moldova nr. 436-XVI din 28.12.2006 privind administraţia publică locală</w:t>
      </w:r>
      <w:r>
        <w:rPr>
          <w:rFonts w:ascii="Times New Roman" w:hAnsi="Times New Roman" w:cs="Times New Roman"/>
          <w:sz w:val="24"/>
          <w:szCs w:val="24"/>
          <w:lang w:val="ro-RO"/>
        </w:rPr>
        <w:t>, avînd în vedere nota informativă prezentată,</w:t>
      </w:r>
    </w:p>
    <w:p w:rsidR="006947E3" w:rsidRPr="007A14B7" w:rsidRDefault="006947E3" w:rsidP="006947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47E3" w:rsidRDefault="00F23A3D" w:rsidP="006947E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</w:t>
      </w:r>
      <w:r w:rsidR="006947E3" w:rsidRPr="00634E3A">
        <w:rPr>
          <w:rFonts w:ascii="Times New Roman" w:hAnsi="Times New Roman" w:cs="Times New Roman"/>
          <w:sz w:val="24"/>
          <w:szCs w:val="24"/>
          <w:lang w:val="en-US"/>
        </w:rPr>
        <w:t>ORHEI DECIDE:</w:t>
      </w:r>
    </w:p>
    <w:p w:rsidR="006947E3" w:rsidRDefault="006947E3" w:rsidP="006947E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47E3" w:rsidRDefault="006947E3" w:rsidP="006947E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47E3" w:rsidRDefault="006947E3" w:rsidP="00694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inițiază referendum local în scopul consultării cetățenilor în problema de interes deosebit pentru </w:t>
      </w:r>
      <w:r w:rsidR="00762C3D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r>
        <w:rPr>
          <w:rFonts w:ascii="Times New Roman" w:hAnsi="Times New Roman" w:cs="Times New Roman"/>
          <w:sz w:val="24"/>
          <w:szCs w:val="24"/>
          <w:lang w:val="ro-RO"/>
        </w:rPr>
        <w:t>Orhei</w:t>
      </w:r>
      <w:r w:rsidR="003C44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4478">
        <w:rPr>
          <w:rFonts w:ascii="Times New Roman" w:hAnsi="Times New Roman" w:cs="Times New Roman"/>
          <w:sz w:val="24"/>
          <w:szCs w:val="24"/>
          <w:lang w:val="ro-RO"/>
        </w:rPr>
        <w:t>și anume construirea unei piețe moderne, care va dispune de locuri de comerț, instalații de apă curentă, de tot confortul necesar pentru desfășurarea unui comerț la standardele moderne</w:t>
      </w:r>
      <w:r w:rsidR="00E33C8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044740" w:rsidRPr="00B9703D" w:rsidRDefault="006947E3" w:rsidP="00B9703D">
      <w:pPr>
        <w:pStyle w:val="a4"/>
        <w:numPr>
          <w:ilvl w:val="0"/>
          <w:numId w:val="1"/>
        </w:numPr>
        <w:jc w:val="both"/>
      </w:pPr>
      <w:r>
        <w:t>Prezenta decizie va fi adusă imediat la cunoștința Comisiei Electorale Centrale</w:t>
      </w:r>
      <w:r w:rsidR="00B9703D">
        <w:t xml:space="preserve"> și </w:t>
      </w:r>
      <w:proofErr w:type="spellStart"/>
      <w:r w:rsidR="00044740" w:rsidRPr="00B9703D">
        <w:rPr>
          <w:shd w:val="clear" w:color="auto" w:fill="FFFFFF"/>
          <w:lang w:val="en-US"/>
        </w:rPr>
        <w:t>plasată</w:t>
      </w:r>
      <w:proofErr w:type="spellEnd"/>
      <w:r w:rsidR="00044740" w:rsidRPr="00B9703D">
        <w:rPr>
          <w:shd w:val="clear" w:color="auto" w:fill="FFFFFF"/>
          <w:lang w:val="en-US"/>
        </w:rPr>
        <w:t xml:space="preserve"> </w:t>
      </w:r>
      <w:proofErr w:type="spellStart"/>
      <w:r w:rsidR="00044740" w:rsidRPr="00B9703D">
        <w:rPr>
          <w:shd w:val="clear" w:color="auto" w:fill="FFFFFF"/>
          <w:lang w:val="en-US"/>
        </w:rPr>
        <w:t>pe</w:t>
      </w:r>
      <w:proofErr w:type="spellEnd"/>
      <w:r w:rsidR="00044740" w:rsidRPr="00B9703D">
        <w:rPr>
          <w:shd w:val="clear" w:color="auto" w:fill="FFFFFF"/>
          <w:lang w:val="en-US"/>
        </w:rPr>
        <w:t xml:space="preserve"> </w:t>
      </w:r>
      <w:proofErr w:type="spellStart"/>
      <w:r w:rsidR="00044740" w:rsidRPr="00B9703D">
        <w:rPr>
          <w:shd w:val="clear" w:color="auto" w:fill="FFFFFF"/>
          <w:lang w:val="en-US"/>
        </w:rPr>
        <w:t>p</w:t>
      </w:r>
      <w:r w:rsidR="00044740" w:rsidRPr="00B9703D">
        <w:rPr>
          <w:rStyle w:val="apple-style-span"/>
          <w:lang w:val="en-US"/>
        </w:rPr>
        <w:t>agina</w:t>
      </w:r>
      <w:proofErr w:type="spellEnd"/>
      <w:r w:rsidR="00044740" w:rsidRPr="00B9703D">
        <w:rPr>
          <w:rStyle w:val="apple-style-span"/>
          <w:lang w:val="en-US"/>
        </w:rPr>
        <w:t xml:space="preserve"> </w:t>
      </w:r>
      <w:proofErr w:type="spellStart"/>
      <w:r w:rsidR="00044740" w:rsidRPr="00B9703D">
        <w:rPr>
          <w:rStyle w:val="apple-style-span"/>
          <w:lang w:val="en-US"/>
        </w:rPr>
        <w:t>oficială</w:t>
      </w:r>
      <w:proofErr w:type="spellEnd"/>
      <w:r w:rsidR="00044740" w:rsidRPr="00B9703D">
        <w:rPr>
          <w:rStyle w:val="apple-style-span"/>
          <w:lang w:val="en-US"/>
        </w:rPr>
        <w:t xml:space="preserve"> a </w:t>
      </w:r>
      <w:proofErr w:type="spellStart"/>
      <w:r w:rsidR="00044740" w:rsidRPr="00B9703D">
        <w:rPr>
          <w:rStyle w:val="apple-style-span"/>
          <w:lang w:val="en-US"/>
        </w:rPr>
        <w:t>Primăriei</w:t>
      </w:r>
      <w:proofErr w:type="spellEnd"/>
      <w:r w:rsidR="00044740" w:rsidRPr="00B9703D">
        <w:rPr>
          <w:rStyle w:val="apple-style-span"/>
          <w:lang w:val="en-US"/>
        </w:rPr>
        <w:t xml:space="preserve"> </w:t>
      </w:r>
      <w:proofErr w:type="spellStart"/>
      <w:r w:rsidR="00044740" w:rsidRPr="00B9703D">
        <w:rPr>
          <w:rStyle w:val="apple-style-span"/>
          <w:lang w:val="en-US"/>
        </w:rPr>
        <w:t>mun</w:t>
      </w:r>
      <w:proofErr w:type="spellEnd"/>
      <w:r w:rsidR="00044740" w:rsidRPr="00B9703D">
        <w:rPr>
          <w:rStyle w:val="apple-style-span"/>
          <w:lang w:val="en-US"/>
        </w:rPr>
        <w:t xml:space="preserve">. </w:t>
      </w:r>
      <w:proofErr w:type="spellStart"/>
      <w:r w:rsidR="00044740" w:rsidRPr="00B9703D">
        <w:rPr>
          <w:rStyle w:val="apple-style-span"/>
          <w:lang w:val="en-US"/>
        </w:rPr>
        <w:t>Orhei</w:t>
      </w:r>
      <w:proofErr w:type="spellEnd"/>
      <w:r w:rsidR="00044740" w:rsidRPr="00B9703D">
        <w:rPr>
          <w:rStyle w:val="apple-style-span"/>
          <w:lang w:val="en-US"/>
        </w:rPr>
        <w:t xml:space="preserve"> </w:t>
      </w:r>
      <w:proofErr w:type="spellStart"/>
      <w:r w:rsidR="00044740" w:rsidRPr="00B9703D">
        <w:rPr>
          <w:rStyle w:val="apple-style-span"/>
          <w:lang w:val="en-US"/>
        </w:rPr>
        <w:t>în</w:t>
      </w:r>
      <w:proofErr w:type="spellEnd"/>
      <w:r w:rsidR="00044740" w:rsidRPr="00B9703D">
        <w:rPr>
          <w:rStyle w:val="apple-style-span"/>
          <w:lang w:val="en-US"/>
        </w:rPr>
        <w:t xml:space="preserve"> </w:t>
      </w:r>
      <w:proofErr w:type="spellStart"/>
      <w:r w:rsidR="00044740" w:rsidRPr="00B9703D">
        <w:rPr>
          <w:rStyle w:val="apple-style-span"/>
          <w:lang w:val="en-US"/>
        </w:rPr>
        <w:t>reţeaua</w:t>
      </w:r>
      <w:proofErr w:type="spellEnd"/>
      <w:r w:rsidR="00044740" w:rsidRPr="00B9703D">
        <w:rPr>
          <w:rStyle w:val="apple-style-span"/>
          <w:lang w:val="en-US"/>
        </w:rPr>
        <w:t xml:space="preserve"> Internet </w:t>
      </w:r>
      <w:hyperlink r:id="rId6" w:history="1">
        <w:r w:rsidR="00044740" w:rsidRPr="00B9703D">
          <w:rPr>
            <w:rStyle w:val="a5"/>
            <w:b/>
            <w:lang w:val="en-US"/>
          </w:rPr>
          <w:t>www.orhei.md</w:t>
        </w:r>
      </w:hyperlink>
      <w:r w:rsidR="00044740" w:rsidRPr="00B9703D">
        <w:rPr>
          <w:rStyle w:val="apple-style-span"/>
          <w:b/>
          <w:lang w:val="en-US"/>
        </w:rPr>
        <w:t xml:space="preserve"> </w:t>
      </w:r>
      <w:proofErr w:type="spellStart"/>
      <w:r w:rsidR="00044740" w:rsidRPr="00B9703D">
        <w:rPr>
          <w:shd w:val="clear" w:color="auto" w:fill="FFFFFF"/>
          <w:lang w:val="en-US"/>
        </w:rPr>
        <w:t>precum</w:t>
      </w:r>
      <w:proofErr w:type="spellEnd"/>
      <w:r w:rsidR="00044740" w:rsidRPr="00B9703D">
        <w:rPr>
          <w:shd w:val="clear" w:color="auto" w:fill="FFFFFF"/>
          <w:lang w:val="en-US"/>
        </w:rPr>
        <w:t xml:space="preserve"> </w:t>
      </w:r>
      <w:proofErr w:type="spellStart"/>
      <w:r w:rsidR="00044740" w:rsidRPr="00B9703D">
        <w:rPr>
          <w:shd w:val="clear" w:color="auto" w:fill="FFFFFF"/>
          <w:lang w:val="en-US"/>
        </w:rPr>
        <w:t>şi</w:t>
      </w:r>
      <w:proofErr w:type="spellEnd"/>
      <w:r w:rsidR="00044740" w:rsidRPr="00B9703D">
        <w:rPr>
          <w:shd w:val="clear" w:color="auto" w:fill="FFFFFF"/>
          <w:lang w:val="en-US"/>
        </w:rPr>
        <w:t xml:space="preserve"> </w:t>
      </w:r>
      <w:proofErr w:type="spellStart"/>
      <w:r w:rsidR="00044740" w:rsidRPr="00B9703D">
        <w:rPr>
          <w:shd w:val="clear" w:color="auto" w:fill="FFFFFF"/>
          <w:lang w:val="en-US"/>
        </w:rPr>
        <w:t>afişată</w:t>
      </w:r>
      <w:proofErr w:type="spellEnd"/>
      <w:r w:rsidR="00044740" w:rsidRPr="00B9703D">
        <w:rPr>
          <w:shd w:val="clear" w:color="auto" w:fill="FFFFFF"/>
          <w:lang w:val="en-US"/>
        </w:rPr>
        <w:t xml:space="preserve"> </w:t>
      </w:r>
      <w:proofErr w:type="spellStart"/>
      <w:r w:rsidR="00044740" w:rsidRPr="00B9703D">
        <w:rPr>
          <w:shd w:val="clear" w:color="auto" w:fill="FFFFFF"/>
          <w:lang w:val="en-US"/>
        </w:rPr>
        <w:t>pe</w:t>
      </w:r>
      <w:proofErr w:type="spellEnd"/>
      <w:r w:rsidR="00044740" w:rsidRPr="00B9703D">
        <w:rPr>
          <w:shd w:val="clear" w:color="auto" w:fill="FFFFFF"/>
          <w:lang w:val="en-US"/>
        </w:rPr>
        <w:t xml:space="preserve"> </w:t>
      </w:r>
      <w:proofErr w:type="spellStart"/>
      <w:r w:rsidR="00044740" w:rsidRPr="00B9703D">
        <w:rPr>
          <w:shd w:val="clear" w:color="auto" w:fill="FFFFFF"/>
          <w:lang w:val="en-US"/>
        </w:rPr>
        <w:t>panourile</w:t>
      </w:r>
      <w:proofErr w:type="spellEnd"/>
      <w:r w:rsidR="00044740" w:rsidRPr="00B9703D">
        <w:rPr>
          <w:shd w:val="clear" w:color="auto" w:fill="FFFFFF"/>
          <w:lang w:val="en-US"/>
        </w:rPr>
        <w:t xml:space="preserve"> </w:t>
      </w:r>
      <w:proofErr w:type="spellStart"/>
      <w:r w:rsidR="00044740" w:rsidRPr="00B9703D">
        <w:rPr>
          <w:shd w:val="clear" w:color="auto" w:fill="FFFFFF"/>
          <w:lang w:val="en-US"/>
        </w:rPr>
        <w:t>informaţionale</w:t>
      </w:r>
      <w:proofErr w:type="spellEnd"/>
      <w:r w:rsidR="00044740" w:rsidRPr="00B9703D">
        <w:rPr>
          <w:shd w:val="clear" w:color="auto" w:fill="FFFFFF"/>
          <w:lang w:val="en-US"/>
        </w:rPr>
        <w:t xml:space="preserve"> din </w:t>
      </w:r>
      <w:proofErr w:type="spellStart"/>
      <w:r w:rsidR="00044740" w:rsidRPr="00B9703D">
        <w:rPr>
          <w:shd w:val="clear" w:color="auto" w:fill="FFFFFF"/>
          <w:lang w:val="en-US"/>
        </w:rPr>
        <w:t>teritoriu</w:t>
      </w:r>
      <w:proofErr w:type="spellEnd"/>
      <w:r w:rsidR="00044740" w:rsidRPr="00B9703D">
        <w:rPr>
          <w:shd w:val="clear" w:color="auto" w:fill="FFFFFF"/>
          <w:lang w:val="en-US"/>
        </w:rPr>
        <w:t xml:space="preserve">. </w:t>
      </w:r>
    </w:p>
    <w:p w:rsidR="006947E3" w:rsidRPr="00F27C83" w:rsidRDefault="006947E3" w:rsidP="006947E3">
      <w:pPr>
        <w:pStyle w:val="a4"/>
        <w:numPr>
          <w:ilvl w:val="0"/>
          <w:numId w:val="1"/>
        </w:numPr>
        <w:jc w:val="both"/>
      </w:pPr>
      <w:proofErr w:type="spellStart"/>
      <w:r w:rsidRPr="00F27C83">
        <w:rPr>
          <w:lang w:val="en-US"/>
        </w:rPr>
        <w:t>Controlul</w:t>
      </w:r>
      <w:proofErr w:type="spellEnd"/>
      <w:r w:rsidRPr="00F27C83">
        <w:rPr>
          <w:lang w:val="en-US"/>
        </w:rPr>
        <w:t xml:space="preserve"> </w:t>
      </w:r>
      <w:proofErr w:type="spellStart"/>
      <w:r w:rsidRPr="00F27C83">
        <w:rPr>
          <w:lang w:val="en-US"/>
        </w:rPr>
        <w:t>executării</w:t>
      </w:r>
      <w:proofErr w:type="spellEnd"/>
      <w:r w:rsidRPr="00F27C83">
        <w:rPr>
          <w:lang w:val="en-US"/>
        </w:rPr>
        <w:t xml:space="preserve"> </w:t>
      </w:r>
      <w:proofErr w:type="spellStart"/>
      <w:r w:rsidRPr="00F27C83">
        <w:rPr>
          <w:lang w:val="en-US"/>
        </w:rPr>
        <w:t>prezentei</w:t>
      </w:r>
      <w:proofErr w:type="spellEnd"/>
      <w:r w:rsidRPr="00F27C83">
        <w:rPr>
          <w:lang w:val="en-US"/>
        </w:rPr>
        <w:t xml:space="preserve"> </w:t>
      </w:r>
      <w:proofErr w:type="spellStart"/>
      <w:r w:rsidRPr="00F27C83">
        <w:rPr>
          <w:lang w:val="en-US"/>
        </w:rPr>
        <w:t>decizii</w:t>
      </w:r>
      <w:proofErr w:type="spellEnd"/>
      <w:r w:rsidRPr="00F27C83">
        <w:rPr>
          <w:lang w:val="en-US"/>
        </w:rPr>
        <w:t xml:space="preserve"> </w:t>
      </w:r>
      <w:proofErr w:type="spellStart"/>
      <w:r w:rsidRPr="00F27C83">
        <w:rPr>
          <w:lang w:val="en-US"/>
        </w:rPr>
        <w:t>revine</w:t>
      </w:r>
      <w:proofErr w:type="spellEnd"/>
      <w:r w:rsidRPr="00F27C83">
        <w:rPr>
          <w:lang w:val="en-US"/>
        </w:rPr>
        <w:t xml:space="preserve"> </w:t>
      </w:r>
      <w:proofErr w:type="spellStart"/>
      <w:r w:rsidRPr="00F27C83">
        <w:rPr>
          <w:lang w:val="en-US"/>
        </w:rPr>
        <w:t>viceprimarilor</w:t>
      </w:r>
      <w:proofErr w:type="spellEnd"/>
      <w:r w:rsidRPr="00F27C83">
        <w:rPr>
          <w:lang w:val="en-US"/>
        </w:rPr>
        <w:t xml:space="preserve"> de </w:t>
      </w:r>
      <w:proofErr w:type="spellStart"/>
      <w:r w:rsidRPr="00F27C83">
        <w:rPr>
          <w:lang w:val="en-US"/>
        </w:rPr>
        <w:t>ramură</w:t>
      </w:r>
      <w:proofErr w:type="spellEnd"/>
      <w:r w:rsidRPr="00F27C83">
        <w:rPr>
          <w:lang w:val="en-US"/>
        </w:rPr>
        <w:t xml:space="preserve">, conform </w:t>
      </w:r>
      <w:proofErr w:type="spellStart"/>
      <w:r w:rsidRPr="00F27C83">
        <w:rPr>
          <w:lang w:val="en-US"/>
        </w:rPr>
        <w:t>domeniilor</w:t>
      </w:r>
      <w:proofErr w:type="spellEnd"/>
      <w:r w:rsidRPr="00F27C83">
        <w:rPr>
          <w:lang w:val="en-US"/>
        </w:rPr>
        <w:t xml:space="preserve"> de </w:t>
      </w:r>
      <w:proofErr w:type="spellStart"/>
      <w:r w:rsidRPr="00F27C83">
        <w:rPr>
          <w:lang w:val="en-US"/>
        </w:rPr>
        <w:t>competență</w:t>
      </w:r>
      <w:proofErr w:type="spellEnd"/>
      <w:r>
        <w:rPr>
          <w:lang w:val="en-US"/>
        </w:rPr>
        <w:t>.</w:t>
      </w:r>
    </w:p>
    <w:p w:rsidR="006947E3" w:rsidRPr="00EC1112" w:rsidRDefault="006947E3" w:rsidP="006947E3">
      <w:pPr>
        <w:pStyle w:val="a4"/>
        <w:jc w:val="both"/>
      </w:pPr>
    </w:p>
    <w:p w:rsidR="006947E3" w:rsidRDefault="006947E3" w:rsidP="006947E3">
      <w:pPr>
        <w:pStyle w:val="a4"/>
        <w:jc w:val="right"/>
        <w:rPr>
          <w:i/>
          <w:sz w:val="28"/>
          <w:szCs w:val="28"/>
          <w:lang w:val="en-US"/>
        </w:rPr>
      </w:pP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4E3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762C3D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762C3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Viorel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DANDARA</w:t>
      </w:r>
    </w:p>
    <w:p w:rsidR="006947E3" w:rsidRPr="00634E3A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47E3" w:rsidRPr="00634E3A" w:rsidRDefault="00762C3D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947E3"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47E3" w:rsidRPr="00634E3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6947E3"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Valerian CRISTEA</w:t>
      </w: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4E3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762C3D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762C3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APOSTOLOVA </w:t>
      </w: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47E3" w:rsidRPr="00634E3A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947E3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34E3A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2B69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0A2B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Pr="00634E3A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044740" w:rsidRDefault="00044740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44740" w:rsidRPr="00634E3A" w:rsidRDefault="00044740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Contabil-șef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Anastasia ȚURCAN</w:t>
      </w:r>
    </w:p>
    <w:p w:rsidR="006947E3" w:rsidRDefault="006947E3" w:rsidP="006947E3">
      <w:pPr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0A2B69" w:rsidRDefault="006947E3" w:rsidP="006947E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5F4B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F75F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                                                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0A2B69" w:rsidRDefault="000A2B69" w:rsidP="000A2B69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tel.0235-247-37</w:t>
      </w:r>
      <w:proofErr w:type="gramEnd"/>
    </w:p>
    <w:p w:rsidR="000A2B69" w:rsidRDefault="000A2B69" w:rsidP="000A2B69">
      <w:pPr>
        <w:pStyle w:val="a3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E30C12">
        <w:fldChar w:fldCharType="begin"/>
      </w:r>
      <w:r w:rsidR="00E30C12" w:rsidRPr="003C4478">
        <w:rPr>
          <w:lang w:val="en-US"/>
        </w:rPr>
        <w:instrText xml:space="preserve"> HYPERLINK "mailto:primaria@orhei.md" </w:instrText>
      </w:r>
      <w:r w:rsidR="00E30C12">
        <w:fldChar w:fldCharType="separate"/>
      </w:r>
      <w:r w:rsidRPr="00BB76B7">
        <w:rPr>
          <w:rStyle w:val="a5"/>
          <w:rFonts w:ascii="Times New Roman" w:hAnsi="Times New Roman" w:cs="Times New Roman"/>
          <w:sz w:val="24"/>
          <w:szCs w:val="24"/>
          <w:lang w:val="ro-RO"/>
        </w:rPr>
        <w:t>primaria@orhei.md</w:t>
      </w:r>
      <w:r w:rsidR="00E30C12">
        <w:rPr>
          <w:rStyle w:val="a5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0A2B69" w:rsidRDefault="000A2B69" w:rsidP="000A2B69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947E3"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947E3" w:rsidRDefault="006947E3" w:rsidP="000A2B69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5D7CA2" w:rsidRDefault="005D7CA2" w:rsidP="000A2B69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D7CA2" w:rsidRDefault="005D7CA2" w:rsidP="000A2B69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D7CA2" w:rsidRDefault="005D7CA2" w:rsidP="000A2B69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D7CA2" w:rsidRDefault="005D7CA2" w:rsidP="005D7CA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6B5A" w:rsidRPr="009F3374" w:rsidRDefault="00786B5A" w:rsidP="0078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3374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786B5A" w:rsidRDefault="00786B5A" w:rsidP="00786B5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la proiectul Deciziei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nr. ______________ din ________________</w:t>
      </w:r>
    </w:p>
    <w:p w:rsidR="00786B5A" w:rsidRDefault="00786B5A" w:rsidP="00786B5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inițierea referndumului local”</w:t>
      </w:r>
    </w:p>
    <w:p w:rsidR="00786B5A" w:rsidRDefault="00786B5A" w:rsidP="00786B5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6B5A" w:rsidRDefault="00786B5A" w:rsidP="00786B5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703D" w:rsidRDefault="005D7CA2" w:rsidP="00B931B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EBF">
        <w:rPr>
          <w:rFonts w:ascii="Times New Roman" w:hAnsi="Times New Roman" w:cs="Times New Roman"/>
          <w:sz w:val="24"/>
          <w:szCs w:val="24"/>
          <w:lang w:val="ro-RO"/>
        </w:rPr>
        <w:t>art.</w:t>
      </w:r>
      <w:proofErr w:type="gramEnd"/>
      <w:r w:rsidR="00DD0EBF">
        <w:rPr>
          <w:rFonts w:ascii="Times New Roman" w:hAnsi="Times New Roman" w:cs="Times New Roman"/>
          <w:sz w:val="24"/>
          <w:szCs w:val="24"/>
          <w:lang w:val="ro-RO"/>
        </w:rPr>
        <w:t xml:space="preserve"> 175 din Codul electoral, r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eferendumul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local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reprezintă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consultarea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cetăţenilor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probleme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deosebit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D0EBF" w:rsidRPr="00DD0EBF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municipiu</w:t>
      </w:r>
      <w:proofErr w:type="spellEnd"/>
      <w:r w:rsidR="00B9703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D7CA2" w:rsidRDefault="00B9703D" w:rsidP="00B931B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D7CA2">
        <w:rPr>
          <w:rFonts w:ascii="Times New Roman" w:hAnsi="Times New Roman" w:cs="Times New Roman"/>
          <w:sz w:val="24"/>
          <w:szCs w:val="24"/>
          <w:lang w:val="ro-RO"/>
        </w:rPr>
        <w:t xml:space="preserve"> art</w:t>
      </w:r>
      <w:proofErr w:type="gramEnd"/>
      <w:r w:rsidR="005D7CA2">
        <w:rPr>
          <w:rFonts w:ascii="Times New Roman" w:hAnsi="Times New Roman" w:cs="Times New Roman"/>
          <w:sz w:val="24"/>
          <w:szCs w:val="24"/>
          <w:lang w:val="ro-RO"/>
        </w:rPr>
        <w:t>. 180 lit.a) din Codul Electoral al Republicii Moldova nr. 1381 din 21.11.1997 cu modificările și completările ulterioare, referendumul local poate fi inițiat de ½ din numărul consilierilor aleși.</w:t>
      </w:r>
    </w:p>
    <w:p w:rsidR="005D7CA2" w:rsidRDefault="005D7CA2" w:rsidP="00B931B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Totodată, procedura de inițiere și cea de desfășurare</w:t>
      </w:r>
      <w:r w:rsidR="00C379F1">
        <w:rPr>
          <w:rFonts w:ascii="Times New Roman" w:hAnsi="Times New Roman" w:cs="Times New Roman"/>
          <w:sz w:val="24"/>
          <w:szCs w:val="24"/>
          <w:lang w:val="ro-RO"/>
        </w:rPr>
        <w:t xml:space="preserve"> a unui referndum local presupune respectarea a 2 etape consecutive distincte, respectiv adoptarea pentru fiecare procedură a unui act distinct. Baza legală în acest sens constituie art. 186 alin.1 din Codul electoral, conform căruia după expirarea a 15 zile de la adoptarea deciziei</w:t>
      </w:r>
      <w:r w:rsidR="005C61CA">
        <w:rPr>
          <w:rFonts w:ascii="Times New Roman" w:hAnsi="Times New Roman" w:cs="Times New Roman"/>
          <w:sz w:val="24"/>
          <w:szCs w:val="24"/>
          <w:lang w:val="ro-RO"/>
        </w:rPr>
        <w:t xml:space="preserve"> cu privire la inițierea referndumului local în condițiile art. 180 lit.a) din </w:t>
      </w:r>
      <w:r w:rsidR="00B931B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5C61CA">
        <w:rPr>
          <w:rFonts w:ascii="Times New Roman" w:hAnsi="Times New Roman" w:cs="Times New Roman"/>
          <w:sz w:val="24"/>
          <w:szCs w:val="24"/>
          <w:lang w:val="ro-RO"/>
        </w:rPr>
        <w:t>odul electoral, consiliul local adoptă decizia privind desfășurarea referendumului local sau refuzul de a-l efectua.</w:t>
      </w:r>
    </w:p>
    <w:p w:rsidR="00BD3F08" w:rsidRPr="00FE3B4C" w:rsidRDefault="00BD3F08" w:rsidP="00B931B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În scopul respectării prevederilor Legii nr. 239-XVI din 13 noiembrie 2008 privind transparența în procesul decizional, proiectul deciziei nominalizat a fost plasat pe pagina oficială a Primăriei orașului Orhei,  în directoriul </w:t>
      </w:r>
      <w:r w:rsidRPr="00FE3B4C">
        <w:rPr>
          <w:rFonts w:ascii="Times New Roman" w:hAnsi="Times New Roman" w:cs="Times New Roman"/>
          <w:i/>
          <w:sz w:val="24"/>
          <w:szCs w:val="24"/>
          <w:lang w:val="ro-RO"/>
        </w:rPr>
        <w:t>Transparența decizională/Proiecte de documente.</w:t>
      </w:r>
    </w:p>
    <w:p w:rsidR="00BD3F08" w:rsidRPr="00FE3B4C" w:rsidRDefault="00BD3F08" w:rsidP="00BD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F08" w:rsidRPr="00F87CEA" w:rsidRDefault="00BD3F08" w:rsidP="00BD3F08">
      <w:pPr>
        <w:pStyle w:val="a3"/>
        <w:ind w:firstLine="708"/>
        <w:jc w:val="both"/>
        <w:rPr>
          <w:lang w:val="ro-RO"/>
        </w:rPr>
      </w:pPr>
      <w:r w:rsidRPr="00FE3B4C">
        <w:rPr>
          <w:rFonts w:ascii="Times New Roman" w:hAnsi="Times New Roman" w:cs="Times New Roman"/>
          <w:sz w:val="24"/>
          <w:szCs w:val="24"/>
          <w:lang w:val="ro-RO"/>
        </w:rPr>
        <w:t>Specialist</w:t>
      </w:r>
      <w:r>
        <w:rPr>
          <w:rFonts w:ascii="Times New Roman" w:hAnsi="Times New Roman" w:cs="Times New Roman"/>
          <w:sz w:val="24"/>
          <w:szCs w:val="24"/>
          <w:lang w:val="ro-RO"/>
        </w:rPr>
        <w:t>, Cojocari Cristina</w:t>
      </w:r>
    </w:p>
    <w:sectPr w:rsidR="00BD3F08" w:rsidRPr="00F8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1F48"/>
    <w:multiLevelType w:val="hybridMultilevel"/>
    <w:tmpl w:val="76A6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16F7"/>
    <w:multiLevelType w:val="hybridMultilevel"/>
    <w:tmpl w:val="4A9A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E3"/>
    <w:rsid w:val="00044740"/>
    <w:rsid w:val="000A2B69"/>
    <w:rsid w:val="001B6679"/>
    <w:rsid w:val="002127B6"/>
    <w:rsid w:val="003C4478"/>
    <w:rsid w:val="005C61CA"/>
    <w:rsid w:val="005D7CA2"/>
    <w:rsid w:val="00662C53"/>
    <w:rsid w:val="006947E3"/>
    <w:rsid w:val="00762C3D"/>
    <w:rsid w:val="00786B5A"/>
    <w:rsid w:val="009B3FCD"/>
    <w:rsid w:val="00B931B3"/>
    <w:rsid w:val="00B9703D"/>
    <w:rsid w:val="00BD3F08"/>
    <w:rsid w:val="00BF53E6"/>
    <w:rsid w:val="00C379F1"/>
    <w:rsid w:val="00D522C0"/>
    <w:rsid w:val="00DD0EBF"/>
    <w:rsid w:val="00E30C12"/>
    <w:rsid w:val="00E33C82"/>
    <w:rsid w:val="00F23A3D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4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style-span">
    <w:name w:val="apple-style-span"/>
    <w:basedOn w:val="a0"/>
    <w:rsid w:val="006947E3"/>
  </w:style>
  <w:style w:type="character" w:styleId="a5">
    <w:name w:val="Hyperlink"/>
    <w:basedOn w:val="a0"/>
    <w:uiPriority w:val="99"/>
    <w:unhideWhenUsed/>
    <w:rsid w:val="00694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4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style-span">
    <w:name w:val="apple-style-span"/>
    <w:basedOn w:val="a0"/>
    <w:rsid w:val="006947E3"/>
  </w:style>
  <w:style w:type="character" w:styleId="a5">
    <w:name w:val="Hyperlink"/>
    <w:basedOn w:val="a0"/>
    <w:uiPriority w:val="99"/>
    <w:unhideWhenUsed/>
    <w:rsid w:val="00694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2017-08-07T11:57:00Z</cp:lastPrinted>
  <dcterms:created xsi:type="dcterms:W3CDTF">2017-08-04T06:53:00Z</dcterms:created>
  <dcterms:modified xsi:type="dcterms:W3CDTF">2017-08-07T14:26:00Z</dcterms:modified>
</cp:coreProperties>
</file>