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A97EBB" w:rsidRDefault="006E02AD" w:rsidP="00A97EBB">
      <w:pPr>
        <w:jc w:val="right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PROIECT</w:t>
      </w:r>
    </w:p>
    <w:p w:rsidR="009620F7" w:rsidRPr="0001213E" w:rsidRDefault="009620F7" w:rsidP="006E02AD">
      <w:pPr>
        <w:jc w:val="center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>CONSILIUL MUNICIPAL</w:t>
      </w:r>
      <w:r w:rsidRPr="0001213E">
        <w:rPr>
          <w:sz w:val="22"/>
          <w:szCs w:val="22"/>
          <w:lang w:val="ro-RO"/>
        </w:rPr>
        <w:t xml:space="preserve"> ORHEI                                                                        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6E02AD">
      <w:pPr>
        <w:jc w:val="center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DECIZIE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jc w:val="both"/>
        <w:rPr>
          <w:sz w:val="22"/>
          <w:szCs w:val="22"/>
          <w:lang w:val="en-US"/>
        </w:rPr>
      </w:pPr>
      <w:r w:rsidRPr="0001213E"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</w:t>
      </w:r>
      <w:r w:rsidRPr="0001213E">
        <w:rPr>
          <w:sz w:val="22"/>
          <w:szCs w:val="22"/>
          <w:lang w:val="ro-RO"/>
        </w:rPr>
        <w:t xml:space="preserve">  Nr. </w:t>
      </w:r>
      <w:r w:rsidRPr="0001213E">
        <w:rPr>
          <w:sz w:val="22"/>
          <w:szCs w:val="22"/>
          <w:lang w:val="en-US"/>
        </w:rPr>
        <w:t>_____________</w:t>
      </w:r>
    </w:p>
    <w:p w:rsidR="009620F7" w:rsidRPr="0001213E" w:rsidRDefault="009620F7" w:rsidP="009620F7">
      <w:pPr>
        <w:tabs>
          <w:tab w:val="left" w:pos="426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 xml:space="preserve">                                                                      </w:t>
      </w:r>
      <w:r>
        <w:rPr>
          <w:sz w:val="22"/>
          <w:szCs w:val="22"/>
          <w:lang w:val="en-US"/>
        </w:rPr>
        <w:t xml:space="preserve">                             Din _________ 2020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A7CF8" w:rsidRDefault="002F7FE0" w:rsidP="009A7CF8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9620F7" w:rsidRPr="0001213E">
        <w:rPr>
          <w:sz w:val="22"/>
          <w:szCs w:val="22"/>
          <w:lang w:val="ro-RO"/>
        </w:rPr>
        <w:t xml:space="preserve">Cu privire </w:t>
      </w:r>
      <w:r w:rsidR="009A7CF8">
        <w:rPr>
          <w:sz w:val="22"/>
          <w:szCs w:val="22"/>
          <w:lang w:val="ro-RO"/>
        </w:rPr>
        <w:t>atribuire</w:t>
      </w:r>
      <w:r w:rsidR="00215B75">
        <w:rPr>
          <w:sz w:val="22"/>
          <w:szCs w:val="22"/>
          <w:lang w:val="ro-RO"/>
        </w:rPr>
        <w:t>a</w:t>
      </w:r>
      <w:r w:rsidR="009A7CF8">
        <w:rPr>
          <w:sz w:val="22"/>
          <w:szCs w:val="22"/>
          <w:lang w:val="ro-RO"/>
        </w:rPr>
        <w:t xml:space="preserve"> denumirii </w:t>
      </w:r>
    </w:p>
    <w:p w:rsidR="009620F7" w:rsidRPr="0001213E" w:rsidRDefault="009A7CF8" w:rsidP="009A7CF8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 străzi din sectorul Lupoaica</w:t>
      </w:r>
    </w:p>
    <w:p w:rsidR="009620F7" w:rsidRPr="0001213E" w:rsidRDefault="009620F7" w:rsidP="009620F7">
      <w:pPr>
        <w:ind w:firstLine="426"/>
        <w:jc w:val="both"/>
        <w:rPr>
          <w:sz w:val="22"/>
          <w:szCs w:val="22"/>
          <w:lang w:val="ro-RO"/>
        </w:rPr>
      </w:pPr>
    </w:p>
    <w:p w:rsidR="00DC1068" w:rsidRDefault="009620F7" w:rsidP="00DC1068">
      <w:pPr>
        <w:tabs>
          <w:tab w:val="left" w:pos="567"/>
        </w:tabs>
        <w:jc w:val="both"/>
        <w:rPr>
          <w:sz w:val="24"/>
          <w:szCs w:val="24"/>
          <w:lang w:val="ro-MO"/>
        </w:rPr>
      </w:pPr>
      <w:r w:rsidRPr="00135232">
        <w:rPr>
          <w:sz w:val="24"/>
          <w:szCs w:val="24"/>
          <w:lang w:val="ro-RO"/>
        </w:rPr>
        <w:t xml:space="preserve">        </w:t>
      </w:r>
      <w:r w:rsidR="00DC1068" w:rsidRPr="00135232">
        <w:rPr>
          <w:sz w:val="24"/>
          <w:szCs w:val="24"/>
          <w:lang w:val="ro-RO"/>
        </w:rPr>
        <w:t xml:space="preserve">        În conformitate cu </w:t>
      </w:r>
      <w:r w:rsidR="00DC1068">
        <w:rPr>
          <w:sz w:val="24"/>
          <w:szCs w:val="24"/>
          <w:lang w:val="ro-RO"/>
        </w:rPr>
        <w:t>prevederile Legii cu privire la sistemul de adrese  nr. 151 din                14-07-2017,</w:t>
      </w:r>
      <w:r w:rsidR="00DC1068" w:rsidRPr="00AE696E">
        <w:rPr>
          <w:rFonts w:eastAsia="Calibri"/>
          <w:sz w:val="24"/>
          <w:szCs w:val="24"/>
          <w:lang w:val="ro-MO"/>
        </w:rPr>
        <w:t xml:space="preserve"> </w:t>
      </w:r>
      <w:r w:rsidR="00DC1068">
        <w:rPr>
          <w:rFonts w:eastAsia="Calibri"/>
          <w:sz w:val="24"/>
          <w:szCs w:val="24"/>
          <w:lang w:val="ro-MO"/>
        </w:rPr>
        <w:t xml:space="preserve">Hotărârii Guvernului nr.1518 din 17.12.2003 despre crearea </w:t>
      </w:r>
      <w:r w:rsidR="00DC1068" w:rsidRPr="0093385B">
        <w:rPr>
          <w:rFonts w:eastAsia="Calibri"/>
          <w:sz w:val="24"/>
          <w:szCs w:val="24"/>
          <w:lang w:val="ro-MO"/>
        </w:rPr>
        <w:t>Sistemului informațional</w:t>
      </w:r>
      <w:r w:rsidR="00DC1068">
        <w:rPr>
          <w:rFonts w:eastAsia="Calibri"/>
          <w:sz w:val="24"/>
          <w:szCs w:val="24"/>
          <w:lang w:val="ro-MO"/>
        </w:rPr>
        <w:t xml:space="preserve"> automatizat </w:t>
      </w:r>
      <w:r w:rsidR="00DC1068">
        <w:rPr>
          <w:rFonts w:eastAsia="Calibri"/>
          <w:sz w:val="24"/>
          <w:szCs w:val="24"/>
          <w:lang w:val="en-US"/>
        </w:rPr>
        <w:t>“</w:t>
      </w:r>
      <w:r w:rsidR="00DC1068">
        <w:rPr>
          <w:rFonts w:eastAsia="Calibri"/>
          <w:sz w:val="24"/>
          <w:szCs w:val="24"/>
          <w:lang w:val="ro-RO"/>
        </w:rPr>
        <w:t>Registru de stat al unităților administrativ-teritoriale și a străzilor din localitățile de pe teritoriul Moldovei</w:t>
      </w:r>
      <w:r w:rsidR="00DC1068">
        <w:rPr>
          <w:rFonts w:eastAsia="Calibri"/>
          <w:sz w:val="24"/>
          <w:szCs w:val="24"/>
          <w:lang w:val="en-US"/>
        </w:rPr>
        <w:t>”</w:t>
      </w:r>
      <w:r w:rsidR="00DC1068">
        <w:rPr>
          <w:sz w:val="24"/>
          <w:szCs w:val="24"/>
          <w:lang w:val="ro-RO"/>
        </w:rPr>
        <w:t xml:space="preserve">, în conformitate cu prevederile </w:t>
      </w:r>
      <w:r w:rsidR="00DC1068">
        <w:rPr>
          <w:bCs/>
          <w:sz w:val="24"/>
          <w:szCs w:val="24"/>
          <w:lang w:val="en-US"/>
        </w:rPr>
        <w:t xml:space="preserve">art. </w:t>
      </w:r>
      <w:proofErr w:type="gramStart"/>
      <w:r w:rsidR="00DC1068" w:rsidRPr="00135232">
        <w:rPr>
          <w:bCs/>
          <w:sz w:val="24"/>
          <w:szCs w:val="24"/>
          <w:lang w:val="en-US"/>
        </w:rPr>
        <w:t>41-49, art.</w:t>
      </w:r>
      <w:proofErr w:type="gramEnd"/>
      <w:r w:rsidR="00DC1068">
        <w:rPr>
          <w:bCs/>
          <w:sz w:val="24"/>
          <w:szCs w:val="24"/>
          <w:lang w:val="en-US"/>
        </w:rPr>
        <w:t xml:space="preserve"> </w:t>
      </w:r>
      <w:r w:rsidR="00DC1068" w:rsidRPr="00135232">
        <w:rPr>
          <w:bCs/>
          <w:sz w:val="24"/>
          <w:szCs w:val="24"/>
          <w:lang w:val="en-US"/>
        </w:rPr>
        <w:t xml:space="preserve">62 - 64 din </w:t>
      </w:r>
      <w:proofErr w:type="spellStart"/>
      <w:r w:rsidR="00DC1068" w:rsidRPr="00135232">
        <w:rPr>
          <w:bCs/>
          <w:sz w:val="24"/>
          <w:szCs w:val="24"/>
          <w:lang w:val="en-US"/>
        </w:rPr>
        <w:t>Legea</w:t>
      </w:r>
      <w:proofErr w:type="spellEnd"/>
      <w:r w:rsidR="00DC1068" w:rsidRPr="00135232">
        <w:rPr>
          <w:bCs/>
          <w:sz w:val="24"/>
          <w:szCs w:val="24"/>
          <w:lang w:val="en-US"/>
        </w:rPr>
        <w:t xml:space="preserve"> </w:t>
      </w:r>
      <w:r w:rsidR="00DC1068" w:rsidRPr="00135232">
        <w:rPr>
          <w:sz w:val="24"/>
          <w:szCs w:val="24"/>
          <w:lang w:val="en-US"/>
        </w:rPr>
        <w:t xml:space="preserve">nr. </w:t>
      </w:r>
      <w:proofErr w:type="gramStart"/>
      <w:r w:rsidR="00DC1068" w:rsidRPr="00135232">
        <w:rPr>
          <w:sz w:val="24"/>
          <w:szCs w:val="24"/>
          <w:lang w:val="en-US"/>
        </w:rPr>
        <w:t xml:space="preserve">LP100/2017 din 2017.12.22 </w:t>
      </w:r>
      <w:r w:rsidR="00DC1068" w:rsidRPr="00135232">
        <w:rPr>
          <w:bCs/>
          <w:sz w:val="24"/>
          <w:szCs w:val="24"/>
          <w:lang w:val="en-US"/>
        </w:rPr>
        <w:t xml:space="preserve">cu </w:t>
      </w:r>
      <w:r w:rsidR="00DC1068" w:rsidRPr="00135232">
        <w:rPr>
          <w:bCs/>
          <w:sz w:val="24"/>
          <w:szCs w:val="24"/>
          <w:lang w:val="ro-MO"/>
        </w:rPr>
        <w:t>privire la actele</w:t>
      </w:r>
      <w:r w:rsidR="00DC1068" w:rsidRPr="00135232">
        <w:rPr>
          <w:bCs/>
          <w:sz w:val="24"/>
          <w:szCs w:val="24"/>
          <w:lang w:val="en-US"/>
        </w:rPr>
        <w:t xml:space="preserve"> normative;</w:t>
      </w:r>
      <w:r w:rsidR="00DC1068">
        <w:rPr>
          <w:rFonts w:eastAsia="Calibri"/>
          <w:sz w:val="24"/>
          <w:szCs w:val="24"/>
          <w:lang w:val="en-US"/>
        </w:rPr>
        <w:t xml:space="preserve"> art.10, art.</w:t>
      </w:r>
      <w:proofErr w:type="gramEnd"/>
      <w:r w:rsidR="00DC1068">
        <w:rPr>
          <w:rFonts w:eastAsia="Calibri"/>
          <w:sz w:val="24"/>
          <w:szCs w:val="24"/>
          <w:lang w:val="en-US"/>
        </w:rPr>
        <w:t xml:space="preserve"> </w:t>
      </w:r>
      <w:r w:rsidR="00DC1068" w:rsidRPr="00135232">
        <w:rPr>
          <w:rFonts w:eastAsia="Calibri"/>
          <w:sz w:val="24"/>
          <w:szCs w:val="24"/>
          <w:lang w:val="en-US"/>
        </w:rPr>
        <w:t xml:space="preserve">118-126 din </w:t>
      </w:r>
      <w:proofErr w:type="spellStart"/>
      <w:r w:rsidR="00DC1068" w:rsidRPr="00135232">
        <w:rPr>
          <w:rFonts w:eastAsia="Calibri"/>
          <w:sz w:val="24"/>
          <w:szCs w:val="24"/>
          <w:lang w:val="en-US"/>
        </w:rPr>
        <w:t>Cod</w:t>
      </w:r>
      <w:r w:rsidR="00DC1068">
        <w:rPr>
          <w:rFonts w:eastAsia="Calibri"/>
          <w:sz w:val="24"/>
          <w:szCs w:val="24"/>
          <w:lang w:val="en-US"/>
        </w:rPr>
        <w:t>ul</w:t>
      </w:r>
      <w:proofErr w:type="spellEnd"/>
      <w:r w:rsidR="00DC1068" w:rsidRPr="00135232">
        <w:rPr>
          <w:rFonts w:eastAsia="Calibri"/>
          <w:sz w:val="24"/>
          <w:szCs w:val="24"/>
          <w:lang w:val="en-US"/>
        </w:rPr>
        <w:t xml:space="preserve"> </w:t>
      </w:r>
      <w:r w:rsidR="00DC1068" w:rsidRPr="00135232">
        <w:rPr>
          <w:rFonts w:eastAsia="Calibri"/>
          <w:sz w:val="24"/>
          <w:szCs w:val="24"/>
          <w:lang w:val="ro-MO"/>
        </w:rPr>
        <w:t>Administrativ</w:t>
      </w:r>
      <w:r w:rsidR="00DC1068" w:rsidRPr="00135232">
        <w:rPr>
          <w:sz w:val="24"/>
          <w:szCs w:val="24"/>
          <w:lang w:val="ro-MO"/>
        </w:rPr>
        <w:t xml:space="preserve"> al Republicii</w:t>
      </w:r>
      <w:r w:rsidR="00DC1068" w:rsidRPr="00135232">
        <w:rPr>
          <w:sz w:val="24"/>
          <w:szCs w:val="24"/>
          <w:lang w:val="en-US"/>
        </w:rPr>
        <w:t xml:space="preserve"> Moldova nr.116 din 19.07.2018</w:t>
      </w:r>
      <w:r w:rsidR="00DC1068" w:rsidRPr="00135232">
        <w:rPr>
          <w:rFonts w:eastAsia="Calibri"/>
          <w:sz w:val="24"/>
          <w:szCs w:val="24"/>
          <w:lang w:val="ro-RO"/>
        </w:rPr>
        <w:t>;</w:t>
      </w:r>
      <w:r w:rsidR="00DC1068" w:rsidRPr="00135232">
        <w:rPr>
          <w:rFonts w:eastAsia="Calibri"/>
          <w:sz w:val="24"/>
          <w:szCs w:val="24"/>
          <w:lang w:val="en-US"/>
        </w:rPr>
        <w:t xml:space="preserve"> </w:t>
      </w:r>
      <w:r w:rsidR="00DC1068" w:rsidRPr="00135232">
        <w:rPr>
          <w:sz w:val="24"/>
          <w:szCs w:val="24"/>
          <w:lang w:val="ro-RO"/>
        </w:rPr>
        <w:t xml:space="preserve">art.14 alin.(1), alin.(2) </w:t>
      </w:r>
      <w:proofErr w:type="spellStart"/>
      <w:r w:rsidR="00DC1068" w:rsidRPr="00135232">
        <w:rPr>
          <w:sz w:val="24"/>
          <w:szCs w:val="24"/>
          <w:lang w:val="ro-RO"/>
        </w:rPr>
        <w:t>lit.s</w:t>
      </w:r>
      <w:proofErr w:type="spellEnd"/>
      <w:r w:rsidR="00DC1068" w:rsidRPr="00135232">
        <w:rPr>
          <w:sz w:val="24"/>
          <w:szCs w:val="24"/>
          <w:lang w:val="ro-RO"/>
        </w:rPr>
        <w:t xml:space="preserve">) </w:t>
      </w:r>
      <w:r w:rsidR="00DC1068">
        <w:rPr>
          <w:sz w:val="24"/>
          <w:szCs w:val="24"/>
          <w:lang w:val="en-US"/>
        </w:rPr>
        <w:t>art.19</w:t>
      </w:r>
      <w:r w:rsidR="00DC1068" w:rsidRPr="00135232">
        <w:rPr>
          <w:sz w:val="24"/>
          <w:szCs w:val="24"/>
          <w:lang w:val="en-US"/>
        </w:rPr>
        <w:t xml:space="preserve"> </w:t>
      </w:r>
      <w:proofErr w:type="spellStart"/>
      <w:r w:rsidR="00DC1068" w:rsidRPr="00135232">
        <w:rPr>
          <w:sz w:val="24"/>
          <w:szCs w:val="24"/>
          <w:lang w:val="en-US"/>
        </w:rPr>
        <w:t>alin</w:t>
      </w:r>
      <w:proofErr w:type="spellEnd"/>
      <w:r w:rsidR="00DC1068" w:rsidRPr="00135232">
        <w:rPr>
          <w:sz w:val="24"/>
          <w:szCs w:val="24"/>
          <w:lang w:val="en-US"/>
        </w:rPr>
        <w:t>.(</w:t>
      </w:r>
      <w:r w:rsidR="00DC1068">
        <w:rPr>
          <w:sz w:val="24"/>
          <w:szCs w:val="24"/>
          <w:lang w:val="en-US"/>
        </w:rPr>
        <w:t>4</w:t>
      </w:r>
      <w:r w:rsidR="00DC1068" w:rsidRPr="00135232">
        <w:rPr>
          <w:sz w:val="24"/>
          <w:szCs w:val="24"/>
          <w:lang w:val="en-US"/>
        </w:rPr>
        <w:t xml:space="preserve">) </w:t>
      </w:r>
      <w:r w:rsidR="00DC1068">
        <w:rPr>
          <w:sz w:val="24"/>
          <w:szCs w:val="24"/>
          <w:lang w:val="ro-RO"/>
        </w:rPr>
        <w:t>din</w:t>
      </w:r>
      <w:r w:rsidR="00DC1068" w:rsidRPr="00135232">
        <w:rPr>
          <w:sz w:val="24"/>
          <w:szCs w:val="24"/>
          <w:lang w:val="ro-RO"/>
        </w:rPr>
        <w:t xml:space="preserve"> Leg</w:t>
      </w:r>
      <w:r w:rsidR="00DC1068">
        <w:rPr>
          <w:sz w:val="24"/>
          <w:szCs w:val="24"/>
          <w:lang w:val="ro-RO"/>
        </w:rPr>
        <w:t>ea</w:t>
      </w:r>
      <w:r w:rsidR="00DC1068" w:rsidRPr="00135232">
        <w:rPr>
          <w:sz w:val="24"/>
          <w:szCs w:val="24"/>
          <w:lang w:val="ro-RO"/>
        </w:rPr>
        <w:t xml:space="preserve"> cu privire la administrația publică locală nr.436-XVI din 28.12.2006</w:t>
      </w:r>
      <w:r w:rsidR="00DC1068">
        <w:rPr>
          <w:rFonts w:eastAsia="Calibri"/>
          <w:sz w:val="24"/>
          <w:szCs w:val="24"/>
          <w:lang w:val="ro-MO"/>
        </w:rPr>
        <w:t xml:space="preserve"> și </w:t>
      </w:r>
      <w:r w:rsidR="00DC1068" w:rsidRPr="00135232">
        <w:rPr>
          <w:sz w:val="24"/>
          <w:szCs w:val="24"/>
          <w:lang w:val="ro-MO"/>
        </w:rPr>
        <w:t xml:space="preserve">în scopul menținerii echilibrului social în sectorul </w:t>
      </w:r>
      <w:r w:rsidR="00215B75">
        <w:rPr>
          <w:sz w:val="24"/>
          <w:szCs w:val="24"/>
          <w:lang w:val="ro-MO"/>
        </w:rPr>
        <w:t>Lupoaica</w:t>
      </w:r>
      <w:r w:rsidR="00DC1068" w:rsidRPr="00135232">
        <w:rPr>
          <w:sz w:val="24"/>
          <w:szCs w:val="24"/>
          <w:lang w:val="ro-MO"/>
        </w:rPr>
        <w:t xml:space="preserve"> al municipiului Orhei</w:t>
      </w:r>
      <w:r w:rsidR="00215B75">
        <w:rPr>
          <w:sz w:val="24"/>
          <w:szCs w:val="24"/>
          <w:lang w:val="ro-MO"/>
        </w:rPr>
        <w:t>.</w:t>
      </w:r>
    </w:p>
    <w:p w:rsidR="005B2266" w:rsidRDefault="005B2266" w:rsidP="00DC1068">
      <w:pPr>
        <w:tabs>
          <w:tab w:val="left" w:pos="567"/>
        </w:tabs>
        <w:jc w:val="both"/>
        <w:rPr>
          <w:sz w:val="22"/>
          <w:szCs w:val="22"/>
          <w:lang w:val="ro-RO"/>
        </w:rPr>
      </w:pPr>
    </w:p>
    <w:p w:rsidR="009620F7" w:rsidRDefault="00B972C3" w:rsidP="009620F7">
      <w:pPr>
        <w:tabs>
          <w:tab w:val="left" w:pos="426"/>
        </w:tabs>
        <w:ind w:firstLine="426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</w:t>
      </w:r>
      <w:r w:rsidR="009620F7" w:rsidRPr="0001213E">
        <w:rPr>
          <w:sz w:val="22"/>
          <w:szCs w:val="22"/>
          <w:lang w:val="ro-RO"/>
        </w:rPr>
        <w:t xml:space="preserve"> CONSILIUL MUNICIPAL ORHEI DECIDE:</w:t>
      </w:r>
    </w:p>
    <w:p w:rsidR="005B2266" w:rsidRPr="0001213E" w:rsidRDefault="005B2266" w:rsidP="009620F7">
      <w:pPr>
        <w:tabs>
          <w:tab w:val="left" w:pos="426"/>
        </w:tabs>
        <w:ind w:firstLine="426"/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9620F7" w:rsidRPr="00135232" w:rsidRDefault="0074386B" w:rsidP="009620F7">
      <w:pPr>
        <w:tabs>
          <w:tab w:val="left" w:pos="142"/>
          <w:tab w:val="left" w:pos="56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9620F7" w:rsidRPr="00135232">
        <w:rPr>
          <w:sz w:val="24"/>
          <w:szCs w:val="24"/>
          <w:lang w:val="ro-RO"/>
        </w:rPr>
        <w:t>1.</w:t>
      </w:r>
      <w:r>
        <w:rPr>
          <w:sz w:val="24"/>
          <w:szCs w:val="24"/>
          <w:lang w:val="ro-RO"/>
        </w:rPr>
        <w:t xml:space="preserve"> </w:t>
      </w:r>
      <w:r w:rsidR="009620F7" w:rsidRPr="00135232">
        <w:rPr>
          <w:sz w:val="24"/>
          <w:szCs w:val="24"/>
          <w:lang w:val="ro-RO"/>
        </w:rPr>
        <w:t xml:space="preserve">Se </w:t>
      </w:r>
      <w:r w:rsidR="009A7CF8">
        <w:rPr>
          <w:sz w:val="24"/>
          <w:szCs w:val="24"/>
          <w:lang w:val="ro-RO"/>
        </w:rPr>
        <w:t>atribuie denumire</w:t>
      </w:r>
      <w:r w:rsidR="00215B75">
        <w:rPr>
          <w:sz w:val="24"/>
          <w:szCs w:val="24"/>
          <w:lang w:val="ro-RO"/>
        </w:rPr>
        <w:t>a</w:t>
      </w:r>
      <w:r w:rsidR="009A7CF8">
        <w:rPr>
          <w:sz w:val="24"/>
          <w:szCs w:val="24"/>
          <w:lang w:val="ro-RO"/>
        </w:rPr>
        <w:t xml:space="preserve"> străzii ******</w:t>
      </w:r>
      <w:r w:rsidR="005B2266">
        <w:rPr>
          <w:sz w:val="24"/>
          <w:szCs w:val="24"/>
          <w:lang w:val="ro-RO"/>
        </w:rPr>
        <w:t>**********</w:t>
      </w:r>
      <w:r w:rsidR="009A7CF8">
        <w:rPr>
          <w:sz w:val="24"/>
          <w:szCs w:val="24"/>
          <w:lang w:val="ro-RO"/>
        </w:rPr>
        <w:t xml:space="preserve"> din sectorul Lupoaica</w:t>
      </w:r>
      <w:r w:rsidR="009620F7" w:rsidRPr="00135232">
        <w:rPr>
          <w:sz w:val="24"/>
          <w:szCs w:val="24"/>
          <w:lang w:val="ro-RO"/>
        </w:rPr>
        <w:t>:</w:t>
      </w:r>
    </w:p>
    <w:p w:rsidR="0093385B" w:rsidRDefault="00C3669D" w:rsidP="0093385B">
      <w:pPr>
        <w:tabs>
          <w:tab w:val="left" w:pos="142"/>
        </w:tabs>
        <w:jc w:val="both"/>
        <w:rPr>
          <w:rFonts w:eastAsia="Calibri"/>
          <w:sz w:val="24"/>
          <w:szCs w:val="24"/>
          <w:lang w:val="ro-RO"/>
        </w:rPr>
      </w:pPr>
      <w:r>
        <w:rPr>
          <w:sz w:val="22"/>
          <w:szCs w:val="22"/>
          <w:lang w:val="ro-RO"/>
        </w:rPr>
        <w:tab/>
      </w:r>
      <w:r w:rsidR="0093385B">
        <w:rPr>
          <w:sz w:val="22"/>
          <w:szCs w:val="22"/>
          <w:lang w:val="ro-RO"/>
        </w:rPr>
        <w:t xml:space="preserve">2. </w:t>
      </w:r>
      <w:r w:rsidR="0093385B" w:rsidRPr="001444CD">
        <w:rPr>
          <w:sz w:val="24"/>
          <w:szCs w:val="24"/>
          <w:lang w:val="ro-RO"/>
        </w:rPr>
        <w:t>Autori</w:t>
      </w:r>
      <w:r w:rsidR="00DC1068">
        <w:rPr>
          <w:sz w:val="24"/>
          <w:szCs w:val="24"/>
          <w:lang w:val="ro-RO"/>
        </w:rPr>
        <w:t xml:space="preserve">tatea executivă </w:t>
      </w:r>
      <w:r w:rsidR="0093385B" w:rsidRPr="001444CD">
        <w:rPr>
          <w:sz w:val="24"/>
          <w:szCs w:val="24"/>
          <w:lang w:val="ro-MO"/>
        </w:rPr>
        <w:t>a Consiliului municipal</w:t>
      </w:r>
      <w:r w:rsidR="0093385B" w:rsidRPr="001444CD">
        <w:rPr>
          <w:sz w:val="24"/>
          <w:szCs w:val="24"/>
          <w:lang w:val="ro-RO"/>
        </w:rPr>
        <w:t xml:space="preserve"> Orhei va transmite deținătorului de</w:t>
      </w:r>
      <w:r w:rsidR="0093385B">
        <w:rPr>
          <w:sz w:val="22"/>
          <w:szCs w:val="22"/>
          <w:lang w:val="ro-RO"/>
        </w:rPr>
        <w:t xml:space="preserve"> </w:t>
      </w:r>
      <w:r w:rsidR="00604C62">
        <w:rPr>
          <w:rFonts w:eastAsia="Calibri"/>
          <w:sz w:val="24"/>
          <w:szCs w:val="24"/>
          <w:lang w:val="ro-RO"/>
        </w:rPr>
        <w:t>Registru</w:t>
      </w:r>
      <w:r w:rsidR="00833EB9">
        <w:rPr>
          <w:rFonts w:eastAsia="Calibri"/>
          <w:sz w:val="24"/>
          <w:szCs w:val="24"/>
          <w:lang w:val="ro-RO"/>
        </w:rPr>
        <w:t xml:space="preserve"> de stat al unităților administrativ-teritoriale și a străzilor din localitățile de pe teritoriul Moldovei prezenta decizi</w:t>
      </w:r>
      <w:r w:rsidR="00DC1068">
        <w:rPr>
          <w:rFonts w:eastAsia="Calibri"/>
          <w:sz w:val="24"/>
          <w:szCs w:val="24"/>
          <w:lang w:val="ro-RO"/>
        </w:rPr>
        <w:t>e</w:t>
      </w:r>
      <w:r w:rsidR="00833EB9">
        <w:rPr>
          <w:rFonts w:eastAsia="Calibri"/>
          <w:sz w:val="24"/>
          <w:szCs w:val="24"/>
          <w:lang w:val="ro-RO"/>
        </w:rPr>
        <w:t xml:space="preserve"> pentru actualizarea datelor în Sistemul informațional automatizat al Republicii Moldova.</w:t>
      </w:r>
    </w:p>
    <w:p w:rsidR="00833EB9" w:rsidRDefault="00C3669D" w:rsidP="0093385B">
      <w:pPr>
        <w:tabs>
          <w:tab w:val="left" w:pos="142"/>
        </w:tabs>
        <w:jc w:val="both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ab/>
      </w:r>
      <w:r w:rsidR="00833EB9">
        <w:rPr>
          <w:rFonts w:eastAsia="Calibri"/>
          <w:sz w:val="24"/>
          <w:szCs w:val="24"/>
          <w:lang w:val="ro-RO"/>
        </w:rPr>
        <w:t>3. Î.M.</w:t>
      </w:r>
      <w:r w:rsidR="00833EB9">
        <w:rPr>
          <w:rFonts w:eastAsia="Calibri"/>
          <w:sz w:val="24"/>
          <w:szCs w:val="24"/>
          <w:lang w:val="en-US"/>
        </w:rPr>
        <w:t>”</w:t>
      </w:r>
      <w:r w:rsidR="00833EB9">
        <w:rPr>
          <w:rFonts w:eastAsia="Calibri"/>
          <w:sz w:val="24"/>
          <w:szCs w:val="24"/>
          <w:lang w:val="ro-RO"/>
        </w:rPr>
        <w:t xml:space="preserve">Servicii </w:t>
      </w:r>
      <w:proofErr w:type="spellStart"/>
      <w:r w:rsidR="00833EB9">
        <w:rPr>
          <w:rFonts w:eastAsia="Calibri"/>
          <w:sz w:val="24"/>
          <w:szCs w:val="24"/>
          <w:lang w:val="ro-RO"/>
        </w:rPr>
        <w:t>Comulal-Locative</w:t>
      </w:r>
      <w:proofErr w:type="spellEnd"/>
      <w:r w:rsidR="00833EB9">
        <w:rPr>
          <w:rFonts w:eastAsia="Calibri"/>
          <w:sz w:val="24"/>
          <w:szCs w:val="24"/>
          <w:lang w:val="en-US"/>
        </w:rPr>
        <w:t>”</w:t>
      </w:r>
      <w:r w:rsidR="00833EB9">
        <w:rPr>
          <w:rFonts w:eastAsia="Calibri"/>
          <w:sz w:val="24"/>
          <w:szCs w:val="24"/>
          <w:lang w:val="ro-RO"/>
        </w:rPr>
        <w:t xml:space="preserve"> </w:t>
      </w:r>
      <w:r w:rsidR="001444CD">
        <w:rPr>
          <w:rFonts w:eastAsia="Calibri"/>
          <w:sz w:val="24"/>
          <w:szCs w:val="24"/>
          <w:lang w:val="ro-RO"/>
        </w:rPr>
        <w:t xml:space="preserve">Orhei </w:t>
      </w:r>
      <w:r w:rsidR="00833EB9">
        <w:rPr>
          <w:rFonts w:eastAsia="Calibri"/>
          <w:sz w:val="24"/>
          <w:szCs w:val="24"/>
          <w:lang w:val="ro-RO"/>
        </w:rPr>
        <w:t>va instala plăcuțele c</w:t>
      </w:r>
      <w:r w:rsidR="001444CD">
        <w:rPr>
          <w:rFonts w:eastAsia="Calibri"/>
          <w:sz w:val="24"/>
          <w:szCs w:val="24"/>
          <w:lang w:val="ro-RO"/>
        </w:rPr>
        <w:t>u</w:t>
      </w:r>
      <w:r w:rsidR="00833EB9">
        <w:rPr>
          <w:rFonts w:eastAsia="Calibri"/>
          <w:sz w:val="24"/>
          <w:szCs w:val="24"/>
          <w:lang w:val="ro-RO"/>
        </w:rPr>
        <w:t xml:space="preserve"> denumirea străzii în termenele proxime.</w:t>
      </w:r>
    </w:p>
    <w:p w:rsidR="00833EB9" w:rsidRDefault="00C3669D" w:rsidP="0093385B">
      <w:pPr>
        <w:tabs>
          <w:tab w:val="left" w:pos="142"/>
        </w:tabs>
        <w:jc w:val="both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ab/>
      </w:r>
      <w:r w:rsidR="00833EB9">
        <w:rPr>
          <w:rFonts w:eastAsia="Calibri"/>
          <w:sz w:val="24"/>
          <w:szCs w:val="24"/>
          <w:lang w:val="ro-RO"/>
        </w:rPr>
        <w:t>4. Sursa de acoperire a cheltuielilor pentru executarea pr</w:t>
      </w:r>
      <w:r w:rsidR="001444CD">
        <w:rPr>
          <w:rFonts w:eastAsia="Calibri"/>
          <w:sz w:val="24"/>
          <w:szCs w:val="24"/>
          <w:lang w:val="ro-RO"/>
        </w:rPr>
        <w:t>ezentei deciziei se determină</w:t>
      </w:r>
      <w:r w:rsidR="00833EB9">
        <w:rPr>
          <w:rFonts w:eastAsia="Calibri"/>
          <w:sz w:val="24"/>
          <w:szCs w:val="24"/>
          <w:lang w:val="ro-RO"/>
        </w:rPr>
        <w:t xml:space="preserve"> din contul alocațiilor bugetare planificate în anul 2020 pentru lucrările respective.</w:t>
      </w:r>
    </w:p>
    <w:p w:rsidR="00DA57D1" w:rsidRDefault="00C3669D" w:rsidP="00C7491B">
      <w:pPr>
        <w:tabs>
          <w:tab w:val="left" w:pos="142"/>
        </w:tabs>
        <w:jc w:val="both"/>
        <w:rPr>
          <w:lang w:val="ro-MO"/>
        </w:rPr>
      </w:pPr>
      <w:r>
        <w:rPr>
          <w:sz w:val="24"/>
          <w:szCs w:val="24"/>
          <w:lang w:val="ro-RO"/>
        </w:rPr>
        <w:tab/>
      </w:r>
      <w:r w:rsidR="00833EB9" w:rsidRPr="00833EB9">
        <w:rPr>
          <w:sz w:val="24"/>
          <w:szCs w:val="24"/>
          <w:lang w:val="ro-RO"/>
        </w:rPr>
        <w:t xml:space="preserve">5. </w:t>
      </w:r>
      <w:r w:rsidR="00833EB9" w:rsidRPr="00833EB9">
        <w:rPr>
          <w:sz w:val="24"/>
          <w:szCs w:val="24"/>
          <w:lang w:val="ro-MO"/>
        </w:rPr>
        <w:t>Prezenta decizie intră în vigoare la data includerii acestea în Registrul de stat al actelor locale</w:t>
      </w:r>
      <w:r w:rsidR="00833EB9">
        <w:rPr>
          <w:sz w:val="24"/>
          <w:szCs w:val="24"/>
          <w:lang w:val="ro-MO"/>
        </w:rPr>
        <w:t>,</w:t>
      </w:r>
      <w:r w:rsidR="00833EB9" w:rsidRPr="00833EB9">
        <w:rPr>
          <w:sz w:val="24"/>
          <w:szCs w:val="24"/>
          <w:lang w:val="ro-MO"/>
        </w:rPr>
        <w:t xml:space="preserve"> se plasează pe pagina oficială Primăriei municipiului Orhei în </w:t>
      </w:r>
      <w:r w:rsidR="00833EB9">
        <w:rPr>
          <w:sz w:val="24"/>
          <w:szCs w:val="24"/>
          <w:lang w:val="ro-MO"/>
        </w:rPr>
        <w:t>rețeaua Internet (</w:t>
      </w:r>
      <w:hyperlink r:id="rId5" w:history="1">
        <w:r w:rsidR="00833EB9" w:rsidRPr="00602B1F">
          <w:rPr>
            <w:rStyle w:val="a3"/>
            <w:sz w:val="24"/>
            <w:szCs w:val="24"/>
            <w:lang w:val="ro-MO"/>
          </w:rPr>
          <w:t>www.orhei.md</w:t>
        </w:r>
      </w:hyperlink>
      <w:r w:rsidR="00833EB9">
        <w:rPr>
          <w:sz w:val="24"/>
          <w:szCs w:val="24"/>
          <w:lang w:val="ro-MO"/>
        </w:rPr>
        <w:t>), se aduce la cunoștința Serviciul cadastral teritorial Orhei, Serviciul de eliberare a actelor de identitate și eviden</w:t>
      </w:r>
      <w:r w:rsidR="00B91420">
        <w:rPr>
          <w:sz w:val="24"/>
          <w:szCs w:val="24"/>
          <w:lang w:val="ro-MO"/>
        </w:rPr>
        <w:t>ța</w:t>
      </w:r>
      <w:r w:rsidR="00833EB9">
        <w:rPr>
          <w:sz w:val="24"/>
          <w:szCs w:val="24"/>
          <w:lang w:val="ro-MO"/>
        </w:rPr>
        <w:t xml:space="preserve"> Orhei a I.P. </w:t>
      </w:r>
      <w:r w:rsidR="00833EB9">
        <w:rPr>
          <w:sz w:val="24"/>
          <w:szCs w:val="24"/>
          <w:lang w:val="en-US"/>
        </w:rPr>
        <w:t>“</w:t>
      </w:r>
      <w:r w:rsidR="00833EB9">
        <w:rPr>
          <w:sz w:val="24"/>
          <w:szCs w:val="24"/>
          <w:lang w:val="ro-RO"/>
        </w:rPr>
        <w:t>Agenția Servicii Publice</w:t>
      </w:r>
      <w:r w:rsidR="00833EB9">
        <w:rPr>
          <w:sz w:val="24"/>
          <w:szCs w:val="24"/>
          <w:lang w:val="en-US"/>
        </w:rPr>
        <w:t>”</w:t>
      </w:r>
      <w:r w:rsidR="00833EB9">
        <w:rPr>
          <w:sz w:val="24"/>
          <w:szCs w:val="24"/>
          <w:lang w:val="ro-MO"/>
        </w:rPr>
        <w:t xml:space="preserve"> </w:t>
      </w:r>
      <w:r w:rsidR="00833EB9" w:rsidRPr="00833EB9">
        <w:rPr>
          <w:sz w:val="24"/>
          <w:szCs w:val="24"/>
          <w:lang w:val="ro-MO"/>
        </w:rPr>
        <w:t>și poate fi atacată la Judecătoria mun.</w:t>
      </w:r>
      <w:r w:rsidR="00B91420">
        <w:rPr>
          <w:sz w:val="24"/>
          <w:szCs w:val="24"/>
          <w:lang w:val="ro-MO"/>
        </w:rPr>
        <w:t xml:space="preserve"> </w:t>
      </w:r>
      <w:r w:rsidR="00833EB9" w:rsidRPr="00833EB9">
        <w:rPr>
          <w:sz w:val="24"/>
          <w:szCs w:val="24"/>
          <w:lang w:val="ro-MO"/>
        </w:rPr>
        <w:t xml:space="preserve">Orhei în termen de 30 zile din data comunicării în condițiile </w:t>
      </w:r>
      <w:r w:rsidR="00C7491B">
        <w:rPr>
          <w:sz w:val="24"/>
          <w:szCs w:val="24"/>
          <w:lang w:val="ro-MO"/>
        </w:rPr>
        <w:t xml:space="preserve">stipulate în </w:t>
      </w:r>
      <w:r w:rsidR="00B91420">
        <w:rPr>
          <w:sz w:val="24"/>
          <w:szCs w:val="24"/>
          <w:lang w:val="ro-MO"/>
        </w:rPr>
        <w:t>Codul</w:t>
      </w:r>
      <w:r w:rsidR="00833EB9" w:rsidRPr="00833EB9">
        <w:rPr>
          <w:sz w:val="24"/>
          <w:szCs w:val="24"/>
          <w:lang w:val="ro-MO"/>
        </w:rPr>
        <w:t xml:space="preserve"> Administrativ</w:t>
      </w:r>
      <w:r w:rsidR="00C7491B">
        <w:rPr>
          <w:sz w:val="24"/>
          <w:szCs w:val="24"/>
          <w:lang w:val="ro-MO"/>
        </w:rPr>
        <w:t xml:space="preserve"> al Republicii Moldova</w:t>
      </w:r>
      <w:r w:rsidR="00833EB9" w:rsidRPr="00833EB9">
        <w:rPr>
          <w:sz w:val="24"/>
          <w:szCs w:val="24"/>
          <w:lang w:val="ro-MO"/>
        </w:rPr>
        <w:t xml:space="preserve">. </w:t>
      </w:r>
    </w:p>
    <w:p w:rsidR="009620F7" w:rsidRPr="00B91420" w:rsidRDefault="00C3669D" w:rsidP="009620F7">
      <w:pPr>
        <w:tabs>
          <w:tab w:val="left" w:pos="284"/>
          <w:tab w:val="left" w:pos="709"/>
        </w:tabs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MO"/>
        </w:rPr>
        <w:tab/>
        <w:t>6</w:t>
      </w:r>
      <w:r w:rsidR="003924B9">
        <w:rPr>
          <w:sz w:val="22"/>
          <w:szCs w:val="22"/>
          <w:lang w:val="ro-MO"/>
        </w:rPr>
        <w:t xml:space="preserve">. </w:t>
      </w:r>
      <w:r w:rsidR="009620F7" w:rsidRPr="00B91420">
        <w:rPr>
          <w:sz w:val="24"/>
          <w:szCs w:val="24"/>
          <w:lang w:val="ro-RO"/>
        </w:rPr>
        <w:t>Controlul asupra executării prez</w:t>
      </w:r>
      <w:r w:rsidR="00C7491B" w:rsidRPr="00B91420">
        <w:rPr>
          <w:sz w:val="24"/>
          <w:szCs w:val="24"/>
          <w:lang w:val="ro-RO"/>
        </w:rPr>
        <w:t>entei decizii revine vicep</w:t>
      </w:r>
      <w:r w:rsidR="002474F7" w:rsidRPr="00B91420">
        <w:rPr>
          <w:sz w:val="24"/>
          <w:szCs w:val="24"/>
          <w:lang w:val="ro-RO"/>
        </w:rPr>
        <w:t xml:space="preserve">rimarului </w:t>
      </w:r>
      <w:r w:rsidR="00C7491B" w:rsidRPr="00B91420">
        <w:rPr>
          <w:sz w:val="24"/>
          <w:szCs w:val="24"/>
          <w:lang w:val="ro-RO"/>
        </w:rPr>
        <w:t xml:space="preserve">al </w:t>
      </w:r>
      <w:r w:rsidR="002474F7" w:rsidRPr="00B91420">
        <w:rPr>
          <w:sz w:val="24"/>
          <w:szCs w:val="24"/>
          <w:lang w:val="ro-RO"/>
        </w:rPr>
        <w:t>municipiului Orhei d</w:t>
      </w:r>
      <w:r w:rsidR="00C7491B" w:rsidRPr="00B91420">
        <w:rPr>
          <w:sz w:val="24"/>
          <w:szCs w:val="24"/>
          <w:lang w:val="ro-RO"/>
        </w:rPr>
        <w:t>na</w:t>
      </w:r>
      <w:r w:rsidR="002474F7" w:rsidRPr="00B91420">
        <w:rPr>
          <w:sz w:val="24"/>
          <w:szCs w:val="24"/>
          <w:lang w:val="ro-RO"/>
        </w:rPr>
        <w:t>.</w:t>
      </w:r>
      <w:r w:rsidR="00DC1068">
        <w:rPr>
          <w:sz w:val="24"/>
          <w:szCs w:val="24"/>
          <w:lang w:val="ro-RO"/>
        </w:rPr>
        <w:t xml:space="preserve"> </w:t>
      </w:r>
      <w:proofErr w:type="spellStart"/>
      <w:r w:rsidR="00C7491B" w:rsidRPr="00B91420">
        <w:rPr>
          <w:sz w:val="24"/>
          <w:szCs w:val="24"/>
          <w:lang w:val="ro-RO"/>
        </w:rPr>
        <w:t>Crisitina</w:t>
      </w:r>
      <w:proofErr w:type="spellEnd"/>
      <w:r w:rsidR="00C7491B" w:rsidRPr="00B91420">
        <w:rPr>
          <w:sz w:val="24"/>
          <w:szCs w:val="24"/>
          <w:lang w:val="ro-RO"/>
        </w:rPr>
        <w:t xml:space="preserve"> COJOCARI</w:t>
      </w:r>
      <w:r w:rsidR="009620F7" w:rsidRPr="00B91420">
        <w:rPr>
          <w:sz w:val="24"/>
          <w:szCs w:val="24"/>
          <w:lang w:val="ro-RO"/>
        </w:rPr>
        <w:t>.</w:t>
      </w:r>
    </w:p>
    <w:p w:rsidR="009A7CF8" w:rsidRDefault="009A7CF8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9A7CF8" w:rsidRDefault="009A7CF8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5B2266" w:rsidRDefault="005B2266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9620F7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</w:p>
    <w:p w:rsidR="009620F7" w:rsidRPr="0001213E" w:rsidRDefault="009620F7" w:rsidP="009620F7">
      <w:pPr>
        <w:tabs>
          <w:tab w:val="left" w:pos="142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Pr="0001213E">
        <w:rPr>
          <w:sz w:val="22"/>
          <w:szCs w:val="22"/>
          <w:lang w:val="ro-RO"/>
        </w:rPr>
        <w:t>rimar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8360E9">
        <w:rPr>
          <w:sz w:val="22"/>
          <w:szCs w:val="22"/>
          <w:lang w:val="ro-RO"/>
        </w:rPr>
        <w:tab/>
      </w:r>
      <w:r w:rsidR="008360E9">
        <w:rPr>
          <w:sz w:val="22"/>
          <w:szCs w:val="22"/>
          <w:lang w:val="ro-RO"/>
        </w:rPr>
        <w:tab/>
        <w:t xml:space="preserve">                            </w:t>
      </w:r>
      <w:r w:rsidR="005B2266">
        <w:rPr>
          <w:sz w:val="22"/>
          <w:szCs w:val="22"/>
          <w:lang w:val="ro-RO"/>
        </w:rPr>
        <w:t xml:space="preserve">                                 </w:t>
      </w:r>
      <w:r w:rsidR="00D46120">
        <w:rPr>
          <w:sz w:val="22"/>
          <w:szCs w:val="22"/>
          <w:lang w:val="ro-RO"/>
        </w:rPr>
        <w:t xml:space="preserve">  Pavel</w:t>
      </w:r>
      <w:r>
        <w:rPr>
          <w:sz w:val="22"/>
          <w:szCs w:val="22"/>
          <w:lang w:val="ro-RO"/>
        </w:rPr>
        <w:t xml:space="preserve"> VEREJANU</w:t>
      </w:r>
    </w:p>
    <w:p w:rsidR="009620F7" w:rsidRDefault="009620F7" w:rsidP="009620F7">
      <w:pPr>
        <w:tabs>
          <w:tab w:val="left" w:pos="142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Viceprimar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    </w:t>
      </w:r>
      <w:r w:rsidR="008360E9">
        <w:rPr>
          <w:sz w:val="22"/>
          <w:szCs w:val="22"/>
          <w:lang w:val="ro-RO"/>
        </w:rPr>
        <w:t xml:space="preserve">                              </w:t>
      </w:r>
      <w:r w:rsidR="005B2266">
        <w:rPr>
          <w:sz w:val="22"/>
          <w:szCs w:val="22"/>
          <w:lang w:val="ro-RO"/>
        </w:rPr>
        <w:t xml:space="preserve">                              </w:t>
      </w:r>
      <w:r w:rsidR="00D46120">
        <w:rPr>
          <w:sz w:val="22"/>
          <w:szCs w:val="22"/>
          <w:lang w:val="ro-RO"/>
        </w:rPr>
        <w:t xml:space="preserve"> </w:t>
      </w:r>
      <w:r w:rsidR="00B91420">
        <w:rPr>
          <w:sz w:val="22"/>
          <w:szCs w:val="22"/>
          <w:lang w:val="ro-RO"/>
        </w:rPr>
        <w:t xml:space="preserve"> </w:t>
      </w:r>
      <w:r w:rsidR="00D46120">
        <w:rPr>
          <w:sz w:val="22"/>
          <w:szCs w:val="22"/>
          <w:lang w:val="ro-RO"/>
        </w:rPr>
        <w:t xml:space="preserve">Anastasia </w:t>
      </w:r>
      <w:r>
        <w:rPr>
          <w:sz w:val="22"/>
          <w:szCs w:val="22"/>
          <w:lang w:val="ro-RO"/>
        </w:rPr>
        <w:t>ȚURCAN</w:t>
      </w:r>
    </w:p>
    <w:p w:rsidR="00D46120" w:rsidRPr="0001213E" w:rsidRDefault="00D46120" w:rsidP="009620F7">
      <w:pPr>
        <w:tabs>
          <w:tab w:val="left" w:pos="142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Viceprimar</w:t>
      </w:r>
      <w:r w:rsidR="00B91420">
        <w:rPr>
          <w:sz w:val="22"/>
          <w:szCs w:val="22"/>
          <w:lang w:val="ro-RO"/>
        </w:rPr>
        <w:tab/>
      </w:r>
      <w:r w:rsidR="00B91420">
        <w:rPr>
          <w:sz w:val="22"/>
          <w:szCs w:val="22"/>
          <w:lang w:val="ro-RO"/>
        </w:rPr>
        <w:tab/>
      </w:r>
      <w:r w:rsidR="00B91420">
        <w:rPr>
          <w:sz w:val="22"/>
          <w:szCs w:val="22"/>
          <w:lang w:val="ro-RO"/>
        </w:rPr>
        <w:tab/>
      </w:r>
      <w:r w:rsidR="00B91420">
        <w:rPr>
          <w:sz w:val="22"/>
          <w:szCs w:val="22"/>
          <w:lang w:val="ro-RO"/>
        </w:rPr>
        <w:tab/>
      </w:r>
      <w:r w:rsidR="00B91420">
        <w:rPr>
          <w:sz w:val="22"/>
          <w:szCs w:val="22"/>
          <w:lang w:val="ro-RO"/>
        </w:rPr>
        <w:tab/>
      </w:r>
      <w:r w:rsidR="00B91420">
        <w:rPr>
          <w:sz w:val="22"/>
          <w:szCs w:val="22"/>
          <w:lang w:val="ro-RO"/>
        </w:rPr>
        <w:tab/>
        <w:t xml:space="preserve">   </w:t>
      </w:r>
      <w:r w:rsidR="005B2266">
        <w:rPr>
          <w:sz w:val="22"/>
          <w:szCs w:val="22"/>
          <w:lang w:val="ro-RO"/>
        </w:rPr>
        <w:t xml:space="preserve">                                 </w:t>
      </w:r>
      <w:r w:rsidR="00B91420"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Crisitina</w:t>
      </w:r>
      <w:proofErr w:type="spellEnd"/>
      <w:r>
        <w:rPr>
          <w:sz w:val="22"/>
          <w:szCs w:val="22"/>
          <w:lang w:val="ro-RO"/>
        </w:rPr>
        <w:t xml:space="preserve"> COJOCARI</w:t>
      </w:r>
    </w:p>
    <w:p w:rsidR="009620F7" w:rsidRPr="0001213E" w:rsidRDefault="009620F7" w:rsidP="009620F7">
      <w:pPr>
        <w:tabs>
          <w:tab w:val="left" w:pos="142"/>
          <w:tab w:val="left" w:pos="5865"/>
          <w:tab w:val="left" w:pos="6060"/>
          <w:tab w:val="left" w:pos="634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Viceprimar                                                           </w:t>
      </w:r>
      <w:r w:rsidR="00D46120">
        <w:rPr>
          <w:sz w:val="22"/>
          <w:szCs w:val="22"/>
          <w:lang w:val="ro-RO"/>
        </w:rPr>
        <w:t xml:space="preserve">             </w:t>
      </w:r>
      <w:r w:rsidR="00B91420">
        <w:rPr>
          <w:sz w:val="22"/>
          <w:szCs w:val="22"/>
          <w:lang w:val="ro-RO"/>
        </w:rPr>
        <w:t xml:space="preserve">    </w:t>
      </w:r>
      <w:r w:rsidR="005B2266">
        <w:rPr>
          <w:sz w:val="22"/>
          <w:szCs w:val="22"/>
          <w:lang w:val="ro-RO"/>
        </w:rPr>
        <w:t xml:space="preserve">                             </w:t>
      </w:r>
      <w:r w:rsidRPr="0001213E">
        <w:rPr>
          <w:sz w:val="22"/>
          <w:szCs w:val="22"/>
          <w:lang w:val="ro-RO"/>
        </w:rPr>
        <w:t>Valerian</w:t>
      </w:r>
      <w:r w:rsidR="00B91420">
        <w:rPr>
          <w:sz w:val="22"/>
          <w:szCs w:val="22"/>
          <w:lang w:val="ro-RO"/>
        </w:rPr>
        <w:t xml:space="preserve"> </w:t>
      </w:r>
      <w:r w:rsidRPr="0001213E">
        <w:rPr>
          <w:sz w:val="22"/>
          <w:szCs w:val="22"/>
          <w:lang w:val="ro-RO"/>
        </w:rPr>
        <w:t>CRISTEA</w:t>
      </w:r>
    </w:p>
    <w:p w:rsidR="00D46120" w:rsidRPr="0001213E" w:rsidRDefault="00D46120" w:rsidP="00B91420">
      <w:pPr>
        <w:tabs>
          <w:tab w:val="left" w:pos="142"/>
          <w:tab w:val="left" w:pos="5103"/>
          <w:tab w:val="left" w:pos="5940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Secretarul Consiliului municipal  Orhei </w:t>
      </w:r>
      <w:r>
        <w:rPr>
          <w:sz w:val="22"/>
          <w:szCs w:val="22"/>
          <w:lang w:val="ro-RO"/>
        </w:rPr>
        <w:t xml:space="preserve">                             </w:t>
      </w:r>
      <w:r w:rsidR="00B91420">
        <w:rPr>
          <w:sz w:val="22"/>
          <w:szCs w:val="22"/>
          <w:lang w:val="ro-RO"/>
        </w:rPr>
        <w:t xml:space="preserve"> </w:t>
      </w:r>
      <w:r w:rsidR="005B2266">
        <w:rPr>
          <w:sz w:val="22"/>
          <w:szCs w:val="22"/>
          <w:lang w:val="ro-RO"/>
        </w:rPr>
        <w:t xml:space="preserve">                            </w:t>
      </w:r>
      <w:r>
        <w:rPr>
          <w:sz w:val="22"/>
          <w:szCs w:val="22"/>
          <w:lang w:val="ro-RO"/>
        </w:rPr>
        <w:t xml:space="preserve">Ala </w:t>
      </w:r>
      <w:r w:rsidRPr="0001213E">
        <w:rPr>
          <w:sz w:val="22"/>
          <w:szCs w:val="22"/>
          <w:lang w:val="ro-RO"/>
        </w:rPr>
        <w:t xml:space="preserve"> BURACOVSCHI</w:t>
      </w:r>
    </w:p>
    <w:p w:rsidR="00D46120" w:rsidRPr="00B91420" w:rsidRDefault="00D46120" w:rsidP="009620F7">
      <w:pPr>
        <w:tabs>
          <w:tab w:val="left" w:pos="142"/>
          <w:tab w:val="left" w:pos="5910"/>
          <w:tab w:val="left" w:pos="6165"/>
        </w:tabs>
        <w:spacing w:line="360" w:lineRule="auto"/>
        <w:jc w:val="both"/>
        <w:rPr>
          <w:sz w:val="22"/>
          <w:szCs w:val="22"/>
          <w:lang w:val="ro-RO"/>
        </w:rPr>
      </w:pPr>
      <w:r w:rsidRPr="00B91420">
        <w:rPr>
          <w:color w:val="000000"/>
          <w:sz w:val="22"/>
          <w:szCs w:val="22"/>
          <w:lang w:val="ro-MO"/>
        </w:rPr>
        <w:t xml:space="preserve">Specialist principal                          </w:t>
      </w:r>
      <w:r w:rsidR="00B91420" w:rsidRPr="00B91420">
        <w:rPr>
          <w:color w:val="000000"/>
          <w:sz w:val="22"/>
          <w:szCs w:val="22"/>
          <w:lang w:val="ro-MO"/>
        </w:rPr>
        <w:t xml:space="preserve">                         </w:t>
      </w:r>
      <w:r w:rsidR="00B91420">
        <w:rPr>
          <w:color w:val="000000"/>
          <w:sz w:val="22"/>
          <w:szCs w:val="22"/>
          <w:lang w:val="ro-MO"/>
        </w:rPr>
        <w:t xml:space="preserve">           </w:t>
      </w:r>
      <w:r w:rsidR="00B91420" w:rsidRPr="00B91420">
        <w:rPr>
          <w:color w:val="000000"/>
          <w:sz w:val="22"/>
          <w:szCs w:val="22"/>
          <w:lang w:val="ro-MO"/>
        </w:rPr>
        <w:t xml:space="preserve"> </w:t>
      </w:r>
      <w:r w:rsidR="00DC1068">
        <w:rPr>
          <w:color w:val="000000"/>
          <w:sz w:val="22"/>
          <w:szCs w:val="22"/>
          <w:lang w:val="ro-MO"/>
        </w:rPr>
        <w:t xml:space="preserve"> </w:t>
      </w:r>
      <w:r w:rsidR="005B2266">
        <w:rPr>
          <w:color w:val="000000"/>
          <w:sz w:val="22"/>
          <w:szCs w:val="22"/>
          <w:lang w:val="ro-MO"/>
        </w:rPr>
        <w:t xml:space="preserve">                        </w:t>
      </w:r>
      <w:r w:rsidRPr="00B91420">
        <w:rPr>
          <w:color w:val="000000"/>
          <w:sz w:val="22"/>
          <w:szCs w:val="22"/>
          <w:lang w:val="ro-MO"/>
        </w:rPr>
        <w:t>Alina TRUSOVSCAIA</w:t>
      </w:r>
    </w:p>
    <w:p w:rsidR="009620F7" w:rsidRDefault="00D46120" w:rsidP="009620F7">
      <w:pPr>
        <w:tabs>
          <w:tab w:val="left" w:pos="142"/>
          <w:tab w:val="left" w:pos="5910"/>
          <w:tab w:val="left" w:pos="616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Specialist  principal                                                          </w:t>
      </w:r>
      <w:r w:rsidR="00B91420">
        <w:rPr>
          <w:sz w:val="22"/>
          <w:szCs w:val="22"/>
          <w:lang w:val="ro-RO"/>
        </w:rPr>
        <w:t xml:space="preserve">    </w:t>
      </w:r>
      <w:r w:rsidR="00DC1068">
        <w:rPr>
          <w:sz w:val="22"/>
          <w:szCs w:val="22"/>
          <w:lang w:val="ro-RO"/>
        </w:rPr>
        <w:t xml:space="preserve"> </w:t>
      </w:r>
      <w:r w:rsidR="005B2266">
        <w:rPr>
          <w:sz w:val="22"/>
          <w:szCs w:val="22"/>
          <w:lang w:val="ro-RO"/>
        </w:rPr>
        <w:t xml:space="preserve">                                     </w:t>
      </w:r>
      <w:r>
        <w:rPr>
          <w:sz w:val="22"/>
          <w:szCs w:val="22"/>
          <w:lang w:val="ro-RO"/>
        </w:rPr>
        <w:t xml:space="preserve">Grigore </w:t>
      </w:r>
      <w:r w:rsidR="009620F7">
        <w:rPr>
          <w:sz w:val="22"/>
          <w:szCs w:val="22"/>
          <w:lang w:val="ro-RO"/>
        </w:rPr>
        <w:t>MÎRA</w:t>
      </w:r>
    </w:p>
    <w:p w:rsidR="00D46120" w:rsidRDefault="00D46120" w:rsidP="00B91420">
      <w:pPr>
        <w:tabs>
          <w:tab w:val="left" w:pos="142"/>
          <w:tab w:val="left" w:pos="5245"/>
          <w:tab w:val="left" w:pos="5910"/>
          <w:tab w:val="left" w:pos="604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Autor: </w:t>
      </w:r>
      <w:r w:rsidR="006B7855">
        <w:rPr>
          <w:sz w:val="22"/>
          <w:szCs w:val="22"/>
          <w:lang w:val="ro-RO"/>
        </w:rPr>
        <w:t xml:space="preserve">specialist principal                                                    </w:t>
      </w:r>
      <w:r w:rsidR="005B2266">
        <w:rPr>
          <w:sz w:val="22"/>
          <w:szCs w:val="22"/>
          <w:lang w:val="ro-RO"/>
        </w:rPr>
        <w:t xml:space="preserve">                                  </w:t>
      </w:r>
      <w:r w:rsidR="009A7CF8">
        <w:rPr>
          <w:sz w:val="22"/>
          <w:szCs w:val="22"/>
          <w:lang w:val="ro-RO"/>
        </w:rPr>
        <w:t>Oleg</w:t>
      </w:r>
      <w:r>
        <w:rPr>
          <w:sz w:val="22"/>
          <w:szCs w:val="22"/>
          <w:lang w:val="ro-RO"/>
        </w:rPr>
        <w:t xml:space="preserve"> </w:t>
      </w:r>
      <w:r w:rsidR="009A7CF8">
        <w:rPr>
          <w:sz w:val="22"/>
          <w:szCs w:val="22"/>
          <w:lang w:val="ro-RO"/>
        </w:rPr>
        <w:t>MAEVSCHI</w:t>
      </w:r>
      <w:r w:rsidR="009620F7">
        <w:rPr>
          <w:sz w:val="22"/>
          <w:szCs w:val="22"/>
          <w:lang w:val="ro-RO"/>
        </w:rPr>
        <w:t xml:space="preserve">     </w:t>
      </w:r>
    </w:p>
    <w:p w:rsidR="00426018" w:rsidRDefault="00D46120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  <w:r>
        <w:rPr>
          <w:sz w:val="22"/>
          <w:szCs w:val="22"/>
          <w:lang w:val="ro-RO"/>
        </w:rPr>
        <w:tab/>
      </w:r>
      <w:r w:rsidR="002A3144">
        <w:rPr>
          <w:sz w:val="22"/>
          <w:szCs w:val="22"/>
          <w:lang w:val="ro-RO"/>
        </w:rPr>
        <w:t xml:space="preserve">                                                                             </w:t>
      </w:r>
      <w:r w:rsidRPr="00D46120">
        <w:rPr>
          <w:sz w:val="20"/>
          <w:szCs w:val="20"/>
          <w:lang w:val="ro-RO"/>
        </w:rPr>
        <w:t>Tel.</w:t>
      </w:r>
      <w:r w:rsidR="009620F7" w:rsidRPr="00D46120">
        <w:rPr>
          <w:sz w:val="20"/>
          <w:szCs w:val="20"/>
          <w:lang w:val="ro-RO"/>
        </w:rPr>
        <w:t xml:space="preserve">    </w:t>
      </w:r>
      <w:r w:rsidR="009A7CF8">
        <w:rPr>
          <w:sz w:val="20"/>
          <w:szCs w:val="20"/>
          <w:lang w:val="ro-RO"/>
        </w:rPr>
        <w:t>023</w:t>
      </w:r>
      <w:r>
        <w:rPr>
          <w:sz w:val="20"/>
          <w:szCs w:val="20"/>
          <w:lang w:val="ro-RO"/>
        </w:rPr>
        <w:t>5</w:t>
      </w:r>
      <w:r w:rsidR="009A7CF8">
        <w:rPr>
          <w:sz w:val="20"/>
          <w:szCs w:val="20"/>
          <w:lang w:val="ro-RO"/>
        </w:rPr>
        <w:t>-</w:t>
      </w:r>
      <w:r>
        <w:rPr>
          <w:sz w:val="20"/>
          <w:szCs w:val="20"/>
          <w:lang w:val="ro-RO"/>
        </w:rPr>
        <w:t xml:space="preserve">2-13-32, e-mail: </w:t>
      </w:r>
      <w:r w:rsidR="005B2266">
        <w:rPr>
          <w:sz w:val="20"/>
          <w:szCs w:val="20"/>
          <w:lang w:val="ro-RO"/>
        </w:rPr>
        <w:t>maevschioleg@gmail.com</w:t>
      </w:r>
      <w:r w:rsidR="009620F7" w:rsidRPr="00D46120">
        <w:rPr>
          <w:sz w:val="20"/>
          <w:szCs w:val="20"/>
          <w:lang w:val="ro-RO"/>
        </w:rPr>
        <w:t xml:space="preserve">      </w:t>
      </w:r>
    </w:p>
    <w:p w:rsidR="00426018" w:rsidRDefault="00426018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</w:p>
    <w:p w:rsidR="00426018" w:rsidRDefault="00426018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</w:p>
    <w:p w:rsidR="00426018" w:rsidRDefault="00426018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</w:p>
    <w:p w:rsidR="00426018" w:rsidRDefault="00426018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</w:p>
    <w:p w:rsidR="00426018" w:rsidRPr="00426018" w:rsidRDefault="009620F7" w:rsidP="00426018">
      <w:pPr>
        <w:ind w:hanging="180"/>
        <w:jc w:val="center"/>
        <w:rPr>
          <w:sz w:val="24"/>
          <w:szCs w:val="24"/>
          <w:lang w:val="ro-RO"/>
        </w:rPr>
      </w:pPr>
      <w:r w:rsidRPr="00426018">
        <w:rPr>
          <w:sz w:val="24"/>
          <w:szCs w:val="24"/>
          <w:lang w:val="ro-RO"/>
        </w:rPr>
        <w:lastRenderedPageBreak/>
        <w:t xml:space="preserve">   </w:t>
      </w:r>
      <w:r w:rsidR="00426018" w:rsidRPr="00426018">
        <w:rPr>
          <w:sz w:val="24"/>
          <w:szCs w:val="24"/>
          <w:lang w:val="ro-RO"/>
        </w:rPr>
        <w:t>NOTA INFORMATIVĂ</w:t>
      </w: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tabs>
          <w:tab w:val="left" w:pos="884"/>
          <w:tab w:val="left" w:pos="1196"/>
        </w:tabs>
        <w:rPr>
          <w:sz w:val="24"/>
          <w:szCs w:val="24"/>
          <w:lang w:val="ro-RO"/>
        </w:rPr>
      </w:pPr>
      <w:r w:rsidRPr="00426018">
        <w:rPr>
          <w:sz w:val="24"/>
          <w:szCs w:val="24"/>
          <w:lang w:val="ro-RO"/>
        </w:rPr>
        <w:t xml:space="preserve">                La proiectul de decizie nr. _________din ___________________20____</w:t>
      </w:r>
    </w:p>
    <w:p w:rsidR="00426018" w:rsidRPr="00426018" w:rsidRDefault="00426018" w:rsidP="00426018">
      <w:pPr>
        <w:jc w:val="center"/>
        <w:rPr>
          <w:color w:val="000000"/>
          <w:sz w:val="24"/>
          <w:szCs w:val="24"/>
          <w:lang w:val="ro-MO"/>
        </w:rPr>
      </w:pPr>
      <w:r w:rsidRPr="00426018">
        <w:rPr>
          <w:b/>
          <w:bCs/>
          <w:color w:val="333333"/>
          <w:sz w:val="24"/>
          <w:szCs w:val="24"/>
          <w:bdr w:val="none" w:sz="0" w:space="0" w:color="auto" w:frame="1"/>
          <w:lang w:val="ro-RO"/>
        </w:rPr>
        <w:t>”</w:t>
      </w:r>
      <w:r w:rsidRPr="00426018">
        <w:rPr>
          <w:sz w:val="24"/>
          <w:szCs w:val="24"/>
          <w:lang w:val="ro-RO"/>
        </w:rPr>
        <w:t xml:space="preserve"> Cu privire atribuirea denumirii de străzi din sectorul Lupoaica</w:t>
      </w:r>
      <w:r w:rsidRPr="00426018">
        <w:rPr>
          <w:color w:val="000000"/>
          <w:sz w:val="24"/>
          <w:szCs w:val="24"/>
          <w:lang w:val="ro-MO"/>
        </w:rPr>
        <w:t>”</w:t>
      </w:r>
    </w:p>
    <w:p w:rsidR="00426018" w:rsidRPr="00426018" w:rsidRDefault="00426018" w:rsidP="00426018">
      <w:pPr>
        <w:jc w:val="right"/>
        <w:rPr>
          <w:sz w:val="24"/>
          <w:szCs w:val="24"/>
          <w:lang w:val="ro-MO"/>
        </w:rPr>
      </w:pPr>
    </w:p>
    <w:p w:rsidR="00426018" w:rsidRPr="00426018" w:rsidRDefault="00426018" w:rsidP="00426018">
      <w:pPr>
        <w:jc w:val="right"/>
        <w:rPr>
          <w:sz w:val="24"/>
          <w:szCs w:val="24"/>
          <w:lang w:val="ro-RO"/>
        </w:rPr>
      </w:pPr>
      <w:r w:rsidRPr="00426018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</w:t>
      </w:r>
      <w:r w:rsidRPr="00426018">
        <w:rPr>
          <w:iCs/>
          <w:sz w:val="24"/>
          <w:szCs w:val="24"/>
          <w:lang w:val="ro-RO"/>
        </w:rPr>
        <w:t xml:space="preserve">                    </w:t>
      </w:r>
    </w:p>
    <w:p w:rsidR="00426018" w:rsidRPr="00426018" w:rsidRDefault="00426018" w:rsidP="00426018">
      <w:pPr>
        <w:tabs>
          <w:tab w:val="left" w:pos="884"/>
          <w:tab w:val="left" w:pos="1196"/>
        </w:tabs>
        <w:rPr>
          <w:iCs/>
          <w:sz w:val="24"/>
          <w:szCs w:val="24"/>
          <w:lang w:val="ro-RO"/>
        </w:rPr>
      </w:pPr>
      <w:r w:rsidRPr="00426018">
        <w:rPr>
          <w:iCs/>
          <w:sz w:val="24"/>
          <w:szCs w:val="24"/>
          <w:lang w:val="ro-RO"/>
        </w:rPr>
        <w:t xml:space="preserve">                                                                                                  </w:t>
      </w:r>
    </w:p>
    <w:p w:rsidR="00426018" w:rsidRPr="00426018" w:rsidRDefault="00426018" w:rsidP="00426018">
      <w:pPr>
        <w:tabs>
          <w:tab w:val="left" w:pos="884"/>
          <w:tab w:val="left" w:pos="1196"/>
        </w:tabs>
        <w:rPr>
          <w:iCs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 w:rsidP="0044045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Denumirea autorului şi, după caz, a participanţilor la elaborarea proiectului -</w:t>
            </w:r>
          </w:p>
          <w:p w:rsidR="00426018" w:rsidRPr="00426018" w:rsidRDefault="00426018">
            <w:pPr>
              <w:tabs>
                <w:tab w:val="left" w:pos="2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 xml:space="preserve">Arhitect-șef  mun. Orhei Oleg </w:t>
            </w:r>
            <w:proofErr w:type="spellStart"/>
            <w:r w:rsidRPr="00426018">
              <w:rPr>
                <w:sz w:val="24"/>
                <w:szCs w:val="24"/>
                <w:lang w:val="ro-RO" w:eastAsia="en-US"/>
              </w:rPr>
              <w:t>Maevschi</w:t>
            </w:r>
            <w:proofErr w:type="spellEnd"/>
            <w:r w:rsidRPr="00426018">
              <w:rPr>
                <w:sz w:val="24"/>
                <w:szCs w:val="24"/>
                <w:lang w:val="ro-RO" w:eastAsia="en-US"/>
              </w:rPr>
              <w:t xml:space="preserve">.                   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2. Condiţiile ce au impus elaborarea proiectului de act normativ şi finalităţile urmărite:</w:t>
            </w:r>
          </w:p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 CE" w:hAnsi="Times New Roman CE" w:cs="Times New Roman CE"/>
                <w:color w:val="000000"/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 xml:space="preserve">Cererea locatarilor și în conformitate cu prevederile Legii cu privire la sistemul de adrese.  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 xml:space="preserve">4. Principalele prevederi ale proiectului şi evidenţierea elementelor noi: </w:t>
            </w:r>
          </w:p>
          <w:p w:rsidR="00426018" w:rsidRPr="00426018" w:rsidRDefault="00426018">
            <w:pPr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În conformitate cu prevederile Legii cu privire la sistemul de adrese  nr. 151 din                14-07-2017,</w:t>
            </w:r>
            <w:r w:rsidRPr="00426018">
              <w:rPr>
                <w:rFonts w:eastAsia="Calibri"/>
                <w:sz w:val="24"/>
                <w:szCs w:val="24"/>
                <w:lang w:val="ro-MO" w:eastAsia="en-US"/>
              </w:rPr>
              <w:t xml:space="preserve"> Hotărârii Guvernului nr.1518 din 17.12.2003 despre crearea Sistemului informațional automatizat </w:t>
            </w:r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>“</w:t>
            </w:r>
            <w:r w:rsidRPr="00426018">
              <w:rPr>
                <w:rFonts w:eastAsia="Calibri"/>
                <w:sz w:val="24"/>
                <w:szCs w:val="24"/>
                <w:lang w:val="ro-RO" w:eastAsia="en-US"/>
              </w:rPr>
              <w:t>Registru de stat al unităților administrativ-teritoriale și a străzilor din localitățile de pe teritoriul Moldovei</w:t>
            </w:r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>”</w:t>
            </w:r>
            <w:r w:rsidRPr="00426018">
              <w:rPr>
                <w:sz w:val="24"/>
                <w:szCs w:val="24"/>
                <w:lang w:val="ro-RO" w:eastAsia="en-US"/>
              </w:rPr>
              <w:t xml:space="preserve">, în conformitate cu prevederile </w:t>
            </w:r>
            <w:r w:rsidRPr="00426018">
              <w:rPr>
                <w:bCs/>
                <w:sz w:val="24"/>
                <w:szCs w:val="24"/>
                <w:lang w:val="en-US" w:eastAsia="en-US"/>
              </w:rPr>
              <w:t xml:space="preserve">art. 41-49, art. 62 - 64 din </w:t>
            </w:r>
            <w:proofErr w:type="spellStart"/>
            <w:r w:rsidRPr="00426018">
              <w:rPr>
                <w:bCs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426018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426018">
              <w:rPr>
                <w:sz w:val="24"/>
                <w:szCs w:val="24"/>
                <w:lang w:val="en-US" w:eastAsia="en-US"/>
              </w:rPr>
              <w:t xml:space="preserve">nr. LP100/2017 din 2017.12.22 </w:t>
            </w:r>
            <w:r w:rsidRPr="00426018">
              <w:rPr>
                <w:bCs/>
                <w:sz w:val="24"/>
                <w:szCs w:val="24"/>
                <w:lang w:val="en-US" w:eastAsia="en-US"/>
              </w:rPr>
              <w:t xml:space="preserve">cu </w:t>
            </w:r>
            <w:r w:rsidRPr="00426018">
              <w:rPr>
                <w:bCs/>
                <w:sz w:val="24"/>
                <w:szCs w:val="24"/>
                <w:lang w:val="ro-MO" w:eastAsia="en-US"/>
              </w:rPr>
              <w:t>privire la actele</w:t>
            </w:r>
            <w:r w:rsidRPr="00426018">
              <w:rPr>
                <w:bCs/>
                <w:sz w:val="24"/>
                <w:szCs w:val="24"/>
                <w:lang w:val="en-US" w:eastAsia="en-US"/>
              </w:rPr>
              <w:t xml:space="preserve"> normative;</w:t>
            </w:r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 xml:space="preserve"> art.10, art. 118-126 din </w:t>
            </w:r>
            <w:proofErr w:type="spellStart"/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>Codul</w:t>
            </w:r>
            <w:proofErr w:type="spellEnd"/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426018">
              <w:rPr>
                <w:rFonts w:eastAsia="Calibri"/>
                <w:sz w:val="24"/>
                <w:szCs w:val="24"/>
                <w:lang w:val="ro-MO" w:eastAsia="en-US"/>
              </w:rPr>
              <w:t>Administrativ</w:t>
            </w:r>
            <w:r w:rsidRPr="00426018">
              <w:rPr>
                <w:sz w:val="24"/>
                <w:szCs w:val="24"/>
                <w:lang w:val="ro-MO" w:eastAsia="en-US"/>
              </w:rPr>
              <w:t xml:space="preserve"> al Republicii</w:t>
            </w:r>
            <w:r w:rsidRPr="00426018">
              <w:rPr>
                <w:sz w:val="24"/>
                <w:szCs w:val="24"/>
                <w:lang w:val="en-US" w:eastAsia="en-US"/>
              </w:rPr>
              <w:t xml:space="preserve"> Moldova nr.116 din 19.07.2018</w:t>
            </w:r>
            <w:r w:rsidRPr="00426018">
              <w:rPr>
                <w:rFonts w:eastAsia="Calibri"/>
                <w:sz w:val="24"/>
                <w:szCs w:val="24"/>
                <w:lang w:val="ro-RO" w:eastAsia="en-US"/>
              </w:rPr>
              <w:t>;</w:t>
            </w:r>
            <w:r w:rsidRPr="0042601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426018">
              <w:rPr>
                <w:sz w:val="24"/>
                <w:szCs w:val="24"/>
                <w:lang w:val="ro-RO" w:eastAsia="en-US"/>
              </w:rPr>
              <w:t xml:space="preserve">art.14 alin.(1), alin.(2) </w:t>
            </w:r>
            <w:proofErr w:type="spellStart"/>
            <w:r w:rsidRPr="00426018">
              <w:rPr>
                <w:sz w:val="24"/>
                <w:szCs w:val="24"/>
                <w:lang w:val="ro-RO" w:eastAsia="en-US"/>
              </w:rPr>
              <w:t>lit.s</w:t>
            </w:r>
            <w:proofErr w:type="spellEnd"/>
            <w:r w:rsidRPr="00426018">
              <w:rPr>
                <w:sz w:val="24"/>
                <w:szCs w:val="24"/>
                <w:lang w:val="ro-RO" w:eastAsia="en-US"/>
              </w:rPr>
              <w:t xml:space="preserve">) </w:t>
            </w:r>
            <w:r w:rsidRPr="00426018">
              <w:rPr>
                <w:sz w:val="24"/>
                <w:szCs w:val="24"/>
                <w:lang w:val="en-US" w:eastAsia="en-US"/>
              </w:rPr>
              <w:t xml:space="preserve">art.19 </w:t>
            </w:r>
            <w:proofErr w:type="spellStart"/>
            <w:r w:rsidRPr="00426018">
              <w:rPr>
                <w:sz w:val="24"/>
                <w:szCs w:val="24"/>
                <w:lang w:val="en-US" w:eastAsia="en-US"/>
              </w:rPr>
              <w:t>alin</w:t>
            </w:r>
            <w:proofErr w:type="spellEnd"/>
            <w:r w:rsidRPr="00426018">
              <w:rPr>
                <w:sz w:val="24"/>
                <w:szCs w:val="24"/>
                <w:lang w:val="en-US" w:eastAsia="en-US"/>
              </w:rPr>
              <w:t xml:space="preserve">.(4) </w:t>
            </w:r>
            <w:r w:rsidRPr="00426018">
              <w:rPr>
                <w:sz w:val="24"/>
                <w:szCs w:val="24"/>
                <w:lang w:val="ro-RO" w:eastAsia="en-US"/>
              </w:rPr>
              <w:t>din Legea cu privire la administrația publică locală nr.436-XVI din 28.12.2006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5. Fundamentarea economico-financiară:</w:t>
            </w:r>
          </w:p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rFonts w:ascii="Times New Roman CE" w:hAnsi="Times New Roman CE" w:cs="Times New Roman CE"/>
                <w:color w:val="000000"/>
                <w:sz w:val="24"/>
                <w:szCs w:val="24"/>
                <w:lang w:val="ro-RO" w:eastAsia="en-US"/>
              </w:rPr>
              <w:t>Cheltuieli nu sunt necesare.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6. Modul de încorporare a actului în cadrul normativ în vigoare:</w:t>
            </w:r>
          </w:p>
          <w:p w:rsidR="00426018" w:rsidRPr="00426018" w:rsidRDefault="00426018">
            <w:pPr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Conform PUG terenul se află în unitatea teritorială de referinţă UTR-10, subzona „L</w:t>
            </w:r>
            <w:r w:rsidRPr="00426018">
              <w:rPr>
                <w:sz w:val="24"/>
                <w:szCs w:val="24"/>
                <w:vertAlign w:val="subscript"/>
                <w:lang w:val="ro-RO" w:eastAsia="en-US"/>
              </w:rPr>
              <w:t>1</w:t>
            </w:r>
            <w:r w:rsidRPr="00426018">
              <w:rPr>
                <w:sz w:val="24"/>
                <w:szCs w:val="24"/>
                <w:lang w:val="ro-RO" w:eastAsia="en-US"/>
              </w:rPr>
              <w:t xml:space="preserve"> – subzona de locuințe cu regim mic de înălțime și funcțiuni complementare</w:t>
            </w:r>
            <w:r w:rsidRPr="00426018">
              <w:rPr>
                <w:sz w:val="24"/>
                <w:szCs w:val="24"/>
                <w:vertAlign w:val="subscript"/>
                <w:lang w:val="ro-RO" w:eastAsia="en-US"/>
              </w:rPr>
              <w:t>.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7. Avizarea şi consultarea publică a proiectului:</w:t>
            </w:r>
          </w:p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 xml:space="preserve">   Plasarea pe site-ul Primăriei.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8. Constatările expertizei anticorupție – nu este cazul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  <w:r w:rsidRPr="00426018">
              <w:rPr>
                <w:sz w:val="24"/>
                <w:szCs w:val="24"/>
                <w:lang w:val="ro-RO" w:eastAsia="en-US"/>
              </w:rPr>
              <w:t>9. Constatările expertizei juridice – proiectul de decizie se avizează de specialistul jurist al Primăriei Orhei.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MO" w:eastAsia="en-US"/>
              </w:rPr>
            </w:pPr>
            <w:r w:rsidRPr="00426018">
              <w:rPr>
                <w:sz w:val="24"/>
                <w:szCs w:val="24"/>
                <w:lang w:val="ro-MO" w:eastAsia="en-US"/>
              </w:rPr>
              <w:t>10. Constatările expertizei juridice – proiectul de decizie se avizează de specialistul jurist al Primăriei Orhei.</w:t>
            </w:r>
          </w:p>
        </w:tc>
      </w:tr>
      <w:tr w:rsidR="00426018" w:rsidRPr="00426018" w:rsidTr="004260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8" w:rsidRPr="00426018" w:rsidRDefault="00426018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 w:eastAsia="en-US"/>
              </w:rPr>
            </w:pPr>
          </w:p>
        </w:tc>
      </w:tr>
    </w:tbl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426018" w:rsidRPr="00426018" w:rsidRDefault="00426018" w:rsidP="00426018">
      <w:pPr>
        <w:rPr>
          <w:sz w:val="24"/>
          <w:szCs w:val="24"/>
          <w:lang w:val="ro-RO"/>
        </w:rPr>
      </w:pPr>
      <w:r w:rsidRPr="00426018">
        <w:rPr>
          <w:sz w:val="24"/>
          <w:szCs w:val="24"/>
          <w:lang w:val="ro-RO"/>
        </w:rPr>
        <w:t>Arhitect - șef al mun. Orhei                                                                                 Oleg MAEVSCHI</w:t>
      </w:r>
    </w:p>
    <w:p w:rsidR="00426018" w:rsidRPr="00426018" w:rsidRDefault="00426018" w:rsidP="00426018">
      <w:pPr>
        <w:rPr>
          <w:sz w:val="24"/>
          <w:szCs w:val="24"/>
          <w:lang w:val="ro-RO"/>
        </w:rPr>
      </w:pPr>
    </w:p>
    <w:p w:rsidR="009620F7" w:rsidRPr="00D46120" w:rsidRDefault="009620F7" w:rsidP="00D46120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0"/>
          <w:szCs w:val="20"/>
          <w:lang w:val="ro-RO"/>
        </w:rPr>
      </w:pPr>
      <w:r w:rsidRPr="00D46120">
        <w:rPr>
          <w:sz w:val="20"/>
          <w:szCs w:val="20"/>
          <w:lang w:val="ro-RO"/>
        </w:rPr>
        <w:t xml:space="preserve">                                               </w:t>
      </w:r>
    </w:p>
    <w:p w:rsidR="009620F7" w:rsidRPr="0001213E" w:rsidRDefault="009620F7" w:rsidP="009620F7">
      <w:pPr>
        <w:tabs>
          <w:tab w:val="left" w:pos="142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</w:p>
    <w:sectPr w:rsidR="009620F7" w:rsidRPr="0001213E" w:rsidSect="00135232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0F7"/>
    <w:rsid w:val="000202DC"/>
    <w:rsid w:val="00135232"/>
    <w:rsid w:val="001444CD"/>
    <w:rsid w:val="00182B38"/>
    <w:rsid w:val="001D2007"/>
    <w:rsid w:val="001F19AE"/>
    <w:rsid w:val="001F4848"/>
    <w:rsid w:val="001F5D9A"/>
    <w:rsid w:val="001F6A16"/>
    <w:rsid w:val="00215B75"/>
    <w:rsid w:val="00232730"/>
    <w:rsid w:val="00245090"/>
    <w:rsid w:val="002474F7"/>
    <w:rsid w:val="00267C46"/>
    <w:rsid w:val="00276E5F"/>
    <w:rsid w:val="0029239B"/>
    <w:rsid w:val="002A3144"/>
    <w:rsid w:val="002B5D60"/>
    <w:rsid w:val="002F7FE0"/>
    <w:rsid w:val="003624EC"/>
    <w:rsid w:val="003743EE"/>
    <w:rsid w:val="00387635"/>
    <w:rsid w:val="003924B9"/>
    <w:rsid w:val="00426018"/>
    <w:rsid w:val="00446389"/>
    <w:rsid w:val="0047563A"/>
    <w:rsid w:val="00487083"/>
    <w:rsid w:val="004B2410"/>
    <w:rsid w:val="004B38D1"/>
    <w:rsid w:val="004C66EF"/>
    <w:rsid w:val="004F730D"/>
    <w:rsid w:val="00592CAC"/>
    <w:rsid w:val="00593FD3"/>
    <w:rsid w:val="005B2266"/>
    <w:rsid w:val="00604C62"/>
    <w:rsid w:val="0067640A"/>
    <w:rsid w:val="006B7855"/>
    <w:rsid w:val="006C4E04"/>
    <w:rsid w:val="006E02AD"/>
    <w:rsid w:val="006F2FC1"/>
    <w:rsid w:val="00707F0D"/>
    <w:rsid w:val="0074386B"/>
    <w:rsid w:val="00762B37"/>
    <w:rsid w:val="00811CCF"/>
    <w:rsid w:val="0083292B"/>
    <w:rsid w:val="00833EB9"/>
    <w:rsid w:val="008360E9"/>
    <w:rsid w:val="008B746D"/>
    <w:rsid w:val="0093385B"/>
    <w:rsid w:val="009620F7"/>
    <w:rsid w:val="00984A3D"/>
    <w:rsid w:val="009A7CF8"/>
    <w:rsid w:val="00A97EBB"/>
    <w:rsid w:val="00AC33C4"/>
    <w:rsid w:val="00AF0242"/>
    <w:rsid w:val="00B0128F"/>
    <w:rsid w:val="00B62D56"/>
    <w:rsid w:val="00B91420"/>
    <w:rsid w:val="00B972C3"/>
    <w:rsid w:val="00BC3AC1"/>
    <w:rsid w:val="00BF023E"/>
    <w:rsid w:val="00BF2D7F"/>
    <w:rsid w:val="00C009BC"/>
    <w:rsid w:val="00C3669D"/>
    <w:rsid w:val="00C7491B"/>
    <w:rsid w:val="00D45994"/>
    <w:rsid w:val="00D46120"/>
    <w:rsid w:val="00D659B3"/>
    <w:rsid w:val="00D66D43"/>
    <w:rsid w:val="00DA57D1"/>
    <w:rsid w:val="00DB0A68"/>
    <w:rsid w:val="00DC1068"/>
    <w:rsid w:val="00E00C8F"/>
    <w:rsid w:val="00EB51F1"/>
    <w:rsid w:val="00FA2D09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  <w:style w:type="character" w:styleId="a3">
    <w:name w:val="Hyperlink"/>
    <w:basedOn w:val="a0"/>
    <w:uiPriority w:val="99"/>
    <w:unhideWhenUsed/>
    <w:rsid w:val="00833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5</cp:revision>
  <cp:lastPrinted>2020-07-15T09:15:00Z</cp:lastPrinted>
  <dcterms:created xsi:type="dcterms:W3CDTF">2020-08-26T13:11:00Z</dcterms:created>
  <dcterms:modified xsi:type="dcterms:W3CDTF">2020-09-01T06:13:00Z</dcterms:modified>
</cp:coreProperties>
</file>