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1A" w:rsidRPr="00AC1DBC" w:rsidRDefault="007F5F1A" w:rsidP="00A5003A">
      <w:r w:rsidRPr="00AC1DBC">
        <w:t>CONSILIUL MUNICIPAL ORHEI                                                  PROIECT</w:t>
      </w:r>
    </w:p>
    <w:p w:rsidR="007F5F1A" w:rsidRPr="00AC1DBC" w:rsidRDefault="007F5F1A" w:rsidP="00A5003A">
      <w:r w:rsidRPr="00AC1DBC">
        <w:t xml:space="preserve">                                                                                                            DECIZIE</w:t>
      </w:r>
    </w:p>
    <w:p w:rsidR="007F5F1A" w:rsidRPr="00AC1DBC" w:rsidRDefault="007F5F1A" w:rsidP="00A5003A">
      <w:pPr>
        <w:ind w:left="900" w:firstLine="900"/>
      </w:pPr>
      <w:r w:rsidRPr="00AC1DBC">
        <w:t xml:space="preserve">                                                        Nr.____________________________</w:t>
      </w:r>
    </w:p>
    <w:p w:rsidR="007F5F1A" w:rsidRPr="00AC1DBC" w:rsidRDefault="007F5F1A" w:rsidP="00A5003A">
      <w:pPr>
        <w:ind w:left="900" w:firstLine="900"/>
      </w:pPr>
      <w:r w:rsidRPr="00AC1DBC">
        <w:tab/>
      </w:r>
      <w:r w:rsidRPr="00AC1DBC">
        <w:tab/>
      </w:r>
      <w:r w:rsidRPr="00AC1DBC">
        <w:tab/>
      </w:r>
      <w:r w:rsidRPr="00AC1DBC">
        <w:tab/>
      </w:r>
      <w:r w:rsidRPr="00AC1DBC">
        <w:tab/>
        <w:t xml:space="preserve">   din ____________________________</w:t>
      </w:r>
    </w:p>
    <w:p w:rsidR="00D14AAE" w:rsidRPr="00AC1DBC" w:rsidRDefault="00400900" w:rsidP="00A5003A">
      <w:pPr>
        <w:jc w:val="both"/>
        <w:outlineLvl w:val="0"/>
        <w:rPr>
          <w:color w:val="000000" w:themeColor="text1"/>
        </w:rPr>
      </w:pPr>
      <w:r w:rsidRPr="00AC1DBC">
        <w:rPr>
          <w:color w:val="000000" w:themeColor="text1"/>
        </w:rPr>
        <w:softHyphen/>
        <w:t>Cu privire la</w:t>
      </w:r>
      <w:r w:rsidR="00D14AAE" w:rsidRPr="00AC1DBC">
        <w:rPr>
          <w:color w:val="000000" w:themeColor="text1"/>
        </w:rPr>
        <w:t xml:space="preserve"> aprobarea r</w:t>
      </w:r>
      <w:r w:rsidRPr="00AC1DBC">
        <w:rPr>
          <w:color w:val="000000" w:themeColor="text1"/>
        </w:rPr>
        <w:t>aportul</w:t>
      </w:r>
      <w:r w:rsidR="00D14AAE" w:rsidRPr="00AC1DBC">
        <w:rPr>
          <w:color w:val="000000" w:themeColor="text1"/>
        </w:rPr>
        <w:t>ui</w:t>
      </w:r>
      <w:r w:rsidRPr="00AC1DBC">
        <w:rPr>
          <w:color w:val="000000" w:themeColor="text1"/>
        </w:rPr>
        <w:t xml:space="preserve"> privind </w:t>
      </w:r>
    </w:p>
    <w:p w:rsidR="00D14AAE" w:rsidRPr="00AC1DBC" w:rsidRDefault="00400900" w:rsidP="00A5003A">
      <w:pPr>
        <w:jc w:val="both"/>
        <w:outlineLvl w:val="0"/>
        <w:rPr>
          <w:color w:val="000000" w:themeColor="text1"/>
        </w:rPr>
      </w:pPr>
      <w:r w:rsidRPr="00AC1DBC">
        <w:rPr>
          <w:color w:val="000000" w:themeColor="text1"/>
        </w:rPr>
        <w:t xml:space="preserve">executarea bugetului Primăriei </w:t>
      </w:r>
    </w:p>
    <w:p w:rsidR="00400900" w:rsidRPr="00AC1DBC" w:rsidRDefault="00400900" w:rsidP="00A5003A">
      <w:pPr>
        <w:jc w:val="both"/>
        <w:outlineLvl w:val="0"/>
        <w:rPr>
          <w:color w:val="000000" w:themeColor="text1"/>
        </w:rPr>
      </w:pPr>
      <w:r w:rsidRPr="00AC1DBC">
        <w:rPr>
          <w:color w:val="000000" w:themeColor="text1"/>
        </w:rPr>
        <w:t>municipiului Orhei pentru anul</w:t>
      </w:r>
      <w:r w:rsidR="007F5F1A" w:rsidRPr="00AC1DBC">
        <w:rPr>
          <w:color w:val="000000" w:themeColor="text1"/>
        </w:rPr>
        <w:t xml:space="preserve"> 2020</w:t>
      </w:r>
    </w:p>
    <w:p w:rsidR="00400900" w:rsidRPr="00AC1DBC" w:rsidRDefault="00400900" w:rsidP="00A5003A">
      <w:pPr>
        <w:jc w:val="both"/>
        <w:rPr>
          <w:color w:val="000000" w:themeColor="text1"/>
        </w:rPr>
      </w:pPr>
    </w:p>
    <w:p w:rsidR="007D0F1E" w:rsidRPr="00AC1DBC" w:rsidRDefault="00400900" w:rsidP="00A5003A">
      <w:pPr>
        <w:ind w:firstLine="708"/>
        <w:jc w:val="both"/>
      </w:pPr>
      <w:r w:rsidRPr="00AC1DBC">
        <w:rPr>
          <w:color w:val="000000" w:themeColor="text1"/>
        </w:rPr>
        <w:t xml:space="preserve">     </w:t>
      </w:r>
      <w:r w:rsidR="007D0F1E" w:rsidRPr="00AC1DBC">
        <w:t>În temeiul art.10, 118-126 al Codului Administrativ nr.116 din 19 iulie 2018, art.31, alin. (3), art.32 lit. f) al Legii privind finanţele publice locale nr.397 din 16.10.2003, art.24 alin (1) lit. e), art.73 alin. (3) al Legii finanţelor publice şi responsabilităţii bugetar-fiscale nr. 181 din 25.07.2014, examinând informaţia prezentată de dna Anastasia ȚURCAN, viceprimar  pentru domeniul de activitate economie, buget şi finanţe,</w:t>
      </w:r>
    </w:p>
    <w:p w:rsidR="00400900" w:rsidRPr="00AC1DBC" w:rsidRDefault="00400900" w:rsidP="00A5003A">
      <w:pPr>
        <w:ind w:firstLine="708"/>
        <w:jc w:val="both"/>
        <w:rPr>
          <w:color w:val="000000" w:themeColor="text1"/>
        </w:rPr>
      </w:pPr>
    </w:p>
    <w:p w:rsidR="00400900" w:rsidRPr="00AC1DBC" w:rsidRDefault="00400900" w:rsidP="00A5003A">
      <w:pPr>
        <w:ind w:firstLine="708"/>
        <w:jc w:val="center"/>
        <w:outlineLvl w:val="0"/>
        <w:rPr>
          <w:color w:val="000000" w:themeColor="text1"/>
        </w:rPr>
      </w:pPr>
      <w:r w:rsidRPr="00AC1DBC">
        <w:rPr>
          <w:color w:val="000000" w:themeColor="text1"/>
        </w:rPr>
        <w:t>CONSILIUL MUNICIPAL ORHEI  DECIDE:</w:t>
      </w:r>
    </w:p>
    <w:p w:rsidR="00400900" w:rsidRPr="00AC1DBC" w:rsidRDefault="00400900" w:rsidP="00A10D2E">
      <w:pPr>
        <w:ind w:firstLine="708"/>
        <w:jc w:val="both"/>
        <w:outlineLvl w:val="0"/>
        <w:rPr>
          <w:color w:val="000000" w:themeColor="text1"/>
        </w:rPr>
      </w:pPr>
    </w:p>
    <w:p w:rsidR="005B35D5" w:rsidRPr="00AC1DBC" w:rsidRDefault="00400900" w:rsidP="00A10D2E">
      <w:pPr>
        <w:pStyle w:val="a3"/>
        <w:numPr>
          <w:ilvl w:val="0"/>
          <w:numId w:val="1"/>
        </w:numPr>
        <w:jc w:val="both"/>
        <w:outlineLvl w:val="0"/>
        <w:rPr>
          <w:color w:val="000000" w:themeColor="text1"/>
        </w:rPr>
      </w:pPr>
      <w:r w:rsidRPr="00AC1DBC">
        <w:rPr>
          <w:color w:val="000000" w:themeColor="text1"/>
        </w:rPr>
        <w:t>Se aprobă Raportul privind executarea bugetului Primăriei municipiului Orhei pentru anul</w:t>
      </w:r>
      <w:r w:rsidR="005B35D5" w:rsidRPr="00AC1DBC">
        <w:rPr>
          <w:color w:val="000000" w:themeColor="text1"/>
        </w:rPr>
        <w:t xml:space="preserve"> </w:t>
      </w:r>
    </w:p>
    <w:p w:rsidR="00400900" w:rsidRPr="00AC1DBC" w:rsidRDefault="00D14AAE" w:rsidP="00A10D2E">
      <w:pPr>
        <w:jc w:val="both"/>
        <w:outlineLvl w:val="0"/>
        <w:rPr>
          <w:color w:val="000000" w:themeColor="text1"/>
        </w:rPr>
      </w:pPr>
      <w:r w:rsidRPr="00AC1DBC">
        <w:rPr>
          <w:color w:val="000000" w:themeColor="text1"/>
        </w:rPr>
        <w:t>2019</w:t>
      </w:r>
      <w:r w:rsidR="00400900" w:rsidRPr="00AC1DBC">
        <w:rPr>
          <w:color w:val="000000" w:themeColor="text1"/>
        </w:rPr>
        <w:t>, după cum urmează:</w:t>
      </w:r>
    </w:p>
    <w:p w:rsidR="005B35D5" w:rsidRPr="00AC1DBC" w:rsidRDefault="00024C50" w:rsidP="00A10D2E">
      <w:pPr>
        <w:pStyle w:val="a3"/>
        <w:numPr>
          <w:ilvl w:val="1"/>
          <w:numId w:val="23"/>
        </w:numPr>
        <w:jc w:val="both"/>
        <w:outlineLvl w:val="0"/>
        <w:rPr>
          <w:color w:val="000000" w:themeColor="text1"/>
        </w:rPr>
      </w:pPr>
      <w:r w:rsidRPr="00AC1DBC">
        <w:rPr>
          <w:color w:val="000000" w:themeColor="text1"/>
        </w:rPr>
        <w:t>Executarea</w:t>
      </w:r>
      <w:r w:rsidR="00400900" w:rsidRPr="00AC1DBC">
        <w:rPr>
          <w:color w:val="000000" w:themeColor="text1"/>
        </w:rPr>
        <w:t xml:space="preserve"> indicatorilor principali ai bugetului municipiul</w:t>
      </w:r>
      <w:r w:rsidR="005B35D5" w:rsidRPr="00AC1DBC">
        <w:rPr>
          <w:color w:val="000000" w:themeColor="text1"/>
        </w:rPr>
        <w:t xml:space="preserve">ui Orhei: venituri, cheltuieli, </w:t>
      </w:r>
    </w:p>
    <w:p w:rsidR="005B35D5" w:rsidRPr="00AC1DBC" w:rsidRDefault="00400900" w:rsidP="00A10D2E">
      <w:pPr>
        <w:jc w:val="both"/>
        <w:outlineLvl w:val="0"/>
        <w:rPr>
          <w:color w:val="000000" w:themeColor="text1"/>
        </w:rPr>
      </w:pPr>
      <w:r w:rsidRPr="00AC1DBC">
        <w:rPr>
          <w:color w:val="000000" w:themeColor="text1"/>
        </w:rPr>
        <w:t>inclusiv cheltuielile de personal, soldul bugetului și sursele de finanțare, conform anexei nr.1;</w:t>
      </w:r>
    </w:p>
    <w:p w:rsidR="005B35D5" w:rsidRPr="00AC1DBC" w:rsidRDefault="00024C50" w:rsidP="00A10D2E">
      <w:pPr>
        <w:pStyle w:val="a3"/>
        <w:numPr>
          <w:ilvl w:val="1"/>
          <w:numId w:val="23"/>
        </w:numPr>
        <w:jc w:val="both"/>
        <w:outlineLvl w:val="0"/>
        <w:rPr>
          <w:color w:val="000000" w:themeColor="text1"/>
        </w:rPr>
      </w:pPr>
      <w:r w:rsidRPr="00AC1DBC">
        <w:rPr>
          <w:color w:val="000000" w:themeColor="text1"/>
        </w:rPr>
        <w:t>Executarea</w:t>
      </w:r>
      <w:r w:rsidR="00400900" w:rsidRPr="00AC1DBC">
        <w:rPr>
          <w:color w:val="000000" w:themeColor="text1"/>
        </w:rPr>
        <w:t xml:space="preserve"> </w:t>
      </w:r>
      <w:r w:rsidR="00D14AAE" w:rsidRPr="00AC1DBC">
        <w:rPr>
          <w:color w:val="000000" w:themeColor="text1"/>
        </w:rPr>
        <w:t>părții de venituri a</w:t>
      </w:r>
      <w:r w:rsidR="00400900" w:rsidRPr="00AC1DBC">
        <w:rPr>
          <w:color w:val="000000" w:themeColor="text1"/>
        </w:rPr>
        <w:t xml:space="preserve"> bugetului municipiului Orhei, conform anexei nr.2;</w:t>
      </w:r>
    </w:p>
    <w:p w:rsidR="005B35D5" w:rsidRPr="00AC1DBC" w:rsidRDefault="005B35D5" w:rsidP="00A10D2E">
      <w:pPr>
        <w:pStyle w:val="a3"/>
        <w:numPr>
          <w:ilvl w:val="1"/>
          <w:numId w:val="23"/>
        </w:numPr>
        <w:jc w:val="both"/>
        <w:outlineLvl w:val="0"/>
        <w:rPr>
          <w:color w:val="000000" w:themeColor="text1"/>
        </w:rPr>
      </w:pPr>
      <w:r w:rsidRPr="00AC1DBC">
        <w:rPr>
          <w:color w:val="000000" w:themeColor="text1"/>
        </w:rPr>
        <w:t>Executarea resurselor și cheltuielilor a bugetului municipiului Orhei conform clasificației</w:t>
      </w:r>
    </w:p>
    <w:p w:rsidR="005B35D5" w:rsidRPr="00AC1DBC" w:rsidRDefault="005B35D5" w:rsidP="00A10D2E">
      <w:pPr>
        <w:jc w:val="both"/>
        <w:outlineLvl w:val="0"/>
        <w:rPr>
          <w:color w:val="000000" w:themeColor="text1"/>
        </w:rPr>
      </w:pPr>
      <w:r w:rsidRPr="00AC1DBC">
        <w:rPr>
          <w:color w:val="000000" w:themeColor="text1"/>
        </w:rPr>
        <w:t>funcționale și pe programe, conform anexei nr.3;</w:t>
      </w:r>
    </w:p>
    <w:p w:rsidR="005B35D5" w:rsidRPr="00AC1DBC" w:rsidRDefault="005B35D5" w:rsidP="00A10D2E">
      <w:pPr>
        <w:pStyle w:val="a3"/>
        <w:numPr>
          <w:ilvl w:val="1"/>
          <w:numId w:val="23"/>
        </w:numPr>
        <w:jc w:val="both"/>
        <w:outlineLvl w:val="0"/>
        <w:rPr>
          <w:color w:val="000000" w:themeColor="text1"/>
        </w:rPr>
      </w:pPr>
      <w:r w:rsidRPr="00AC1DBC">
        <w:rPr>
          <w:color w:val="000000" w:themeColor="text1"/>
        </w:rPr>
        <w:t>Executarea veniturilor colectate de către instituțiile bugetare finanțate din bugetul</w:t>
      </w:r>
    </w:p>
    <w:p w:rsidR="005B35D5" w:rsidRPr="00AC1DBC" w:rsidRDefault="005B35D5" w:rsidP="00A10D2E">
      <w:pPr>
        <w:jc w:val="both"/>
        <w:outlineLvl w:val="0"/>
        <w:rPr>
          <w:color w:val="000000" w:themeColor="text1"/>
        </w:rPr>
      </w:pPr>
      <w:r w:rsidRPr="00AC1DBC">
        <w:rPr>
          <w:color w:val="000000" w:themeColor="text1"/>
        </w:rPr>
        <w:t>municipiului Orhei, conform anexei nr.4;</w:t>
      </w:r>
    </w:p>
    <w:p w:rsidR="005B35D5" w:rsidRPr="00AC1DBC" w:rsidRDefault="00D14AAE" w:rsidP="00A10D2E">
      <w:pPr>
        <w:pStyle w:val="a3"/>
        <w:numPr>
          <w:ilvl w:val="1"/>
          <w:numId w:val="23"/>
        </w:numPr>
        <w:jc w:val="both"/>
        <w:outlineLvl w:val="0"/>
        <w:rPr>
          <w:color w:val="000000" w:themeColor="text1"/>
        </w:rPr>
      </w:pPr>
      <w:r w:rsidRPr="00AC1DBC">
        <w:rPr>
          <w:color w:val="000000" w:themeColor="text1"/>
        </w:rPr>
        <w:t xml:space="preserve">Executarea efectivului - limită de personal pentru instituțiile finanțate de la bugetul </w:t>
      </w:r>
    </w:p>
    <w:p w:rsidR="00E9649A" w:rsidRPr="00AC1DBC" w:rsidRDefault="00D14AAE" w:rsidP="00A10D2E">
      <w:pPr>
        <w:jc w:val="both"/>
        <w:outlineLvl w:val="0"/>
        <w:rPr>
          <w:color w:val="000000" w:themeColor="text1"/>
        </w:rPr>
      </w:pPr>
      <w:r w:rsidRPr="00AC1DBC">
        <w:rPr>
          <w:color w:val="000000" w:themeColor="text1"/>
        </w:rPr>
        <w:t>municipiului Orhei, conform anexei nr.5.</w:t>
      </w:r>
    </w:p>
    <w:p w:rsidR="00E9649A" w:rsidRPr="00AC1DBC" w:rsidRDefault="00E9649A" w:rsidP="00A5003A">
      <w:pPr>
        <w:jc w:val="both"/>
        <w:outlineLvl w:val="0"/>
        <w:rPr>
          <w:color w:val="000000" w:themeColor="text1"/>
        </w:rPr>
      </w:pPr>
    </w:p>
    <w:p w:rsidR="00400900" w:rsidRPr="00AC1DBC" w:rsidRDefault="005B35D5" w:rsidP="00A5003A">
      <w:pPr>
        <w:jc w:val="both"/>
        <w:outlineLvl w:val="0"/>
      </w:pPr>
      <w:r w:rsidRPr="00AC1DBC">
        <w:t xml:space="preserve">      2. Prezenta decizie intră în vigoare la data includerii acesteia în Registrul de stat al actelor locale, poat</w:t>
      </w:r>
      <w:r w:rsidR="00E9649A" w:rsidRPr="00AC1DBC">
        <w:t xml:space="preserve">e fi atacată la Judecătoria municipiului </w:t>
      </w:r>
      <w:r w:rsidRPr="00AC1DBC">
        <w:t>Orhei în termen de 30 zile din data comunicării în condițiile Codului Administrativ și se plasează pe pagina WEB a Primăriei municipiului Orhei (</w:t>
      </w:r>
      <w:hyperlink r:id="rId6" w:history="1">
        <w:r w:rsidRPr="00AC1DBC">
          <w:rPr>
            <w:rStyle w:val="ad"/>
          </w:rPr>
          <w:t>www.orhei.md</w:t>
        </w:r>
      </w:hyperlink>
      <w:r w:rsidRPr="00AC1DBC">
        <w:t>).</w:t>
      </w:r>
    </w:p>
    <w:p w:rsidR="005B35D5" w:rsidRPr="00AC1DBC" w:rsidRDefault="005B35D5" w:rsidP="00A5003A">
      <w:pPr>
        <w:jc w:val="both"/>
        <w:outlineLvl w:val="0"/>
        <w:rPr>
          <w:color w:val="000000" w:themeColor="text1"/>
        </w:rPr>
      </w:pPr>
    </w:p>
    <w:tbl>
      <w:tblPr>
        <w:tblW w:w="9526" w:type="dxa"/>
        <w:tblInd w:w="392" w:type="dxa"/>
        <w:tblLook w:val="04A0"/>
      </w:tblPr>
      <w:tblGrid>
        <w:gridCol w:w="6771"/>
        <w:gridCol w:w="2755"/>
      </w:tblGrid>
      <w:tr w:rsidR="00400900" w:rsidRPr="00AC1DBC" w:rsidTr="00D4325C">
        <w:trPr>
          <w:trHeight w:val="456"/>
        </w:trPr>
        <w:tc>
          <w:tcPr>
            <w:tcW w:w="6771" w:type="dxa"/>
            <w:hideMark/>
          </w:tcPr>
          <w:p w:rsidR="00D14AAE" w:rsidRPr="00AC1DBC" w:rsidRDefault="00D14AAE" w:rsidP="00A5003A">
            <w:pPr>
              <w:spacing w:line="360" w:lineRule="auto"/>
              <w:jc w:val="both"/>
              <w:rPr>
                <w:color w:val="000000"/>
              </w:rPr>
            </w:pPr>
            <w:r w:rsidRPr="00AC1DBC">
              <w:rPr>
                <w:color w:val="000000"/>
              </w:rPr>
              <w:t>Primarului municipiului Orhei</w:t>
            </w:r>
          </w:p>
          <w:p w:rsidR="00400900" w:rsidRPr="00AC1DBC" w:rsidRDefault="00400900" w:rsidP="00A5003A">
            <w:pPr>
              <w:spacing w:line="360" w:lineRule="auto"/>
              <w:jc w:val="both"/>
              <w:rPr>
                <w:color w:val="000000"/>
              </w:rPr>
            </w:pPr>
            <w:r w:rsidRPr="00AC1DBC">
              <w:rPr>
                <w:color w:val="000000"/>
              </w:rPr>
              <w:t xml:space="preserve">Viceprimarul  municipiului Orhei </w:t>
            </w:r>
          </w:p>
          <w:p w:rsidR="00400900" w:rsidRPr="00AC1DBC" w:rsidRDefault="00400900" w:rsidP="00A5003A">
            <w:pPr>
              <w:spacing w:line="360" w:lineRule="auto"/>
              <w:jc w:val="both"/>
              <w:rPr>
                <w:color w:val="000000"/>
              </w:rPr>
            </w:pPr>
            <w:r w:rsidRPr="00AC1DBC">
              <w:rPr>
                <w:color w:val="000000"/>
              </w:rPr>
              <w:t xml:space="preserve">Viceprimarul  municipiului Orhei </w:t>
            </w:r>
          </w:p>
          <w:p w:rsidR="00400900" w:rsidRPr="00AC1DBC" w:rsidRDefault="00400900" w:rsidP="00A5003A">
            <w:pPr>
              <w:spacing w:line="360" w:lineRule="auto"/>
              <w:rPr>
                <w:color w:val="000000"/>
              </w:rPr>
            </w:pPr>
            <w:r w:rsidRPr="00AC1DBC">
              <w:rPr>
                <w:color w:val="000000"/>
              </w:rPr>
              <w:t xml:space="preserve">Viceprimarul  municipiului Orhei                                                          </w:t>
            </w:r>
          </w:p>
          <w:p w:rsidR="00805986" w:rsidRPr="00AC1DBC" w:rsidRDefault="00805986" w:rsidP="00A5003A">
            <w:pPr>
              <w:spacing w:line="360" w:lineRule="auto"/>
              <w:jc w:val="both"/>
              <w:rPr>
                <w:color w:val="000000"/>
              </w:rPr>
            </w:pPr>
            <w:r w:rsidRPr="00AC1DBC">
              <w:rPr>
                <w:color w:val="000000"/>
              </w:rPr>
              <w:t>Specialist</w:t>
            </w:r>
            <w:r w:rsidR="00400900" w:rsidRPr="00AC1DBC">
              <w:rPr>
                <w:color w:val="000000"/>
              </w:rPr>
              <w:t xml:space="preserve"> </w:t>
            </w:r>
            <w:r w:rsidR="00D14AAE" w:rsidRPr="00AC1DBC">
              <w:rPr>
                <w:color w:val="000000"/>
              </w:rPr>
              <w:t>principal</w:t>
            </w:r>
          </w:p>
          <w:p w:rsidR="00400900" w:rsidRPr="00AC1DBC" w:rsidRDefault="00805986" w:rsidP="00A5003A">
            <w:pPr>
              <w:spacing w:line="360" w:lineRule="auto"/>
              <w:jc w:val="both"/>
              <w:rPr>
                <w:color w:val="000000"/>
              </w:rPr>
            </w:pPr>
            <w:r w:rsidRPr="00AC1DBC">
              <w:rPr>
                <w:color w:val="000000"/>
              </w:rPr>
              <w:t>Specialist</w:t>
            </w:r>
            <w:r w:rsidR="00D14AAE" w:rsidRPr="00AC1DBC">
              <w:rPr>
                <w:color w:val="000000"/>
              </w:rPr>
              <w:t xml:space="preserve"> principal</w:t>
            </w:r>
          </w:p>
          <w:p w:rsidR="00D14AAE" w:rsidRPr="00AC1DBC" w:rsidRDefault="00D14AAE" w:rsidP="00A5003A">
            <w:pPr>
              <w:spacing w:line="360" w:lineRule="auto"/>
              <w:jc w:val="both"/>
              <w:rPr>
                <w:color w:val="000000"/>
              </w:rPr>
            </w:pPr>
            <w:r w:rsidRPr="00AC1DBC">
              <w:rPr>
                <w:color w:val="000000"/>
              </w:rPr>
              <w:t>Specialist principal</w:t>
            </w:r>
          </w:p>
          <w:p w:rsidR="00E9649A" w:rsidRPr="00AC1DBC" w:rsidRDefault="00E9649A" w:rsidP="00A5003A">
            <w:pPr>
              <w:spacing w:line="360" w:lineRule="auto"/>
              <w:jc w:val="both"/>
              <w:rPr>
                <w:color w:val="000000"/>
              </w:rPr>
            </w:pPr>
            <w:r w:rsidRPr="00AC1DBC">
              <w:rPr>
                <w:color w:val="000000"/>
              </w:rPr>
              <w:t>Specialist principal</w:t>
            </w:r>
          </w:p>
          <w:p w:rsidR="00E9649A" w:rsidRPr="00AC1DBC" w:rsidRDefault="00E9649A" w:rsidP="00A5003A">
            <w:pPr>
              <w:spacing w:line="360" w:lineRule="auto"/>
              <w:jc w:val="both"/>
              <w:rPr>
                <w:color w:val="000000"/>
              </w:rPr>
            </w:pPr>
            <w:r w:rsidRPr="00AC1DBC">
              <w:rPr>
                <w:color w:val="000000"/>
              </w:rPr>
              <w:t>Contabil șef</w:t>
            </w:r>
          </w:p>
          <w:p w:rsidR="00400900" w:rsidRPr="00AC1DBC" w:rsidRDefault="00400900" w:rsidP="00A5003A">
            <w:pPr>
              <w:spacing w:line="360" w:lineRule="auto"/>
              <w:jc w:val="both"/>
              <w:rPr>
                <w:color w:val="000000"/>
              </w:rPr>
            </w:pPr>
            <w:r w:rsidRPr="00AC1DBC">
              <w:rPr>
                <w:color w:val="000000"/>
              </w:rPr>
              <w:t xml:space="preserve">Secretar al Consiliului Municipiului Orhei   </w:t>
            </w:r>
          </w:p>
          <w:p w:rsidR="00400900" w:rsidRPr="00AC1DBC" w:rsidRDefault="00D14AAE" w:rsidP="00A5003A">
            <w:pPr>
              <w:spacing w:line="360" w:lineRule="auto"/>
              <w:jc w:val="both"/>
              <w:rPr>
                <w:color w:val="000000"/>
              </w:rPr>
            </w:pPr>
            <w:r w:rsidRPr="00AC1DBC">
              <w:rPr>
                <w:color w:val="000000"/>
              </w:rPr>
              <w:t>Specialist principal</w:t>
            </w:r>
            <w:r w:rsidR="00400900" w:rsidRPr="00AC1DBC">
              <w:rPr>
                <w:color w:val="000000"/>
              </w:rPr>
              <w:t xml:space="preserve">                                                                                                                                                                                 </w:t>
            </w:r>
          </w:p>
        </w:tc>
        <w:tc>
          <w:tcPr>
            <w:tcW w:w="2755" w:type="dxa"/>
            <w:hideMark/>
          </w:tcPr>
          <w:p w:rsidR="00D14AAE" w:rsidRPr="00AC1DBC" w:rsidRDefault="00D14AAE" w:rsidP="00A5003A">
            <w:pPr>
              <w:spacing w:line="360" w:lineRule="auto"/>
              <w:jc w:val="both"/>
              <w:rPr>
                <w:color w:val="000000"/>
              </w:rPr>
            </w:pPr>
            <w:r w:rsidRPr="00AC1DBC">
              <w:rPr>
                <w:color w:val="000000"/>
              </w:rPr>
              <w:t>Pavel VEREJANU</w:t>
            </w:r>
          </w:p>
          <w:p w:rsidR="00400900" w:rsidRPr="00AC1DBC" w:rsidRDefault="00D14AAE" w:rsidP="00A5003A">
            <w:pPr>
              <w:spacing w:line="360" w:lineRule="auto"/>
              <w:jc w:val="both"/>
              <w:rPr>
                <w:color w:val="000000"/>
              </w:rPr>
            </w:pPr>
            <w:r w:rsidRPr="00AC1DBC">
              <w:rPr>
                <w:color w:val="000000"/>
              </w:rPr>
              <w:t>Anastasia ȚURCAN</w:t>
            </w:r>
          </w:p>
          <w:p w:rsidR="00400900" w:rsidRPr="00AC1DBC" w:rsidRDefault="00D14AAE" w:rsidP="00A5003A">
            <w:pPr>
              <w:tabs>
                <w:tab w:val="left" w:pos="1185"/>
              </w:tabs>
              <w:spacing w:line="360" w:lineRule="auto"/>
              <w:jc w:val="both"/>
              <w:rPr>
                <w:color w:val="000000"/>
              </w:rPr>
            </w:pPr>
            <w:r w:rsidRPr="00AC1DBC">
              <w:rPr>
                <w:color w:val="000000"/>
              </w:rPr>
              <w:t>Cristina COJOCARI</w:t>
            </w:r>
          </w:p>
          <w:p w:rsidR="00400900" w:rsidRPr="00AC1DBC" w:rsidRDefault="00400900" w:rsidP="00A5003A">
            <w:pPr>
              <w:tabs>
                <w:tab w:val="left" w:pos="1185"/>
              </w:tabs>
              <w:spacing w:line="360" w:lineRule="auto"/>
              <w:jc w:val="both"/>
              <w:rPr>
                <w:color w:val="000000"/>
              </w:rPr>
            </w:pPr>
            <w:r w:rsidRPr="00AC1DBC">
              <w:rPr>
                <w:color w:val="000000"/>
              </w:rPr>
              <w:t>Valerian CRISTEA</w:t>
            </w:r>
          </w:p>
          <w:p w:rsidR="00400900" w:rsidRPr="00AC1DBC" w:rsidRDefault="00D14AAE" w:rsidP="00A5003A">
            <w:pPr>
              <w:tabs>
                <w:tab w:val="left" w:pos="6870"/>
              </w:tabs>
              <w:spacing w:line="360" w:lineRule="auto"/>
              <w:jc w:val="both"/>
              <w:rPr>
                <w:color w:val="000000"/>
              </w:rPr>
            </w:pPr>
            <w:r w:rsidRPr="00AC1DBC">
              <w:rPr>
                <w:color w:val="000000"/>
              </w:rPr>
              <w:t>Grigore MÎRA</w:t>
            </w:r>
          </w:p>
          <w:p w:rsidR="00805986" w:rsidRPr="00AC1DBC" w:rsidRDefault="00D14AAE" w:rsidP="00A5003A">
            <w:pPr>
              <w:tabs>
                <w:tab w:val="left" w:pos="6870"/>
              </w:tabs>
              <w:spacing w:line="360" w:lineRule="auto"/>
              <w:jc w:val="both"/>
              <w:rPr>
                <w:color w:val="000000"/>
              </w:rPr>
            </w:pPr>
            <w:r w:rsidRPr="00AC1DBC">
              <w:rPr>
                <w:color w:val="000000"/>
              </w:rPr>
              <w:t>Tatiana SANTONI</w:t>
            </w:r>
          </w:p>
          <w:p w:rsidR="00D14AAE" w:rsidRPr="00AC1DBC" w:rsidRDefault="00D14AAE" w:rsidP="00A5003A">
            <w:pPr>
              <w:spacing w:line="360" w:lineRule="auto"/>
              <w:jc w:val="both"/>
              <w:rPr>
                <w:color w:val="000000"/>
              </w:rPr>
            </w:pPr>
            <w:r w:rsidRPr="00AC1DBC">
              <w:rPr>
                <w:color w:val="000000"/>
              </w:rPr>
              <w:t>Olga ZGUREANU</w:t>
            </w:r>
          </w:p>
          <w:p w:rsidR="00E9649A" w:rsidRPr="00AC1DBC" w:rsidRDefault="00E9649A" w:rsidP="00A5003A">
            <w:pPr>
              <w:spacing w:line="360" w:lineRule="auto"/>
              <w:jc w:val="both"/>
              <w:rPr>
                <w:color w:val="000000"/>
              </w:rPr>
            </w:pPr>
            <w:r w:rsidRPr="00AC1DBC">
              <w:rPr>
                <w:color w:val="000000"/>
              </w:rPr>
              <w:t>Elena CIREȘ</w:t>
            </w:r>
          </w:p>
          <w:p w:rsidR="00E9649A" w:rsidRPr="00AC1DBC" w:rsidRDefault="00E9649A" w:rsidP="00A5003A">
            <w:pPr>
              <w:spacing w:line="360" w:lineRule="auto"/>
              <w:jc w:val="both"/>
              <w:rPr>
                <w:color w:val="000000"/>
              </w:rPr>
            </w:pPr>
            <w:r w:rsidRPr="00AC1DBC">
              <w:rPr>
                <w:color w:val="000000"/>
              </w:rPr>
              <w:t>Svetlana ZINICOVSCHI</w:t>
            </w:r>
          </w:p>
          <w:p w:rsidR="00400900" w:rsidRPr="00AC1DBC" w:rsidRDefault="00400900" w:rsidP="00A5003A">
            <w:pPr>
              <w:spacing w:line="360" w:lineRule="auto"/>
              <w:jc w:val="both"/>
              <w:rPr>
                <w:color w:val="000000"/>
              </w:rPr>
            </w:pPr>
            <w:r w:rsidRPr="00AC1DBC">
              <w:rPr>
                <w:color w:val="000000"/>
              </w:rPr>
              <w:t>Ala BURACOVSCHI</w:t>
            </w:r>
          </w:p>
          <w:p w:rsidR="00D14AAE" w:rsidRPr="00AC1DBC" w:rsidRDefault="00D14AAE" w:rsidP="00A5003A">
            <w:pPr>
              <w:spacing w:line="360" w:lineRule="auto"/>
              <w:jc w:val="both"/>
              <w:rPr>
                <w:color w:val="000000"/>
              </w:rPr>
            </w:pPr>
            <w:r w:rsidRPr="00AC1DBC">
              <w:rPr>
                <w:color w:val="000000"/>
              </w:rPr>
              <w:t>Alina TRUSOVSCAIA</w:t>
            </w:r>
          </w:p>
        </w:tc>
      </w:tr>
      <w:tr w:rsidR="00400900" w:rsidRPr="00AC1DBC" w:rsidTr="00E9649A">
        <w:trPr>
          <w:trHeight w:val="558"/>
        </w:trPr>
        <w:tc>
          <w:tcPr>
            <w:tcW w:w="6771" w:type="dxa"/>
          </w:tcPr>
          <w:p w:rsidR="00400900" w:rsidRPr="00AC1DBC" w:rsidRDefault="00400900" w:rsidP="00A5003A">
            <w:pPr>
              <w:tabs>
                <w:tab w:val="left" w:pos="1185"/>
              </w:tabs>
              <w:spacing w:line="276" w:lineRule="auto"/>
              <w:jc w:val="both"/>
              <w:rPr>
                <w:b/>
                <w:color w:val="000000"/>
              </w:rPr>
            </w:pPr>
            <w:r w:rsidRPr="00AC1DBC">
              <w:rPr>
                <w:b/>
                <w:color w:val="000000"/>
              </w:rPr>
              <w:t xml:space="preserve">Autor: </w:t>
            </w:r>
          </w:p>
          <w:p w:rsidR="002E1DEF" w:rsidRPr="00AC1DBC" w:rsidRDefault="00D14AAE" w:rsidP="00A5003A">
            <w:pPr>
              <w:tabs>
                <w:tab w:val="left" w:pos="1185"/>
              </w:tabs>
              <w:spacing w:line="276" w:lineRule="auto"/>
              <w:jc w:val="both"/>
              <w:rPr>
                <w:color w:val="000000"/>
              </w:rPr>
            </w:pPr>
            <w:r w:rsidRPr="00AC1DBC">
              <w:rPr>
                <w:color w:val="000000"/>
              </w:rPr>
              <w:t xml:space="preserve">Specialist principal                                                                                                                                                                                 </w:t>
            </w:r>
            <w:r w:rsidR="00400900" w:rsidRPr="00AC1DBC">
              <w:rPr>
                <w:color w:val="000000"/>
              </w:rPr>
              <w:t xml:space="preserve">                      </w:t>
            </w:r>
          </w:p>
        </w:tc>
        <w:tc>
          <w:tcPr>
            <w:tcW w:w="2755" w:type="dxa"/>
          </w:tcPr>
          <w:p w:rsidR="00400900" w:rsidRPr="00AC1DBC" w:rsidRDefault="00400900" w:rsidP="00A5003A">
            <w:pPr>
              <w:spacing w:line="276" w:lineRule="auto"/>
              <w:jc w:val="both"/>
              <w:rPr>
                <w:color w:val="000000"/>
              </w:rPr>
            </w:pPr>
          </w:p>
          <w:p w:rsidR="00400900" w:rsidRPr="00AC1DBC" w:rsidRDefault="00D14AAE" w:rsidP="00A5003A">
            <w:pPr>
              <w:spacing w:line="276" w:lineRule="auto"/>
              <w:jc w:val="both"/>
              <w:rPr>
                <w:color w:val="000000"/>
              </w:rPr>
            </w:pPr>
            <w:r w:rsidRPr="00AC1DBC">
              <w:rPr>
                <w:color w:val="000000"/>
              </w:rPr>
              <w:t>Daniela CAZAC</w:t>
            </w:r>
          </w:p>
        </w:tc>
      </w:tr>
    </w:tbl>
    <w:p w:rsidR="00616ED7" w:rsidRDefault="00616ED7" w:rsidP="00A5003A">
      <w:pPr>
        <w:ind w:right="-23"/>
        <w:jc w:val="center"/>
      </w:pPr>
    </w:p>
    <w:p w:rsidR="00616ED7" w:rsidRDefault="00616ED7" w:rsidP="00A5003A">
      <w:pPr>
        <w:ind w:right="-23"/>
        <w:jc w:val="center"/>
      </w:pPr>
    </w:p>
    <w:p w:rsidR="005F74A7" w:rsidRDefault="005F74A7" w:rsidP="00023BB0">
      <w:pPr>
        <w:jc w:val="both"/>
      </w:pPr>
    </w:p>
    <w:tbl>
      <w:tblPr>
        <w:tblW w:w="0" w:type="auto"/>
        <w:tblInd w:w="95" w:type="dxa"/>
        <w:tblLook w:val="04A0"/>
      </w:tblPr>
      <w:tblGrid>
        <w:gridCol w:w="2467"/>
        <w:gridCol w:w="1172"/>
        <w:gridCol w:w="1139"/>
        <w:gridCol w:w="1153"/>
        <w:gridCol w:w="1200"/>
        <w:gridCol w:w="1180"/>
        <w:gridCol w:w="1448"/>
      </w:tblGrid>
      <w:tr w:rsidR="005F74A7" w:rsidRPr="005F74A7" w:rsidTr="0074047F">
        <w:trPr>
          <w:trHeight w:val="255"/>
        </w:trPr>
        <w:tc>
          <w:tcPr>
            <w:tcW w:w="0" w:type="auto"/>
            <w:gridSpan w:val="7"/>
            <w:tcBorders>
              <w:top w:val="nil"/>
              <w:left w:val="nil"/>
              <w:bottom w:val="nil"/>
              <w:right w:val="nil"/>
            </w:tcBorders>
            <w:shd w:val="clear" w:color="auto" w:fill="auto"/>
            <w:noWrap/>
            <w:vAlign w:val="center"/>
            <w:hideMark/>
          </w:tcPr>
          <w:p w:rsidR="00345E6E" w:rsidRPr="00F24E78" w:rsidRDefault="005F74A7" w:rsidP="00345E6E">
            <w:pPr>
              <w:jc w:val="right"/>
              <w:rPr>
                <w:szCs w:val="20"/>
              </w:rPr>
            </w:pPr>
            <w:r w:rsidRPr="005F74A7">
              <w:rPr>
                <w:color w:val="000000"/>
                <w:sz w:val="20"/>
                <w:szCs w:val="20"/>
                <w:lang w:val="en-US" w:eastAsia="ru-RU"/>
              </w:rPr>
              <w:t xml:space="preserve">                                                                                                                                  </w:t>
            </w:r>
            <w:r w:rsidR="00345E6E" w:rsidRPr="00F24E78">
              <w:rPr>
                <w:szCs w:val="20"/>
              </w:rPr>
              <w:t>Anexa nr. 1</w:t>
            </w:r>
          </w:p>
          <w:p w:rsidR="00345E6E" w:rsidRPr="00F24E78" w:rsidRDefault="00345E6E" w:rsidP="00345E6E">
            <w:pPr>
              <w:jc w:val="right"/>
              <w:rPr>
                <w:szCs w:val="20"/>
              </w:rPr>
            </w:pPr>
            <w:r w:rsidRPr="00F24E78">
              <w:rPr>
                <w:szCs w:val="20"/>
              </w:rPr>
              <w:t>La Decizia Consiliului Municipal Orhei</w:t>
            </w:r>
          </w:p>
          <w:p w:rsidR="00345E6E" w:rsidRPr="00F24E78" w:rsidRDefault="00345E6E" w:rsidP="00345E6E">
            <w:pPr>
              <w:jc w:val="right"/>
              <w:rPr>
                <w:szCs w:val="20"/>
              </w:rPr>
            </w:pPr>
            <w:r w:rsidRPr="00F24E78">
              <w:rPr>
                <w:szCs w:val="20"/>
              </w:rPr>
              <w:t>nr.</w:t>
            </w:r>
            <w:r>
              <w:rPr>
                <w:szCs w:val="20"/>
              </w:rPr>
              <w:t xml:space="preserve"> _____ din ”____”___________2021</w:t>
            </w:r>
          </w:p>
          <w:p w:rsidR="005F74A7" w:rsidRPr="005F74A7" w:rsidRDefault="005F74A7" w:rsidP="005F74A7">
            <w:pPr>
              <w:jc w:val="right"/>
              <w:rPr>
                <w:color w:val="000000"/>
                <w:sz w:val="20"/>
                <w:szCs w:val="20"/>
                <w:lang w:val="ru-RU" w:eastAsia="ru-RU"/>
              </w:rPr>
            </w:pPr>
          </w:p>
        </w:tc>
      </w:tr>
      <w:tr w:rsidR="005F74A7" w:rsidRPr="005F74A7" w:rsidTr="007C1A87">
        <w:trPr>
          <w:trHeight w:val="70"/>
        </w:trPr>
        <w:tc>
          <w:tcPr>
            <w:tcW w:w="0" w:type="auto"/>
            <w:gridSpan w:val="7"/>
            <w:tcBorders>
              <w:top w:val="nil"/>
              <w:left w:val="nil"/>
              <w:bottom w:val="nil"/>
              <w:right w:val="nil"/>
            </w:tcBorders>
            <w:shd w:val="clear" w:color="auto" w:fill="auto"/>
            <w:noWrap/>
            <w:vAlign w:val="center"/>
            <w:hideMark/>
          </w:tcPr>
          <w:p w:rsidR="005F74A7" w:rsidRPr="007C1A87" w:rsidRDefault="005F74A7" w:rsidP="007C1A87">
            <w:pPr>
              <w:rPr>
                <w:color w:val="000000"/>
                <w:sz w:val="20"/>
                <w:szCs w:val="20"/>
                <w:lang w:val="en-US" w:eastAsia="ru-RU"/>
              </w:rPr>
            </w:pPr>
          </w:p>
        </w:tc>
      </w:tr>
      <w:tr w:rsidR="005F74A7" w:rsidRPr="005F74A7" w:rsidTr="0074047F">
        <w:trPr>
          <w:trHeight w:val="255"/>
        </w:trPr>
        <w:tc>
          <w:tcPr>
            <w:tcW w:w="0" w:type="auto"/>
            <w:gridSpan w:val="7"/>
            <w:tcBorders>
              <w:top w:val="nil"/>
              <w:left w:val="nil"/>
              <w:bottom w:val="nil"/>
              <w:right w:val="nil"/>
            </w:tcBorders>
            <w:shd w:val="clear" w:color="auto" w:fill="auto"/>
            <w:noWrap/>
            <w:vAlign w:val="center"/>
            <w:hideMark/>
          </w:tcPr>
          <w:p w:rsidR="005F74A7" w:rsidRPr="007C1A87" w:rsidRDefault="005F74A7" w:rsidP="007C1A87">
            <w:pPr>
              <w:rPr>
                <w:color w:val="000000"/>
                <w:sz w:val="20"/>
                <w:szCs w:val="20"/>
                <w:lang w:val="en-US" w:eastAsia="ru-RU"/>
              </w:rPr>
            </w:pPr>
          </w:p>
        </w:tc>
      </w:tr>
      <w:tr w:rsidR="005F74A7" w:rsidRPr="005F74A7" w:rsidTr="0074047F">
        <w:trPr>
          <w:trHeight w:val="276"/>
        </w:trPr>
        <w:tc>
          <w:tcPr>
            <w:tcW w:w="0" w:type="auto"/>
            <w:gridSpan w:val="7"/>
            <w:vMerge w:val="restart"/>
            <w:tcBorders>
              <w:top w:val="nil"/>
              <w:left w:val="nil"/>
              <w:bottom w:val="nil"/>
              <w:right w:val="nil"/>
            </w:tcBorders>
            <w:shd w:val="clear" w:color="auto" w:fill="auto"/>
            <w:vAlign w:val="center"/>
            <w:hideMark/>
          </w:tcPr>
          <w:p w:rsidR="005F74A7" w:rsidRPr="005F74A7" w:rsidRDefault="005F74A7" w:rsidP="007C1A87">
            <w:pPr>
              <w:jc w:val="center"/>
              <w:rPr>
                <w:b/>
                <w:bCs/>
                <w:lang w:val="en-US" w:eastAsia="ru-RU"/>
              </w:rPr>
            </w:pPr>
            <w:proofErr w:type="spellStart"/>
            <w:r w:rsidRPr="005F74A7">
              <w:rPr>
                <w:b/>
                <w:bCs/>
                <w:lang w:val="en-US" w:eastAsia="ru-RU"/>
              </w:rPr>
              <w:t>Executarea</w:t>
            </w:r>
            <w:proofErr w:type="spellEnd"/>
            <w:r w:rsidRPr="005F74A7">
              <w:rPr>
                <w:b/>
                <w:bCs/>
                <w:lang w:val="en-US" w:eastAsia="ru-RU"/>
              </w:rPr>
              <w:t xml:space="preserve"> </w:t>
            </w:r>
            <w:proofErr w:type="spellStart"/>
            <w:r w:rsidRPr="005F74A7">
              <w:rPr>
                <w:b/>
                <w:bCs/>
                <w:lang w:val="en-US" w:eastAsia="ru-RU"/>
              </w:rPr>
              <w:t>indicatorilor</w:t>
            </w:r>
            <w:proofErr w:type="spellEnd"/>
            <w:r w:rsidRPr="005F74A7">
              <w:rPr>
                <w:b/>
                <w:bCs/>
                <w:lang w:val="en-US" w:eastAsia="ru-RU"/>
              </w:rPr>
              <w:t xml:space="preserve"> </w:t>
            </w:r>
            <w:proofErr w:type="spellStart"/>
            <w:r w:rsidRPr="005F74A7">
              <w:rPr>
                <w:b/>
                <w:bCs/>
                <w:lang w:val="en-US" w:eastAsia="ru-RU"/>
              </w:rPr>
              <w:t>principali</w:t>
            </w:r>
            <w:proofErr w:type="spellEnd"/>
            <w:r w:rsidRPr="005F74A7">
              <w:rPr>
                <w:b/>
                <w:bCs/>
                <w:lang w:val="en-US" w:eastAsia="ru-RU"/>
              </w:rPr>
              <w:t xml:space="preserve"> </w:t>
            </w:r>
            <w:proofErr w:type="spellStart"/>
            <w:r w:rsidRPr="005F74A7">
              <w:rPr>
                <w:b/>
                <w:bCs/>
                <w:lang w:val="en-US" w:eastAsia="ru-RU"/>
              </w:rPr>
              <w:t>ai</w:t>
            </w:r>
            <w:proofErr w:type="spellEnd"/>
            <w:r w:rsidRPr="005F74A7">
              <w:rPr>
                <w:b/>
                <w:bCs/>
                <w:lang w:val="en-US" w:eastAsia="ru-RU"/>
              </w:rPr>
              <w:t xml:space="preserve"> </w:t>
            </w:r>
            <w:proofErr w:type="spellStart"/>
            <w:r w:rsidRPr="005F74A7">
              <w:rPr>
                <w:b/>
                <w:bCs/>
                <w:lang w:val="en-US" w:eastAsia="ru-RU"/>
              </w:rPr>
              <w:t>bugetului</w:t>
            </w:r>
            <w:proofErr w:type="spellEnd"/>
            <w:r w:rsidRPr="005F74A7">
              <w:rPr>
                <w:b/>
                <w:bCs/>
                <w:lang w:val="en-US" w:eastAsia="ru-RU"/>
              </w:rPr>
              <w:t xml:space="preserve"> </w:t>
            </w:r>
            <w:proofErr w:type="spellStart"/>
            <w:r w:rsidRPr="005F74A7">
              <w:rPr>
                <w:b/>
                <w:bCs/>
                <w:lang w:val="en-US" w:eastAsia="ru-RU"/>
              </w:rPr>
              <w:t>municipiului</w:t>
            </w:r>
            <w:proofErr w:type="spellEnd"/>
            <w:r w:rsidRPr="005F74A7">
              <w:rPr>
                <w:b/>
                <w:bCs/>
                <w:lang w:val="en-US" w:eastAsia="ru-RU"/>
              </w:rPr>
              <w:t xml:space="preserve"> </w:t>
            </w:r>
            <w:proofErr w:type="spellStart"/>
            <w:r w:rsidRPr="005F74A7">
              <w:rPr>
                <w:b/>
                <w:bCs/>
                <w:lang w:val="en-US" w:eastAsia="ru-RU"/>
              </w:rPr>
              <w:t>Orhei</w:t>
            </w:r>
            <w:proofErr w:type="spellEnd"/>
            <w:r w:rsidRPr="005F74A7">
              <w:rPr>
                <w:b/>
                <w:bCs/>
                <w:lang w:val="en-US" w:eastAsia="ru-RU"/>
              </w:rPr>
              <w:t xml:space="preserve">: </w:t>
            </w:r>
            <w:proofErr w:type="spellStart"/>
            <w:r w:rsidRPr="005F74A7">
              <w:rPr>
                <w:b/>
                <w:bCs/>
                <w:lang w:val="en-US" w:eastAsia="ru-RU"/>
              </w:rPr>
              <w:t>venituri</w:t>
            </w:r>
            <w:proofErr w:type="spellEnd"/>
            <w:r w:rsidRPr="005F74A7">
              <w:rPr>
                <w:b/>
                <w:bCs/>
                <w:lang w:val="en-US" w:eastAsia="ru-RU"/>
              </w:rPr>
              <w:t xml:space="preserve">, </w:t>
            </w:r>
            <w:proofErr w:type="spellStart"/>
            <w:r w:rsidRPr="005F74A7">
              <w:rPr>
                <w:b/>
                <w:bCs/>
                <w:lang w:val="en-US" w:eastAsia="ru-RU"/>
              </w:rPr>
              <w:t>cheltuieli</w:t>
            </w:r>
            <w:proofErr w:type="spellEnd"/>
            <w:r w:rsidRPr="005F74A7">
              <w:rPr>
                <w:b/>
                <w:bCs/>
                <w:lang w:val="en-US" w:eastAsia="ru-RU"/>
              </w:rPr>
              <w:t xml:space="preserve">, </w:t>
            </w:r>
            <w:proofErr w:type="spellStart"/>
            <w:r w:rsidRPr="005F74A7">
              <w:rPr>
                <w:b/>
                <w:bCs/>
                <w:lang w:val="en-US" w:eastAsia="ru-RU"/>
              </w:rPr>
              <w:t>inclusiv</w:t>
            </w:r>
            <w:proofErr w:type="spellEnd"/>
            <w:r w:rsidRPr="005F74A7">
              <w:rPr>
                <w:b/>
                <w:bCs/>
                <w:lang w:val="en-US" w:eastAsia="ru-RU"/>
              </w:rPr>
              <w:t xml:space="preserve"> </w:t>
            </w:r>
            <w:proofErr w:type="spellStart"/>
            <w:r w:rsidRPr="005F74A7">
              <w:rPr>
                <w:b/>
                <w:bCs/>
                <w:lang w:val="en-US" w:eastAsia="ru-RU"/>
              </w:rPr>
              <w:t>cheltuielile</w:t>
            </w:r>
            <w:proofErr w:type="spellEnd"/>
            <w:r w:rsidRPr="005F74A7">
              <w:rPr>
                <w:b/>
                <w:bCs/>
                <w:lang w:val="en-US" w:eastAsia="ru-RU"/>
              </w:rPr>
              <w:t xml:space="preserve"> de personal, </w:t>
            </w:r>
            <w:proofErr w:type="spellStart"/>
            <w:r w:rsidRPr="005F74A7">
              <w:rPr>
                <w:b/>
                <w:bCs/>
                <w:lang w:val="en-US" w:eastAsia="ru-RU"/>
              </w:rPr>
              <w:t>soldul</w:t>
            </w:r>
            <w:proofErr w:type="spellEnd"/>
            <w:r w:rsidRPr="005F74A7">
              <w:rPr>
                <w:b/>
                <w:bCs/>
                <w:lang w:val="en-US" w:eastAsia="ru-RU"/>
              </w:rPr>
              <w:t xml:space="preserve"> </w:t>
            </w:r>
            <w:proofErr w:type="spellStart"/>
            <w:r w:rsidRPr="005F74A7">
              <w:rPr>
                <w:b/>
                <w:bCs/>
                <w:lang w:val="en-US" w:eastAsia="ru-RU"/>
              </w:rPr>
              <w:t>bugetului</w:t>
            </w:r>
            <w:proofErr w:type="spellEnd"/>
            <w:r w:rsidRPr="005F74A7">
              <w:rPr>
                <w:b/>
                <w:bCs/>
                <w:lang w:val="en-US" w:eastAsia="ru-RU"/>
              </w:rPr>
              <w:t xml:space="preserve"> </w:t>
            </w:r>
            <w:proofErr w:type="spellStart"/>
            <w:r w:rsidRPr="005F74A7">
              <w:rPr>
                <w:b/>
                <w:bCs/>
                <w:lang w:val="en-US" w:eastAsia="ru-RU"/>
              </w:rPr>
              <w:t>și</w:t>
            </w:r>
            <w:proofErr w:type="spellEnd"/>
            <w:r w:rsidRPr="005F74A7">
              <w:rPr>
                <w:b/>
                <w:bCs/>
                <w:lang w:val="en-US" w:eastAsia="ru-RU"/>
              </w:rPr>
              <w:t xml:space="preserve"> </w:t>
            </w:r>
            <w:proofErr w:type="spellStart"/>
            <w:r w:rsidRPr="005F74A7">
              <w:rPr>
                <w:b/>
                <w:bCs/>
                <w:lang w:val="en-US" w:eastAsia="ru-RU"/>
              </w:rPr>
              <w:t>sursele</w:t>
            </w:r>
            <w:proofErr w:type="spellEnd"/>
            <w:r w:rsidRPr="005F74A7">
              <w:rPr>
                <w:b/>
                <w:bCs/>
                <w:lang w:val="en-US" w:eastAsia="ru-RU"/>
              </w:rPr>
              <w:t xml:space="preserve"> de </w:t>
            </w:r>
            <w:proofErr w:type="spellStart"/>
            <w:r w:rsidRPr="005F74A7">
              <w:rPr>
                <w:b/>
                <w:bCs/>
                <w:lang w:val="en-US" w:eastAsia="ru-RU"/>
              </w:rPr>
              <w:t>finanțare</w:t>
            </w:r>
            <w:proofErr w:type="spellEnd"/>
          </w:p>
        </w:tc>
      </w:tr>
      <w:tr w:rsidR="005F74A7" w:rsidRPr="005F74A7" w:rsidTr="0074047F">
        <w:trPr>
          <w:trHeight w:val="660"/>
        </w:trPr>
        <w:tc>
          <w:tcPr>
            <w:tcW w:w="0" w:type="auto"/>
            <w:gridSpan w:val="7"/>
            <w:vMerge/>
            <w:tcBorders>
              <w:top w:val="nil"/>
              <w:left w:val="nil"/>
              <w:bottom w:val="nil"/>
              <w:right w:val="nil"/>
            </w:tcBorders>
            <w:vAlign w:val="center"/>
            <w:hideMark/>
          </w:tcPr>
          <w:p w:rsidR="005F74A7" w:rsidRPr="005F74A7" w:rsidRDefault="005F74A7" w:rsidP="005F74A7">
            <w:pPr>
              <w:rPr>
                <w:b/>
                <w:bCs/>
                <w:lang w:val="en-US" w:eastAsia="ru-RU"/>
              </w:rPr>
            </w:pPr>
          </w:p>
        </w:tc>
      </w:tr>
      <w:tr w:rsidR="005F74A7" w:rsidRPr="005F74A7" w:rsidTr="0074047F">
        <w:trPr>
          <w:trHeight w:val="315"/>
        </w:trPr>
        <w:tc>
          <w:tcPr>
            <w:tcW w:w="0" w:type="auto"/>
            <w:tcBorders>
              <w:top w:val="nil"/>
              <w:left w:val="nil"/>
              <w:bottom w:val="nil"/>
              <w:right w:val="nil"/>
            </w:tcBorders>
            <w:shd w:val="clear" w:color="auto" w:fill="auto"/>
            <w:noWrap/>
            <w:vAlign w:val="bottom"/>
            <w:hideMark/>
          </w:tcPr>
          <w:p w:rsidR="005F74A7" w:rsidRPr="005F74A7" w:rsidRDefault="005F74A7" w:rsidP="005F74A7">
            <w:pPr>
              <w:rPr>
                <w:lang w:val="en-US" w:eastAsia="ru-RU"/>
              </w:rPr>
            </w:pPr>
          </w:p>
        </w:tc>
        <w:tc>
          <w:tcPr>
            <w:tcW w:w="0" w:type="auto"/>
            <w:tcBorders>
              <w:top w:val="nil"/>
              <w:left w:val="nil"/>
              <w:bottom w:val="nil"/>
              <w:right w:val="nil"/>
            </w:tcBorders>
            <w:shd w:val="clear" w:color="auto" w:fill="auto"/>
            <w:noWrap/>
            <w:vAlign w:val="bottom"/>
            <w:hideMark/>
          </w:tcPr>
          <w:p w:rsidR="005F74A7" w:rsidRPr="005F74A7" w:rsidRDefault="005F74A7" w:rsidP="005F74A7">
            <w:pPr>
              <w:rPr>
                <w:lang w:val="en-US" w:eastAsia="ru-RU"/>
              </w:rPr>
            </w:pPr>
          </w:p>
        </w:tc>
        <w:tc>
          <w:tcPr>
            <w:tcW w:w="0" w:type="auto"/>
            <w:tcBorders>
              <w:top w:val="nil"/>
              <w:left w:val="nil"/>
              <w:bottom w:val="nil"/>
              <w:right w:val="nil"/>
            </w:tcBorders>
            <w:shd w:val="clear" w:color="auto" w:fill="auto"/>
            <w:noWrap/>
            <w:vAlign w:val="bottom"/>
            <w:hideMark/>
          </w:tcPr>
          <w:p w:rsidR="005F74A7" w:rsidRPr="005F74A7" w:rsidRDefault="005F74A7" w:rsidP="005F74A7">
            <w:pPr>
              <w:rPr>
                <w:lang w:val="en-US" w:eastAsia="ru-RU"/>
              </w:rPr>
            </w:pPr>
          </w:p>
        </w:tc>
        <w:tc>
          <w:tcPr>
            <w:tcW w:w="0" w:type="auto"/>
            <w:tcBorders>
              <w:top w:val="nil"/>
              <w:left w:val="nil"/>
              <w:bottom w:val="nil"/>
              <w:right w:val="nil"/>
            </w:tcBorders>
            <w:shd w:val="clear" w:color="auto" w:fill="auto"/>
            <w:noWrap/>
            <w:vAlign w:val="bottom"/>
            <w:hideMark/>
          </w:tcPr>
          <w:p w:rsidR="005F74A7" w:rsidRPr="005F74A7" w:rsidRDefault="005F74A7" w:rsidP="005F74A7">
            <w:pPr>
              <w:rPr>
                <w:lang w:val="en-US" w:eastAsia="ru-RU"/>
              </w:rPr>
            </w:pPr>
          </w:p>
        </w:tc>
        <w:tc>
          <w:tcPr>
            <w:tcW w:w="0" w:type="auto"/>
            <w:tcBorders>
              <w:top w:val="nil"/>
              <w:left w:val="nil"/>
              <w:bottom w:val="nil"/>
              <w:right w:val="nil"/>
            </w:tcBorders>
            <w:shd w:val="clear" w:color="auto" w:fill="auto"/>
            <w:noWrap/>
            <w:vAlign w:val="bottom"/>
            <w:hideMark/>
          </w:tcPr>
          <w:p w:rsidR="005F74A7" w:rsidRPr="005F74A7" w:rsidRDefault="005F74A7" w:rsidP="005F74A7">
            <w:pPr>
              <w:rPr>
                <w:lang w:val="en-US" w:eastAsia="ru-RU"/>
              </w:rPr>
            </w:pPr>
          </w:p>
        </w:tc>
        <w:tc>
          <w:tcPr>
            <w:tcW w:w="0" w:type="auto"/>
            <w:tcBorders>
              <w:top w:val="nil"/>
              <w:left w:val="nil"/>
              <w:bottom w:val="nil"/>
              <w:right w:val="nil"/>
            </w:tcBorders>
            <w:shd w:val="clear" w:color="auto" w:fill="auto"/>
            <w:noWrap/>
            <w:vAlign w:val="bottom"/>
            <w:hideMark/>
          </w:tcPr>
          <w:p w:rsidR="005F74A7" w:rsidRPr="005F74A7" w:rsidRDefault="005F74A7" w:rsidP="005F74A7">
            <w:pPr>
              <w:rPr>
                <w:lang w:val="en-US" w:eastAsia="ru-RU"/>
              </w:rPr>
            </w:pPr>
          </w:p>
        </w:tc>
        <w:tc>
          <w:tcPr>
            <w:tcW w:w="0" w:type="auto"/>
            <w:tcBorders>
              <w:top w:val="nil"/>
              <w:left w:val="nil"/>
              <w:bottom w:val="nil"/>
              <w:right w:val="nil"/>
            </w:tcBorders>
            <w:shd w:val="clear" w:color="auto" w:fill="auto"/>
            <w:noWrap/>
            <w:vAlign w:val="bottom"/>
            <w:hideMark/>
          </w:tcPr>
          <w:p w:rsidR="005F74A7" w:rsidRPr="005F74A7" w:rsidRDefault="005F74A7" w:rsidP="005F74A7">
            <w:pPr>
              <w:jc w:val="center"/>
              <w:rPr>
                <w:b/>
                <w:bCs/>
                <w:i/>
                <w:iCs/>
                <w:sz w:val="16"/>
                <w:szCs w:val="16"/>
                <w:lang w:val="ru-RU" w:eastAsia="ru-RU"/>
              </w:rPr>
            </w:pPr>
            <w:proofErr w:type="spellStart"/>
            <w:r w:rsidRPr="005F74A7">
              <w:rPr>
                <w:b/>
                <w:bCs/>
                <w:i/>
                <w:iCs/>
                <w:sz w:val="16"/>
                <w:szCs w:val="16"/>
                <w:lang w:val="ru-RU" w:eastAsia="ru-RU"/>
              </w:rPr>
              <w:t>mii</w:t>
            </w:r>
            <w:proofErr w:type="spellEnd"/>
            <w:r w:rsidRPr="005F74A7">
              <w:rPr>
                <w:b/>
                <w:bCs/>
                <w:i/>
                <w:iCs/>
                <w:sz w:val="16"/>
                <w:szCs w:val="16"/>
                <w:lang w:val="ru-RU" w:eastAsia="ru-RU"/>
              </w:rPr>
              <w:t xml:space="preserve"> </w:t>
            </w:r>
            <w:proofErr w:type="spellStart"/>
            <w:r w:rsidRPr="005F74A7">
              <w:rPr>
                <w:b/>
                <w:bCs/>
                <w:i/>
                <w:iCs/>
                <w:sz w:val="16"/>
                <w:szCs w:val="16"/>
                <w:lang w:val="ru-RU" w:eastAsia="ru-RU"/>
              </w:rPr>
              <w:t>lei</w:t>
            </w:r>
            <w:proofErr w:type="spellEnd"/>
          </w:p>
        </w:tc>
      </w:tr>
      <w:tr w:rsidR="005F74A7" w:rsidRPr="005F74A7" w:rsidTr="0074047F">
        <w:trPr>
          <w:trHeight w:val="1425"/>
        </w:trPr>
        <w:tc>
          <w:tcPr>
            <w:tcW w:w="0" w:type="auto"/>
            <w:tcBorders>
              <w:top w:val="single" w:sz="8" w:space="0" w:color="auto"/>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proofErr w:type="spellStart"/>
            <w:r w:rsidRPr="005F74A7">
              <w:rPr>
                <w:b/>
                <w:bCs/>
                <w:sz w:val="20"/>
                <w:szCs w:val="20"/>
                <w:lang w:val="ru-RU" w:eastAsia="ru-RU"/>
              </w:rPr>
              <w:t>Denumirea</w:t>
            </w:r>
            <w:proofErr w:type="spellEnd"/>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proofErr w:type="spellStart"/>
            <w:r w:rsidRPr="005F74A7">
              <w:rPr>
                <w:b/>
                <w:bCs/>
                <w:sz w:val="20"/>
                <w:szCs w:val="20"/>
                <w:lang w:val="ru-RU" w:eastAsia="ru-RU"/>
              </w:rPr>
              <w:t>Cod</w:t>
            </w:r>
            <w:proofErr w:type="spellEnd"/>
            <w:r w:rsidRPr="005F74A7">
              <w:rPr>
                <w:b/>
                <w:bCs/>
                <w:sz w:val="20"/>
                <w:szCs w:val="20"/>
                <w:lang w:val="ru-RU" w:eastAsia="ru-RU"/>
              </w:rPr>
              <w:t xml:space="preserve"> </w:t>
            </w:r>
            <w:proofErr w:type="spellStart"/>
            <w:r w:rsidRPr="005F74A7">
              <w:rPr>
                <w:b/>
                <w:bCs/>
                <w:sz w:val="20"/>
                <w:szCs w:val="20"/>
                <w:lang w:val="ru-RU" w:eastAsia="ru-RU"/>
              </w:rPr>
              <w:t>Eco</w:t>
            </w:r>
            <w:proofErr w:type="spellEnd"/>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proofErr w:type="spellStart"/>
            <w:r w:rsidRPr="005F74A7">
              <w:rPr>
                <w:b/>
                <w:bCs/>
                <w:sz w:val="20"/>
                <w:szCs w:val="20"/>
                <w:lang w:val="ru-RU" w:eastAsia="ru-RU"/>
              </w:rPr>
              <w:t>Aprobat</w:t>
            </w:r>
            <w:proofErr w:type="spellEnd"/>
            <w:r w:rsidRPr="005F74A7">
              <w:rPr>
                <w:b/>
                <w:bCs/>
                <w:sz w:val="20"/>
                <w:szCs w:val="20"/>
                <w:lang w:val="ru-RU" w:eastAsia="ru-RU"/>
              </w:rPr>
              <w:t xml:space="preserve"> 2020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proofErr w:type="spellStart"/>
            <w:r w:rsidRPr="005F74A7">
              <w:rPr>
                <w:b/>
                <w:bCs/>
                <w:sz w:val="20"/>
                <w:szCs w:val="20"/>
                <w:lang w:val="ru-RU" w:eastAsia="ru-RU"/>
              </w:rPr>
              <w:t>Precizat</w:t>
            </w:r>
            <w:proofErr w:type="spellEnd"/>
            <w:r w:rsidRPr="005F74A7">
              <w:rPr>
                <w:b/>
                <w:bCs/>
                <w:sz w:val="20"/>
                <w:szCs w:val="20"/>
                <w:lang w:val="ru-RU" w:eastAsia="ru-RU"/>
              </w:rPr>
              <w:t xml:space="preserve"> 2020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proofErr w:type="spellStart"/>
            <w:r w:rsidRPr="005F74A7">
              <w:rPr>
                <w:b/>
                <w:bCs/>
                <w:sz w:val="20"/>
                <w:szCs w:val="20"/>
                <w:lang w:val="ru-RU" w:eastAsia="ru-RU"/>
              </w:rPr>
              <w:t>Executat</w:t>
            </w:r>
            <w:proofErr w:type="spellEnd"/>
            <w:r w:rsidRPr="005F74A7">
              <w:rPr>
                <w:b/>
                <w:bCs/>
                <w:sz w:val="20"/>
                <w:szCs w:val="20"/>
                <w:lang w:val="ru-RU" w:eastAsia="ru-RU"/>
              </w:rPr>
              <w:t xml:space="preserve"> 31.12.2020</w:t>
            </w:r>
          </w:p>
        </w:tc>
        <w:tc>
          <w:tcPr>
            <w:tcW w:w="0" w:type="auto"/>
            <w:tcBorders>
              <w:top w:val="single" w:sz="8" w:space="0" w:color="auto"/>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en-US" w:eastAsia="ru-RU"/>
              </w:rPr>
            </w:pPr>
            <w:proofErr w:type="spellStart"/>
            <w:r w:rsidRPr="005F74A7">
              <w:rPr>
                <w:b/>
                <w:bCs/>
                <w:sz w:val="20"/>
                <w:szCs w:val="20"/>
                <w:lang w:val="en-US" w:eastAsia="ru-RU"/>
              </w:rPr>
              <w:t>Executat</w:t>
            </w:r>
            <w:proofErr w:type="spellEnd"/>
            <w:r w:rsidRPr="005F74A7">
              <w:rPr>
                <w:b/>
                <w:bCs/>
                <w:sz w:val="20"/>
                <w:szCs w:val="20"/>
                <w:lang w:val="en-US" w:eastAsia="ru-RU"/>
              </w:rPr>
              <w:t xml:space="preserve"> </w:t>
            </w:r>
            <w:proofErr w:type="spellStart"/>
            <w:r w:rsidRPr="005F74A7">
              <w:rPr>
                <w:b/>
                <w:bCs/>
                <w:sz w:val="20"/>
                <w:szCs w:val="20"/>
                <w:lang w:val="en-US" w:eastAsia="ru-RU"/>
              </w:rPr>
              <w:t>față</w:t>
            </w:r>
            <w:proofErr w:type="spellEnd"/>
            <w:r w:rsidRPr="005F74A7">
              <w:rPr>
                <w:b/>
                <w:bCs/>
                <w:sz w:val="20"/>
                <w:szCs w:val="20"/>
                <w:lang w:val="en-US" w:eastAsia="ru-RU"/>
              </w:rPr>
              <w:t xml:space="preserve"> de </w:t>
            </w:r>
            <w:proofErr w:type="spellStart"/>
            <w:r w:rsidRPr="005F74A7">
              <w:rPr>
                <w:b/>
                <w:bCs/>
                <w:sz w:val="20"/>
                <w:szCs w:val="20"/>
                <w:lang w:val="en-US" w:eastAsia="ru-RU"/>
              </w:rPr>
              <w:t>nivelul</w:t>
            </w:r>
            <w:proofErr w:type="spellEnd"/>
            <w:r w:rsidRPr="005F74A7">
              <w:rPr>
                <w:b/>
                <w:bCs/>
                <w:sz w:val="20"/>
                <w:szCs w:val="20"/>
                <w:lang w:val="en-US" w:eastAsia="ru-RU"/>
              </w:rPr>
              <w:t xml:space="preserve"> </w:t>
            </w:r>
            <w:proofErr w:type="spellStart"/>
            <w:r w:rsidRPr="005F74A7">
              <w:rPr>
                <w:b/>
                <w:bCs/>
                <w:sz w:val="20"/>
                <w:szCs w:val="20"/>
                <w:lang w:val="en-US" w:eastAsia="ru-RU"/>
              </w:rPr>
              <w:t>precizat</w:t>
            </w:r>
            <w:proofErr w:type="spellEnd"/>
            <w:r w:rsidRPr="005F74A7">
              <w:rPr>
                <w:b/>
                <w:bCs/>
                <w:sz w:val="20"/>
                <w:szCs w:val="20"/>
                <w:lang w:val="en-US" w:eastAsia="ru-RU"/>
              </w:rPr>
              <w:t xml:space="preserve"> </w:t>
            </w:r>
            <w:proofErr w:type="spellStart"/>
            <w:r w:rsidRPr="005F74A7">
              <w:rPr>
                <w:b/>
                <w:bCs/>
                <w:sz w:val="20"/>
                <w:szCs w:val="20"/>
                <w:lang w:val="en-US" w:eastAsia="ru-RU"/>
              </w:rPr>
              <w:t>în</w:t>
            </w:r>
            <w:proofErr w:type="spellEnd"/>
            <w:r w:rsidRPr="005F74A7">
              <w:rPr>
                <w:b/>
                <w:bCs/>
                <w:sz w:val="20"/>
                <w:szCs w:val="20"/>
                <w:lang w:val="en-US" w:eastAsia="ru-RU"/>
              </w:rPr>
              <w:t xml:space="preserve"> %</w:t>
            </w:r>
          </w:p>
        </w:tc>
        <w:tc>
          <w:tcPr>
            <w:tcW w:w="0" w:type="auto"/>
            <w:tcBorders>
              <w:top w:val="single" w:sz="8" w:space="0" w:color="auto"/>
              <w:left w:val="nil"/>
              <w:bottom w:val="single" w:sz="4" w:space="0" w:color="auto"/>
              <w:right w:val="single" w:sz="8" w:space="0" w:color="auto"/>
            </w:tcBorders>
            <w:shd w:val="clear" w:color="auto" w:fill="auto"/>
            <w:vAlign w:val="center"/>
            <w:hideMark/>
          </w:tcPr>
          <w:p w:rsidR="005F74A7" w:rsidRPr="005F74A7" w:rsidRDefault="005F74A7" w:rsidP="005F74A7">
            <w:pPr>
              <w:jc w:val="center"/>
              <w:rPr>
                <w:b/>
                <w:bCs/>
                <w:sz w:val="20"/>
                <w:szCs w:val="20"/>
                <w:lang w:val="en-US" w:eastAsia="ru-RU"/>
              </w:rPr>
            </w:pPr>
            <w:proofErr w:type="spellStart"/>
            <w:r w:rsidRPr="005F74A7">
              <w:rPr>
                <w:b/>
                <w:bCs/>
                <w:sz w:val="20"/>
                <w:szCs w:val="20"/>
                <w:lang w:val="en-US" w:eastAsia="ru-RU"/>
              </w:rPr>
              <w:t>Executat</w:t>
            </w:r>
            <w:proofErr w:type="spellEnd"/>
            <w:r w:rsidRPr="005F74A7">
              <w:rPr>
                <w:b/>
                <w:bCs/>
                <w:sz w:val="20"/>
                <w:szCs w:val="20"/>
                <w:lang w:val="en-US" w:eastAsia="ru-RU"/>
              </w:rPr>
              <w:t xml:space="preserve"> </w:t>
            </w:r>
            <w:proofErr w:type="spellStart"/>
            <w:r w:rsidRPr="005F74A7">
              <w:rPr>
                <w:b/>
                <w:bCs/>
                <w:sz w:val="20"/>
                <w:szCs w:val="20"/>
                <w:lang w:val="en-US" w:eastAsia="ru-RU"/>
              </w:rPr>
              <w:t>față</w:t>
            </w:r>
            <w:proofErr w:type="spellEnd"/>
            <w:r w:rsidRPr="005F74A7">
              <w:rPr>
                <w:b/>
                <w:bCs/>
                <w:sz w:val="20"/>
                <w:szCs w:val="20"/>
                <w:lang w:val="en-US" w:eastAsia="ru-RU"/>
              </w:rPr>
              <w:t xml:space="preserve"> de </w:t>
            </w:r>
            <w:proofErr w:type="spellStart"/>
            <w:r w:rsidRPr="005F74A7">
              <w:rPr>
                <w:b/>
                <w:bCs/>
                <w:sz w:val="20"/>
                <w:szCs w:val="20"/>
                <w:lang w:val="en-US" w:eastAsia="ru-RU"/>
              </w:rPr>
              <w:t>nivelul</w:t>
            </w:r>
            <w:proofErr w:type="spellEnd"/>
            <w:r w:rsidRPr="005F74A7">
              <w:rPr>
                <w:b/>
                <w:bCs/>
                <w:sz w:val="20"/>
                <w:szCs w:val="20"/>
                <w:lang w:val="en-US" w:eastAsia="ru-RU"/>
              </w:rPr>
              <w:t xml:space="preserve"> </w:t>
            </w:r>
            <w:proofErr w:type="spellStart"/>
            <w:r w:rsidRPr="005F74A7">
              <w:rPr>
                <w:b/>
                <w:bCs/>
                <w:sz w:val="20"/>
                <w:szCs w:val="20"/>
                <w:lang w:val="en-US" w:eastAsia="ru-RU"/>
              </w:rPr>
              <w:t>precizat</w:t>
            </w:r>
            <w:proofErr w:type="spellEnd"/>
            <w:r w:rsidRPr="005F74A7">
              <w:rPr>
                <w:b/>
                <w:bCs/>
                <w:sz w:val="20"/>
                <w:szCs w:val="20"/>
                <w:lang w:val="en-US" w:eastAsia="ru-RU"/>
              </w:rPr>
              <w:t xml:space="preserve">, </w:t>
            </w:r>
            <w:proofErr w:type="spellStart"/>
            <w:r w:rsidRPr="005F74A7">
              <w:rPr>
                <w:b/>
                <w:bCs/>
                <w:sz w:val="20"/>
                <w:szCs w:val="20"/>
                <w:lang w:val="en-US" w:eastAsia="ru-RU"/>
              </w:rPr>
              <w:t>devieri</w:t>
            </w:r>
            <w:proofErr w:type="spellEnd"/>
            <w:r w:rsidRPr="005F74A7">
              <w:rPr>
                <w:b/>
                <w:bCs/>
                <w:sz w:val="20"/>
                <w:szCs w:val="20"/>
                <w:lang w:val="en-US" w:eastAsia="ru-RU"/>
              </w:rPr>
              <w:t xml:space="preserve"> </w:t>
            </w:r>
            <w:proofErr w:type="spellStart"/>
            <w:r w:rsidRPr="005F74A7">
              <w:rPr>
                <w:b/>
                <w:bCs/>
                <w:sz w:val="20"/>
                <w:szCs w:val="20"/>
                <w:lang w:val="en-US" w:eastAsia="ru-RU"/>
              </w:rPr>
              <w:t>în</w:t>
            </w:r>
            <w:proofErr w:type="spellEnd"/>
            <w:r w:rsidRPr="005F74A7">
              <w:rPr>
                <w:b/>
                <w:bCs/>
                <w:sz w:val="20"/>
                <w:szCs w:val="20"/>
                <w:lang w:val="en-US" w:eastAsia="ru-RU"/>
              </w:rPr>
              <w:t xml:space="preserve"> </w:t>
            </w:r>
            <w:proofErr w:type="spellStart"/>
            <w:proofErr w:type="gramStart"/>
            <w:r w:rsidRPr="005F74A7">
              <w:rPr>
                <w:b/>
                <w:bCs/>
                <w:sz w:val="20"/>
                <w:szCs w:val="20"/>
                <w:lang w:val="en-US" w:eastAsia="ru-RU"/>
              </w:rPr>
              <w:t>sumă</w:t>
            </w:r>
            <w:proofErr w:type="spellEnd"/>
            <w:r w:rsidRPr="005F74A7">
              <w:rPr>
                <w:b/>
                <w:bCs/>
                <w:sz w:val="20"/>
                <w:szCs w:val="20"/>
                <w:lang w:val="en-US" w:eastAsia="ru-RU"/>
              </w:rPr>
              <w:t xml:space="preserve">  (</w:t>
            </w:r>
            <w:proofErr w:type="gramEnd"/>
            <w:r w:rsidRPr="005F74A7">
              <w:rPr>
                <w:b/>
                <w:bCs/>
                <w:sz w:val="20"/>
                <w:szCs w:val="20"/>
                <w:lang w:val="en-US" w:eastAsia="ru-RU"/>
              </w:rPr>
              <w:t>+;-)</w:t>
            </w:r>
          </w:p>
        </w:tc>
      </w:tr>
      <w:tr w:rsidR="005F74A7" w:rsidRPr="005F74A7" w:rsidTr="0074047F">
        <w:trPr>
          <w:trHeight w:val="33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6=5/4</w:t>
            </w:r>
          </w:p>
        </w:tc>
        <w:tc>
          <w:tcPr>
            <w:tcW w:w="0" w:type="auto"/>
            <w:tcBorders>
              <w:top w:val="nil"/>
              <w:left w:val="nil"/>
              <w:bottom w:val="single" w:sz="4" w:space="0" w:color="auto"/>
              <w:right w:val="single" w:sz="8" w:space="0" w:color="auto"/>
            </w:tcBorders>
            <w:shd w:val="clear" w:color="auto" w:fill="auto"/>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7=5-4</w:t>
            </w:r>
          </w:p>
        </w:tc>
      </w:tr>
      <w:tr w:rsidR="005F74A7" w:rsidRPr="005F74A7" w:rsidTr="0074047F">
        <w:trPr>
          <w:trHeight w:val="36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74A7" w:rsidRPr="005F74A7" w:rsidRDefault="005F74A7" w:rsidP="005F74A7">
            <w:pPr>
              <w:rPr>
                <w:b/>
                <w:bCs/>
                <w:sz w:val="20"/>
                <w:szCs w:val="20"/>
                <w:lang w:val="ru-RU" w:eastAsia="ru-RU"/>
              </w:rPr>
            </w:pPr>
            <w:r w:rsidRPr="005F74A7">
              <w:rPr>
                <w:b/>
                <w:bCs/>
                <w:sz w:val="20"/>
                <w:szCs w:val="20"/>
                <w:lang w:val="ru-RU" w:eastAsia="ru-RU"/>
              </w:rPr>
              <w:t xml:space="preserve">I. VENITURI, </w:t>
            </w:r>
            <w:proofErr w:type="spellStart"/>
            <w:r w:rsidRPr="005F74A7">
              <w:rPr>
                <w:b/>
                <w:bCs/>
                <w:sz w:val="20"/>
                <w:szCs w:val="20"/>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103 116,20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color w:val="000000"/>
                <w:sz w:val="20"/>
                <w:szCs w:val="20"/>
                <w:lang w:val="ru-RU" w:eastAsia="ru-RU"/>
              </w:rPr>
            </w:pPr>
            <w:r w:rsidRPr="005F74A7">
              <w:rPr>
                <w:color w:val="000000"/>
                <w:sz w:val="20"/>
                <w:szCs w:val="20"/>
                <w:lang w:val="ru-RU" w:eastAsia="ru-RU"/>
              </w:rPr>
              <w:t>108 184,00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110 970,30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102,58</w:t>
            </w:r>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2 786,30</w:t>
            </w:r>
          </w:p>
        </w:tc>
      </w:tr>
      <w:tr w:rsidR="005F74A7" w:rsidRPr="005F74A7" w:rsidTr="0074047F">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rPr>
                <w:sz w:val="20"/>
                <w:szCs w:val="20"/>
                <w:lang w:val="en-US" w:eastAsia="ru-RU"/>
              </w:rPr>
            </w:pPr>
            <w:proofErr w:type="spellStart"/>
            <w:r w:rsidRPr="005F74A7">
              <w:rPr>
                <w:sz w:val="20"/>
                <w:szCs w:val="20"/>
                <w:lang w:val="en-US" w:eastAsia="ru-RU"/>
              </w:rPr>
              <w:t>inclusiv</w:t>
            </w:r>
            <w:proofErr w:type="spellEnd"/>
            <w:r w:rsidRPr="005F74A7">
              <w:rPr>
                <w:sz w:val="20"/>
                <w:szCs w:val="20"/>
                <w:lang w:val="en-US" w:eastAsia="ru-RU"/>
              </w:rPr>
              <w:t xml:space="preserve"> </w:t>
            </w:r>
            <w:proofErr w:type="spellStart"/>
            <w:r w:rsidRPr="005F74A7">
              <w:rPr>
                <w:sz w:val="20"/>
                <w:szCs w:val="20"/>
                <w:lang w:val="en-US" w:eastAsia="ru-RU"/>
              </w:rPr>
              <w:t>transferuri</w:t>
            </w:r>
            <w:proofErr w:type="spellEnd"/>
            <w:r w:rsidRPr="005F74A7">
              <w:rPr>
                <w:sz w:val="20"/>
                <w:szCs w:val="20"/>
                <w:lang w:val="en-US" w:eastAsia="ru-RU"/>
              </w:rPr>
              <w:t xml:space="preserve"> de la </w:t>
            </w:r>
            <w:proofErr w:type="spellStart"/>
            <w:r w:rsidRPr="005F74A7">
              <w:rPr>
                <w:sz w:val="20"/>
                <w:szCs w:val="20"/>
                <w:lang w:val="en-US" w:eastAsia="ru-RU"/>
              </w:rPr>
              <w:t>bugetul</w:t>
            </w:r>
            <w:proofErr w:type="spellEnd"/>
            <w:r w:rsidRPr="005F74A7">
              <w:rPr>
                <w:sz w:val="20"/>
                <w:szCs w:val="20"/>
                <w:lang w:val="en-US" w:eastAsia="ru-RU"/>
              </w:rPr>
              <w:t xml:space="preserve"> de stat</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en-US" w:eastAsia="ru-RU"/>
              </w:rPr>
            </w:pPr>
            <w:r w:rsidRPr="005F74A7">
              <w:rPr>
                <w:b/>
                <w:bCs/>
                <w:sz w:val="20"/>
                <w:szCs w:val="20"/>
                <w:lang w:val="en-US"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44 319,30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49 775,20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49 706,90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99,86</w:t>
            </w:r>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 xml:space="preserve">- </w:t>
            </w:r>
            <w:r w:rsidR="005F74A7" w:rsidRPr="005F74A7">
              <w:rPr>
                <w:sz w:val="20"/>
                <w:szCs w:val="20"/>
                <w:lang w:val="ru-RU" w:eastAsia="ru-RU"/>
              </w:rPr>
              <w:t>68,30</w:t>
            </w:r>
          </w:p>
        </w:tc>
      </w:tr>
      <w:tr w:rsidR="005F74A7" w:rsidRPr="005F74A7" w:rsidTr="0074047F">
        <w:trPr>
          <w:trHeight w:val="54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74A7" w:rsidRPr="005F74A7" w:rsidRDefault="005F74A7" w:rsidP="005F74A7">
            <w:pPr>
              <w:rPr>
                <w:b/>
                <w:bCs/>
                <w:sz w:val="20"/>
                <w:szCs w:val="20"/>
                <w:lang w:val="ru-RU" w:eastAsia="ru-RU"/>
              </w:rPr>
            </w:pPr>
            <w:r w:rsidRPr="005F74A7">
              <w:rPr>
                <w:b/>
                <w:bCs/>
                <w:sz w:val="20"/>
                <w:szCs w:val="20"/>
                <w:lang w:val="ru-RU" w:eastAsia="ru-RU"/>
              </w:rPr>
              <w:t xml:space="preserve">II. CHELTUIELI, </w:t>
            </w:r>
            <w:proofErr w:type="spellStart"/>
            <w:r w:rsidRPr="005F74A7">
              <w:rPr>
                <w:b/>
                <w:bCs/>
                <w:sz w:val="20"/>
                <w:szCs w:val="20"/>
                <w:lang w:val="ru-RU" w:eastAsia="ru-RU"/>
              </w:rPr>
              <w:t>total</w:t>
            </w:r>
            <w:proofErr w:type="spellEnd"/>
            <w:r w:rsidRPr="005F74A7">
              <w:rPr>
                <w:b/>
                <w:bCs/>
                <w:sz w:val="20"/>
                <w:szCs w:val="20"/>
                <w:lang w:val="ru-RU"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2+3</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103 140,20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118 159,50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98 451,70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83,32</w:t>
            </w:r>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 xml:space="preserve">- </w:t>
            </w:r>
            <w:r w:rsidR="005F74A7" w:rsidRPr="005F74A7">
              <w:rPr>
                <w:sz w:val="20"/>
                <w:szCs w:val="20"/>
                <w:lang w:val="ru-RU" w:eastAsia="ru-RU"/>
              </w:rPr>
              <w:t>19 707,80</w:t>
            </w:r>
          </w:p>
        </w:tc>
      </w:tr>
      <w:tr w:rsidR="005F74A7" w:rsidRPr="005F74A7" w:rsidTr="0074047F">
        <w:trPr>
          <w:trHeight w:val="300"/>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5F74A7" w:rsidRPr="005F74A7" w:rsidRDefault="005F74A7" w:rsidP="005F74A7">
            <w:pPr>
              <w:rPr>
                <w:b/>
                <w:bCs/>
                <w:sz w:val="20"/>
                <w:szCs w:val="20"/>
                <w:lang w:val="ru-RU" w:eastAsia="ru-RU"/>
              </w:rPr>
            </w:pPr>
            <w:r w:rsidRPr="005F74A7">
              <w:rPr>
                <w:b/>
                <w:bCs/>
                <w:sz w:val="20"/>
                <w:szCs w:val="20"/>
                <w:lang w:val="ru-RU" w:eastAsia="ru-RU"/>
              </w:rPr>
              <w:t>III. SOLD BUGETAR</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1-(2+3)</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w:t>
            </w:r>
            <w:r w:rsidRPr="00345E6E">
              <w:rPr>
                <w:sz w:val="20"/>
                <w:szCs w:val="20"/>
                <w:lang w:val="en-US" w:eastAsia="ru-RU"/>
              </w:rPr>
              <w:t xml:space="preserve"> </w:t>
            </w:r>
            <w:r w:rsidR="005F74A7" w:rsidRPr="005F74A7">
              <w:rPr>
                <w:sz w:val="20"/>
                <w:szCs w:val="20"/>
                <w:lang w:val="ru-RU" w:eastAsia="ru-RU"/>
              </w:rPr>
              <w:t>24,00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 xml:space="preserve">- </w:t>
            </w:r>
            <w:r w:rsidR="005F74A7" w:rsidRPr="005F74A7">
              <w:rPr>
                <w:sz w:val="20"/>
                <w:szCs w:val="20"/>
                <w:lang w:val="ru-RU" w:eastAsia="ru-RU"/>
              </w:rPr>
              <w:t>9 975,50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12 518,60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r>
      <w:tr w:rsidR="005F74A7" w:rsidRPr="005F74A7" w:rsidTr="0074047F">
        <w:trPr>
          <w:trHeight w:val="57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rPr>
                <w:b/>
                <w:bCs/>
                <w:sz w:val="20"/>
                <w:szCs w:val="20"/>
                <w:lang w:val="en-US" w:eastAsia="ru-RU"/>
              </w:rPr>
            </w:pPr>
            <w:r w:rsidRPr="005F74A7">
              <w:rPr>
                <w:b/>
                <w:bCs/>
                <w:sz w:val="20"/>
                <w:szCs w:val="20"/>
                <w:lang w:val="en-US" w:eastAsia="ru-RU"/>
              </w:rPr>
              <w:t>IV. SURSELE DE FINANȚARE, total</w:t>
            </w:r>
          </w:p>
        </w:tc>
        <w:tc>
          <w:tcPr>
            <w:tcW w:w="0" w:type="auto"/>
            <w:tcBorders>
              <w:top w:val="nil"/>
              <w:left w:val="nil"/>
              <w:bottom w:val="single" w:sz="4" w:space="0" w:color="auto"/>
              <w:right w:val="single" w:sz="4" w:space="0" w:color="auto"/>
            </w:tcBorders>
            <w:shd w:val="clear" w:color="auto" w:fill="auto"/>
            <w:vAlign w:val="center"/>
            <w:hideMark/>
          </w:tcPr>
          <w:p w:rsidR="00345E6E" w:rsidRPr="00345E6E" w:rsidRDefault="005F74A7" w:rsidP="005F74A7">
            <w:pPr>
              <w:jc w:val="center"/>
              <w:rPr>
                <w:b/>
                <w:bCs/>
                <w:sz w:val="20"/>
                <w:szCs w:val="20"/>
                <w:lang w:val="en-US" w:eastAsia="ru-RU"/>
              </w:rPr>
            </w:pPr>
            <w:r w:rsidRPr="005F74A7">
              <w:rPr>
                <w:b/>
                <w:bCs/>
                <w:sz w:val="20"/>
                <w:szCs w:val="20"/>
                <w:lang w:val="ru-RU" w:eastAsia="ru-RU"/>
              </w:rPr>
              <w:t>4+5+9+10+</w:t>
            </w:r>
          </w:p>
          <w:p w:rsidR="005F74A7" w:rsidRPr="005F74A7" w:rsidRDefault="005F74A7" w:rsidP="005F74A7">
            <w:pPr>
              <w:jc w:val="center"/>
              <w:rPr>
                <w:b/>
                <w:bCs/>
                <w:sz w:val="20"/>
                <w:szCs w:val="20"/>
                <w:lang w:val="ru-RU" w:eastAsia="ru-RU"/>
              </w:rPr>
            </w:pPr>
            <w:r w:rsidRPr="005F74A7">
              <w:rPr>
                <w:b/>
                <w:bCs/>
                <w:sz w:val="20"/>
                <w:szCs w:val="20"/>
                <w:lang w:val="ru-RU" w:eastAsia="ru-RU"/>
              </w:rPr>
              <w:t>11</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24,00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9 975,40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w:t>
            </w:r>
            <w:r w:rsidR="005F74A7" w:rsidRPr="005F74A7">
              <w:rPr>
                <w:sz w:val="20"/>
                <w:szCs w:val="20"/>
                <w:lang w:val="ru-RU" w:eastAsia="ru-RU"/>
              </w:rPr>
              <w:t xml:space="preserve"> 12 518,70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r>
      <w:tr w:rsidR="005F74A7" w:rsidRPr="005F74A7" w:rsidTr="0074047F">
        <w:trPr>
          <w:trHeight w:val="3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rPr>
                <w:sz w:val="20"/>
                <w:szCs w:val="20"/>
                <w:lang w:val="ru-RU" w:eastAsia="ru-RU"/>
              </w:rPr>
            </w:pPr>
            <w:proofErr w:type="spellStart"/>
            <w:r w:rsidRPr="005F74A7">
              <w:rPr>
                <w:sz w:val="20"/>
                <w:szCs w:val="20"/>
                <w:lang w:val="ru-RU" w:eastAsia="ru-RU"/>
              </w:rPr>
              <w:t>Active</w:t>
            </w:r>
            <w:proofErr w:type="spellEnd"/>
            <w:r w:rsidRPr="005F74A7">
              <w:rPr>
                <w:sz w:val="20"/>
                <w:szCs w:val="20"/>
                <w:lang w:val="ru-RU" w:eastAsia="ru-RU"/>
              </w:rPr>
              <w:t xml:space="preserve"> </w:t>
            </w:r>
            <w:proofErr w:type="spellStart"/>
            <w:r w:rsidRPr="005F74A7">
              <w:rPr>
                <w:sz w:val="20"/>
                <w:szCs w:val="20"/>
                <w:lang w:val="ru-RU" w:eastAsia="ru-RU"/>
              </w:rPr>
              <w:t>financiare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4</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24,00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228,00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230,20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100,96</w:t>
            </w:r>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2,20</w:t>
            </w:r>
          </w:p>
        </w:tc>
      </w:tr>
      <w:tr w:rsidR="005F74A7" w:rsidRPr="005F74A7" w:rsidTr="0074047F">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rPr>
                <w:sz w:val="20"/>
                <w:szCs w:val="20"/>
                <w:lang w:val="ru-RU" w:eastAsia="ru-RU"/>
              </w:rPr>
            </w:pPr>
            <w:proofErr w:type="spellStart"/>
            <w:r w:rsidRPr="005F74A7">
              <w:rPr>
                <w:sz w:val="20"/>
                <w:szCs w:val="20"/>
                <w:lang w:val="ru-RU" w:eastAsia="ru-RU"/>
              </w:rPr>
              <w:t>Rambursarea</w:t>
            </w:r>
            <w:proofErr w:type="spellEnd"/>
            <w:r w:rsidRPr="005F74A7">
              <w:rPr>
                <w:sz w:val="20"/>
                <w:szCs w:val="20"/>
                <w:lang w:val="ru-RU" w:eastAsia="ru-RU"/>
              </w:rPr>
              <w:t xml:space="preserve"> </w:t>
            </w:r>
            <w:proofErr w:type="spellStart"/>
            <w:r w:rsidRPr="005F74A7">
              <w:rPr>
                <w:sz w:val="20"/>
                <w:szCs w:val="20"/>
                <w:lang w:val="ru-RU" w:eastAsia="ru-RU"/>
              </w:rPr>
              <w:t>împrumutului</w:t>
            </w:r>
            <w:proofErr w:type="spellEnd"/>
            <w:r w:rsidRPr="005F74A7">
              <w:rPr>
                <w:sz w:val="20"/>
                <w:szCs w:val="20"/>
                <w:lang w:val="ru-RU" w:eastAsia="ru-RU"/>
              </w:rPr>
              <w:t xml:space="preserve"> instituțiilor</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5</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r>
      <w:tr w:rsidR="005F74A7" w:rsidRPr="005F74A7" w:rsidTr="0074047F">
        <w:trPr>
          <w:trHeight w:val="6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rPr>
                <w:sz w:val="20"/>
                <w:szCs w:val="20"/>
                <w:lang w:val="en-US" w:eastAsia="ru-RU"/>
              </w:rPr>
            </w:pPr>
            <w:r w:rsidRPr="005F74A7">
              <w:rPr>
                <w:sz w:val="20"/>
                <w:szCs w:val="20"/>
                <w:lang w:val="en-US" w:eastAsia="ru-RU"/>
              </w:rPr>
              <w:t xml:space="preserve">Sold de </w:t>
            </w:r>
            <w:proofErr w:type="spellStart"/>
            <w:r w:rsidRPr="005F74A7">
              <w:rPr>
                <w:sz w:val="20"/>
                <w:szCs w:val="20"/>
                <w:lang w:val="en-US" w:eastAsia="ru-RU"/>
              </w:rPr>
              <w:t>mijloace</w:t>
            </w:r>
            <w:proofErr w:type="spellEnd"/>
            <w:r w:rsidRPr="005F74A7">
              <w:rPr>
                <w:sz w:val="20"/>
                <w:szCs w:val="20"/>
                <w:lang w:val="en-US" w:eastAsia="ru-RU"/>
              </w:rPr>
              <w:t xml:space="preserve"> </w:t>
            </w:r>
            <w:proofErr w:type="spellStart"/>
            <w:r w:rsidRPr="005F74A7">
              <w:rPr>
                <w:sz w:val="20"/>
                <w:szCs w:val="20"/>
                <w:lang w:val="en-US" w:eastAsia="ru-RU"/>
              </w:rPr>
              <w:t>bănești</w:t>
            </w:r>
            <w:proofErr w:type="spellEnd"/>
            <w:r w:rsidRPr="005F74A7">
              <w:rPr>
                <w:sz w:val="20"/>
                <w:szCs w:val="20"/>
                <w:lang w:val="en-US" w:eastAsia="ru-RU"/>
              </w:rPr>
              <w:t xml:space="preserve"> la </w:t>
            </w:r>
            <w:proofErr w:type="spellStart"/>
            <w:r w:rsidRPr="005F74A7">
              <w:rPr>
                <w:sz w:val="20"/>
                <w:szCs w:val="20"/>
                <w:lang w:val="en-US" w:eastAsia="ru-RU"/>
              </w:rPr>
              <w:t>începutul</w:t>
            </w:r>
            <w:proofErr w:type="spellEnd"/>
            <w:r w:rsidRPr="005F74A7">
              <w:rPr>
                <w:sz w:val="20"/>
                <w:szCs w:val="20"/>
                <w:lang w:val="en-US" w:eastAsia="ru-RU"/>
              </w:rPr>
              <w:t xml:space="preserve"> </w:t>
            </w:r>
            <w:proofErr w:type="spellStart"/>
            <w:r w:rsidRPr="005F74A7">
              <w:rPr>
                <w:sz w:val="20"/>
                <w:szCs w:val="20"/>
                <w:lang w:val="en-US" w:eastAsia="ru-RU"/>
              </w:rPr>
              <w:t>perioadei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9</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20 681,90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20 681,90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r>
      <w:tr w:rsidR="005F74A7" w:rsidRPr="005F74A7" w:rsidTr="0074047F">
        <w:trPr>
          <w:trHeight w:val="900"/>
        </w:trPr>
        <w:tc>
          <w:tcPr>
            <w:tcW w:w="0" w:type="auto"/>
            <w:tcBorders>
              <w:top w:val="nil"/>
              <w:left w:val="single" w:sz="8" w:space="0" w:color="auto"/>
              <w:bottom w:val="single" w:sz="4" w:space="0" w:color="auto"/>
              <w:right w:val="single" w:sz="4" w:space="0" w:color="auto"/>
            </w:tcBorders>
            <w:shd w:val="clear" w:color="auto" w:fill="auto"/>
            <w:vAlign w:val="center"/>
            <w:hideMark/>
          </w:tcPr>
          <w:p w:rsidR="005F74A7" w:rsidRPr="005F74A7" w:rsidRDefault="005F74A7" w:rsidP="005F74A7">
            <w:pPr>
              <w:rPr>
                <w:sz w:val="20"/>
                <w:szCs w:val="20"/>
                <w:lang w:val="en-US" w:eastAsia="ru-RU"/>
              </w:rPr>
            </w:pPr>
            <w:proofErr w:type="spellStart"/>
            <w:r w:rsidRPr="005F74A7">
              <w:rPr>
                <w:sz w:val="20"/>
                <w:szCs w:val="20"/>
                <w:lang w:val="en-US" w:eastAsia="ru-RU"/>
              </w:rPr>
              <w:t>Corectarea</w:t>
            </w:r>
            <w:proofErr w:type="spellEnd"/>
            <w:r w:rsidRPr="005F74A7">
              <w:rPr>
                <w:sz w:val="20"/>
                <w:szCs w:val="20"/>
                <w:lang w:val="en-US" w:eastAsia="ru-RU"/>
              </w:rPr>
              <w:t xml:space="preserve"> </w:t>
            </w:r>
            <w:proofErr w:type="spellStart"/>
            <w:r w:rsidRPr="005F74A7">
              <w:rPr>
                <w:sz w:val="20"/>
                <w:szCs w:val="20"/>
                <w:lang w:val="en-US" w:eastAsia="ru-RU"/>
              </w:rPr>
              <w:t>soldului</w:t>
            </w:r>
            <w:proofErr w:type="spellEnd"/>
            <w:r w:rsidRPr="005F74A7">
              <w:rPr>
                <w:sz w:val="20"/>
                <w:szCs w:val="20"/>
                <w:lang w:val="en-US" w:eastAsia="ru-RU"/>
              </w:rPr>
              <w:t xml:space="preserve"> la </w:t>
            </w:r>
            <w:proofErr w:type="spellStart"/>
            <w:r w:rsidRPr="005F74A7">
              <w:rPr>
                <w:sz w:val="20"/>
                <w:szCs w:val="20"/>
                <w:lang w:val="en-US" w:eastAsia="ru-RU"/>
              </w:rPr>
              <w:t>începutul</w:t>
            </w:r>
            <w:proofErr w:type="spellEnd"/>
            <w:r w:rsidRPr="005F74A7">
              <w:rPr>
                <w:sz w:val="20"/>
                <w:szCs w:val="20"/>
                <w:lang w:val="en-US" w:eastAsia="ru-RU"/>
              </w:rPr>
              <w:t xml:space="preserve"> </w:t>
            </w:r>
            <w:proofErr w:type="spellStart"/>
            <w:r w:rsidRPr="005F74A7">
              <w:rPr>
                <w:sz w:val="20"/>
                <w:szCs w:val="20"/>
                <w:lang w:val="en-US" w:eastAsia="ru-RU"/>
              </w:rPr>
              <w:t>perioadei</w:t>
            </w:r>
            <w:proofErr w:type="spellEnd"/>
            <w:r w:rsidRPr="005F74A7">
              <w:rPr>
                <w:sz w:val="20"/>
                <w:szCs w:val="20"/>
                <w:lang w:val="en-US" w:eastAsia="ru-RU"/>
              </w:rPr>
              <w:t xml:space="preserve"> de </w:t>
            </w:r>
            <w:proofErr w:type="spellStart"/>
            <w:r w:rsidRPr="005F74A7">
              <w:rPr>
                <w:sz w:val="20"/>
                <w:szCs w:val="20"/>
                <w:lang w:val="en-US" w:eastAsia="ru-RU"/>
              </w:rPr>
              <w:t>gestiune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 xml:space="preserve">- </w:t>
            </w:r>
            <w:r w:rsidR="005F74A7" w:rsidRPr="005F74A7">
              <w:rPr>
                <w:sz w:val="20"/>
                <w:szCs w:val="20"/>
                <w:lang w:val="ru-RU" w:eastAsia="ru-RU"/>
              </w:rPr>
              <w:t>10 925,40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w:t>
            </w:r>
            <w:r w:rsidRPr="00345E6E">
              <w:rPr>
                <w:sz w:val="20"/>
                <w:szCs w:val="20"/>
                <w:lang w:val="en-US" w:eastAsia="ru-RU"/>
              </w:rPr>
              <w:t xml:space="preserve"> </w:t>
            </w:r>
            <w:r w:rsidR="005F74A7" w:rsidRPr="005F74A7">
              <w:rPr>
                <w:sz w:val="20"/>
                <w:szCs w:val="20"/>
                <w:lang w:val="ru-RU" w:eastAsia="ru-RU"/>
              </w:rPr>
              <w:t>10 925,40</w:t>
            </w:r>
          </w:p>
        </w:tc>
        <w:tc>
          <w:tcPr>
            <w:tcW w:w="0" w:type="auto"/>
            <w:tcBorders>
              <w:top w:val="nil"/>
              <w:left w:val="nil"/>
              <w:bottom w:val="single" w:sz="4"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c>
          <w:tcPr>
            <w:tcW w:w="0" w:type="auto"/>
            <w:tcBorders>
              <w:top w:val="nil"/>
              <w:left w:val="nil"/>
              <w:bottom w:val="single" w:sz="4"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r>
      <w:tr w:rsidR="005F74A7" w:rsidRPr="005F74A7" w:rsidTr="0074047F">
        <w:trPr>
          <w:trHeight w:val="615"/>
        </w:trPr>
        <w:tc>
          <w:tcPr>
            <w:tcW w:w="0" w:type="auto"/>
            <w:tcBorders>
              <w:top w:val="nil"/>
              <w:left w:val="single" w:sz="8" w:space="0" w:color="auto"/>
              <w:bottom w:val="single" w:sz="8" w:space="0" w:color="auto"/>
              <w:right w:val="single" w:sz="4" w:space="0" w:color="auto"/>
            </w:tcBorders>
            <w:shd w:val="clear" w:color="auto" w:fill="auto"/>
            <w:vAlign w:val="center"/>
            <w:hideMark/>
          </w:tcPr>
          <w:p w:rsidR="005F74A7" w:rsidRPr="005F74A7" w:rsidRDefault="005F74A7" w:rsidP="005F74A7">
            <w:pPr>
              <w:rPr>
                <w:sz w:val="20"/>
                <w:szCs w:val="20"/>
                <w:lang w:val="en-US" w:eastAsia="ru-RU"/>
              </w:rPr>
            </w:pPr>
            <w:r w:rsidRPr="005F74A7">
              <w:rPr>
                <w:sz w:val="20"/>
                <w:szCs w:val="20"/>
                <w:lang w:val="en-US" w:eastAsia="ru-RU"/>
              </w:rPr>
              <w:t xml:space="preserve">Sold de </w:t>
            </w:r>
            <w:proofErr w:type="spellStart"/>
            <w:r w:rsidRPr="005F74A7">
              <w:rPr>
                <w:sz w:val="20"/>
                <w:szCs w:val="20"/>
                <w:lang w:val="en-US" w:eastAsia="ru-RU"/>
              </w:rPr>
              <w:t>mijloace</w:t>
            </w:r>
            <w:proofErr w:type="spellEnd"/>
            <w:r w:rsidRPr="005F74A7">
              <w:rPr>
                <w:sz w:val="20"/>
                <w:szCs w:val="20"/>
                <w:lang w:val="en-US" w:eastAsia="ru-RU"/>
              </w:rPr>
              <w:t xml:space="preserve"> </w:t>
            </w:r>
            <w:proofErr w:type="spellStart"/>
            <w:r w:rsidRPr="005F74A7">
              <w:rPr>
                <w:sz w:val="20"/>
                <w:szCs w:val="20"/>
                <w:lang w:val="en-US" w:eastAsia="ru-RU"/>
              </w:rPr>
              <w:t>bănești</w:t>
            </w:r>
            <w:proofErr w:type="spellEnd"/>
            <w:r w:rsidRPr="005F74A7">
              <w:rPr>
                <w:sz w:val="20"/>
                <w:szCs w:val="20"/>
                <w:lang w:val="en-US" w:eastAsia="ru-RU"/>
              </w:rPr>
              <w:t xml:space="preserve"> la </w:t>
            </w:r>
            <w:proofErr w:type="spellStart"/>
            <w:r w:rsidRPr="005F74A7">
              <w:rPr>
                <w:sz w:val="20"/>
                <w:szCs w:val="20"/>
                <w:lang w:val="en-US" w:eastAsia="ru-RU"/>
              </w:rPr>
              <w:t>sfîrșitul</w:t>
            </w:r>
            <w:proofErr w:type="spellEnd"/>
            <w:r w:rsidRPr="005F74A7">
              <w:rPr>
                <w:sz w:val="20"/>
                <w:szCs w:val="20"/>
                <w:lang w:val="en-US" w:eastAsia="ru-RU"/>
              </w:rPr>
              <w:t xml:space="preserve"> </w:t>
            </w:r>
            <w:proofErr w:type="spellStart"/>
            <w:r w:rsidRPr="005F74A7">
              <w:rPr>
                <w:sz w:val="20"/>
                <w:szCs w:val="20"/>
                <w:lang w:val="en-US" w:eastAsia="ru-RU"/>
              </w:rPr>
              <w:t>perioadei</w:t>
            </w:r>
            <w:proofErr w:type="spellEnd"/>
          </w:p>
        </w:tc>
        <w:tc>
          <w:tcPr>
            <w:tcW w:w="0" w:type="auto"/>
            <w:tcBorders>
              <w:top w:val="nil"/>
              <w:left w:val="nil"/>
              <w:bottom w:val="single" w:sz="8" w:space="0" w:color="auto"/>
              <w:right w:val="single" w:sz="4" w:space="0" w:color="auto"/>
            </w:tcBorders>
            <w:shd w:val="clear" w:color="auto" w:fill="auto"/>
            <w:noWrap/>
            <w:vAlign w:val="center"/>
            <w:hideMark/>
          </w:tcPr>
          <w:p w:rsidR="005F74A7" w:rsidRPr="005F74A7" w:rsidRDefault="005F74A7" w:rsidP="005F74A7">
            <w:pPr>
              <w:jc w:val="center"/>
              <w:rPr>
                <w:b/>
                <w:bCs/>
                <w:sz w:val="20"/>
                <w:szCs w:val="20"/>
                <w:lang w:val="ru-RU" w:eastAsia="ru-RU"/>
              </w:rPr>
            </w:pPr>
            <w:r w:rsidRPr="005F74A7">
              <w:rPr>
                <w:b/>
                <w:bCs/>
                <w:sz w:val="20"/>
                <w:szCs w:val="20"/>
                <w:lang w:val="ru-RU" w:eastAsia="ru-RU"/>
              </w:rPr>
              <w:t>11</w:t>
            </w:r>
          </w:p>
        </w:tc>
        <w:tc>
          <w:tcPr>
            <w:tcW w:w="0" w:type="auto"/>
            <w:tcBorders>
              <w:top w:val="nil"/>
              <w:left w:val="nil"/>
              <w:bottom w:val="single" w:sz="8"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w:t>
            </w:r>
          </w:p>
        </w:tc>
        <w:tc>
          <w:tcPr>
            <w:tcW w:w="0" w:type="auto"/>
            <w:tcBorders>
              <w:top w:val="nil"/>
              <w:left w:val="nil"/>
              <w:bottom w:val="single" w:sz="8" w:space="0" w:color="auto"/>
              <w:right w:val="single" w:sz="4" w:space="0" w:color="auto"/>
            </w:tcBorders>
            <w:shd w:val="clear" w:color="auto" w:fill="auto"/>
            <w:noWrap/>
            <w:vAlign w:val="center"/>
            <w:hideMark/>
          </w:tcPr>
          <w:p w:rsidR="005F74A7" w:rsidRPr="005F74A7" w:rsidRDefault="00345E6E" w:rsidP="00345E6E">
            <w:pPr>
              <w:jc w:val="center"/>
              <w:rPr>
                <w:sz w:val="20"/>
                <w:szCs w:val="20"/>
                <w:lang w:val="ru-RU" w:eastAsia="ru-RU"/>
              </w:rPr>
            </w:pPr>
            <w:r w:rsidRPr="00345E6E">
              <w:rPr>
                <w:sz w:val="20"/>
                <w:szCs w:val="20"/>
                <w:lang w:val="ru-RU" w:eastAsia="ru-RU"/>
              </w:rPr>
              <w:t>-</w:t>
            </w:r>
            <w:r w:rsidR="005F74A7" w:rsidRPr="005F74A7">
              <w:rPr>
                <w:sz w:val="20"/>
                <w:szCs w:val="20"/>
                <w:lang w:val="ru-RU" w:eastAsia="ru-RU"/>
              </w:rPr>
              <w:t xml:space="preserve"> 9,10</w:t>
            </w:r>
          </w:p>
        </w:tc>
        <w:tc>
          <w:tcPr>
            <w:tcW w:w="0" w:type="auto"/>
            <w:tcBorders>
              <w:top w:val="nil"/>
              <w:left w:val="nil"/>
              <w:bottom w:val="single" w:sz="8"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r w:rsidRPr="005F74A7">
              <w:rPr>
                <w:sz w:val="20"/>
                <w:szCs w:val="20"/>
                <w:lang w:val="ru-RU" w:eastAsia="ru-RU"/>
              </w:rPr>
              <w:t>- 22 505,40</w:t>
            </w:r>
          </w:p>
        </w:tc>
        <w:tc>
          <w:tcPr>
            <w:tcW w:w="0" w:type="auto"/>
            <w:tcBorders>
              <w:top w:val="nil"/>
              <w:left w:val="nil"/>
              <w:bottom w:val="single" w:sz="8" w:space="0" w:color="auto"/>
              <w:right w:val="single" w:sz="4"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c>
          <w:tcPr>
            <w:tcW w:w="0" w:type="auto"/>
            <w:tcBorders>
              <w:top w:val="nil"/>
              <w:left w:val="nil"/>
              <w:bottom w:val="single" w:sz="8" w:space="0" w:color="auto"/>
              <w:right w:val="single" w:sz="8" w:space="0" w:color="auto"/>
            </w:tcBorders>
            <w:shd w:val="clear" w:color="auto" w:fill="auto"/>
            <w:noWrap/>
            <w:vAlign w:val="center"/>
            <w:hideMark/>
          </w:tcPr>
          <w:p w:rsidR="005F74A7" w:rsidRPr="005F74A7" w:rsidRDefault="005F74A7" w:rsidP="00345E6E">
            <w:pPr>
              <w:jc w:val="center"/>
              <w:rPr>
                <w:sz w:val="20"/>
                <w:szCs w:val="20"/>
                <w:lang w:val="ru-RU" w:eastAsia="ru-RU"/>
              </w:rPr>
            </w:pPr>
            <w:proofErr w:type="spellStart"/>
            <w:r w:rsidRPr="005F74A7">
              <w:rPr>
                <w:sz w:val="20"/>
                <w:szCs w:val="20"/>
                <w:lang w:val="ru-RU" w:eastAsia="ru-RU"/>
              </w:rPr>
              <w:t>x</w:t>
            </w:r>
            <w:proofErr w:type="spellEnd"/>
          </w:p>
        </w:tc>
      </w:tr>
    </w:tbl>
    <w:p w:rsidR="005F74A7" w:rsidRDefault="005F74A7" w:rsidP="00023BB0">
      <w:pPr>
        <w:jc w:val="both"/>
      </w:pPr>
    </w:p>
    <w:p w:rsidR="00345E6E" w:rsidRDefault="00345E6E" w:rsidP="00345E6E">
      <w:pPr>
        <w:tabs>
          <w:tab w:val="left" w:pos="1185"/>
        </w:tabs>
        <w:spacing w:line="360" w:lineRule="auto"/>
        <w:rPr>
          <w:lang w:eastAsia="ru-RU"/>
        </w:rPr>
      </w:pPr>
      <w:r>
        <w:rPr>
          <w:lang w:eastAsia="ru-RU"/>
        </w:rPr>
        <w:tab/>
      </w:r>
    </w:p>
    <w:p w:rsidR="00345E6E" w:rsidRDefault="00345E6E" w:rsidP="00345E6E">
      <w:pPr>
        <w:tabs>
          <w:tab w:val="left" w:pos="1185"/>
        </w:tabs>
        <w:spacing w:line="360" w:lineRule="auto"/>
        <w:rPr>
          <w:lang w:eastAsia="ru-RU"/>
        </w:rPr>
      </w:pPr>
      <w:r>
        <w:rPr>
          <w:lang w:eastAsia="ru-RU"/>
        </w:rPr>
        <w:tab/>
      </w:r>
      <w:r w:rsidRPr="003575E1">
        <w:rPr>
          <w:lang w:eastAsia="ru-RU"/>
        </w:rPr>
        <w:t xml:space="preserve">Viceprimarul  municipiului Orhei                                          </w:t>
      </w:r>
      <w:r>
        <w:rPr>
          <w:lang w:eastAsia="ru-RU"/>
        </w:rPr>
        <w:t xml:space="preserve">  </w:t>
      </w:r>
      <w:r w:rsidRPr="003575E1">
        <w:rPr>
          <w:lang w:eastAsia="ru-RU"/>
        </w:rPr>
        <w:t>Anastasia ȚURCAN</w:t>
      </w:r>
    </w:p>
    <w:p w:rsidR="00345E6E" w:rsidRDefault="00345E6E" w:rsidP="00345E6E">
      <w:pPr>
        <w:tabs>
          <w:tab w:val="left" w:pos="1185"/>
        </w:tabs>
        <w:spacing w:line="360" w:lineRule="auto"/>
        <w:rPr>
          <w:lang w:eastAsia="ru-RU"/>
        </w:rPr>
      </w:pPr>
      <w:r>
        <w:rPr>
          <w:lang w:eastAsia="ru-RU"/>
        </w:rPr>
        <w:tab/>
      </w:r>
      <w:r w:rsidRPr="003575E1">
        <w:rPr>
          <w:lang w:eastAsia="ru-RU"/>
        </w:rPr>
        <w:t xml:space="preserve">Contabil șef                                                                             </w:t>
      </w:r>
      <w:r>
        <w:rPr>
          <w:lang w:eastAsia="ru-RU"/>
        </w:rPr>
        <w:t xml:space="preserve">  </w:t>
      </w:r>
      <w:r w:rsidRPr="003575E1">
        <w:rPr>
          <w:lang w:eastAsia="ru-RU"/>
        </w:rPr>
        <w:t>Svetlana ZINICOVSCHI</w:t>
      </w:r>
    </w:p>
    <w:p w:rsidR="00345E6E" w:rsidRPr="003575E1" w:rsidRDefault="00345E6E" w:rsidP="00345E6E">
      <w:pPr>
        <w:tabs>
          <w:tab w:val="left" w:pos="1185"/>
        </w:tabs>
        <w:spacing w:line="360" w:lineRule="auto"/>
        <w:rPr>
          <w:lang w:eastAsia="ru-RU"/>
        </w:rPr>
      </w:pPr>
      <w:r>
        <w:rPr>
          <w:lang w:eastAsia="ru-RU"/>
        </w:rPr>
        <w:tab/>
      </w:r>
      <w:r w:rsidRPr="003575E1">
        <w:t>Specialist-principal</w:t>
      </w:r>
      <w:r w:rsidRPr="003575E1">
        <w:tab/>
        <w:t xml:space="preserve">                                                           Daniela CAZAC</w:t>
      </w:r>
    </w:p>
    <w:p w:rsidR="00345E6E" w:rsidRDefault="00345E6E"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74047F" w:rsidRDefault="0074047F" w:rsidP="00023BB0">
      <w:pPr>
        <w:jc w:val="both"/>
      </w:pPr>
    </w:p>
    <w:p w:rsidR="00586501" w:rsidRDefault="00586501" w:rsidP="00023BB0">
      <w:pPr>
        <w:jc w:val="both"/>
      </w:pPr>
    </w:p>
    <w:p w:rsidR="00586501" w:rsidRPr="00F24E78" w:rsidRDefault="00586501" w:rsidP="00586501">
      <w:pPr>
        <w:jc w:val="right"/>
        <w:rPr>
          <w:szCs w:val="20"/>
        </w:rPr>
      </w:pPr>
      <w:r>
        <w:rPr>
          <w:szCs w:val="20"/>
        </w:rPr>
        <w:t>Anexa nr. 2</w:t>
      </w:r>
    </w:p>
    <w:p w:rsidR="00586501" w:rsidRPr="00F24E78" w:rsidRDefault="00586501" w:rsidP="00586501">
      <w:pPr>
        <w:jc w:val="right"/>
        <w:rPr>
          <w:szCs w:val="20"/>
        </w:rPr>
      </w:pPr>
      <w:r w:rsidRPr="00F24E78">
        <w:rPr>
          <w:szCs w:val="20"/>
        </w:rPr>
        <w:t>La Decizia Consiliului Municipal Orhei</w:t>
      </w:r>
    </w:p>
    <w:p w:rsidR="00586501" w:rsidRPr="00F24E78" w:rsidRDefault="00586501" w:rsidP="00586501">
      <w:pPr>
        <w:jc w:val="right"/>
        <w:rPr>
          <w:szCs w:val="20"/>
        </w:rPr>
      </w:pPr>
      <w:r w:rsidRPr="00F24E78">
        <w:rPr>
          <w:szCs w:val="20"/>
        </w:rPr>
        <w:t>nr.</w:t>
      </w:r>
      <w:r>
        <w:rPr>
          <w:szCs w:val="20"/>
        </w:rPr>
        <w:t xml:space="preserve"> _____ din ”____”___________2021</w:t>
      </w:r>
    </w:p>
    <w:p w:rsidR="00586501" w:rsidRDefault="00586501" w:rsidP="00023BB0">
      <w:pPr>
        <w:jc w:val="both"/>
      </w:pPr>
    </w:p>
    <w:tbl>
      <w:tblPr>
        <w:tblW w:w="0" w:type="auto"/>
        <w:tblInd w:w="95" w:type="dxa"/>
        <w:tblLook w:val="04A0"/>
      </w:tblPr>
      <w:tblGrid>
        <w:gridCol w:w="496"/>
        <w:gridCol w:w="1937"/>
        <w:gridCol w:w="697"/>
        <w:gridCol w:w="897"/>
        <w:gridCol w:w="897"/>
        <w:gridCol w:w="940"/>
        <w:gridCol w:w="656"/>
        <w:gridCol w:w="742"/>
        <w:gridCol w:w="940"/>
        <w:gridCol w:w="736"/>
        <w:gridCol w:w="821"/>
      </w:tblGrid>
      <w:tr w:rsidR="00586501" w:rsidRPr="00586501" w:rsidTr="00586501">
        <w:trPr>
          <w:trHeight w:val="315"/>
        </w:trPr>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color w:val="000000"/>
                <w:sz w:val="16"/>
                <w:szCs w:val="16"/>
                <w:lang w:val="ru-RU" w:eastAsia="ru-RU"/>
              </w:rPr>
            </w:pPr>
          </w:p>
        </w:tc>
        <w:tc>
          <w:tcPr>
            <w:tcW w:w="0" w:type="auto"/>
            <w:gridSpan w:val="10"/>
            <w:tcBorders>
              <w:top w:val="nil"/>
              <w:left w:val="nil"/>
              <w:bottom w:val="nil"/>
              <w:right w:val="nil"/>
            </w:tcBorders>
            <w:shd w:val="clear" w:color="auto" w:fill="auto"/>
            <w:noWrap/>
            <w:vAlign w:val="bottom"/>
            <w:hideMark/>
          </w:tcPr>
          <w:p w:rsidR="00696AD5" w:rsidRDefault="00696AD5" w:rsidP="00586501">
            <w:pPr>
              <w:jc w:val="center"/>
              <w:rPr>
                <w:b/>
                <w:bCs/>
                <w:color w:val="000000"/>
                <w:lang w:val="en-US" w:eastAsia="ru-RU"/>
              </w:rPr>
            </w:pPr>
          </w:p>
          <w:p w:rsidR="00586501" w:rsidRDefault="00586501" w:rsidP="00586501">
            <w:pPr>
              <w:jc w:val="center"/>
              <w:rPr>
                <w:b/>
                <w:bCs/>
                <w:color w:val="000000"/>
                <w:lang w:val="en-US" w:eastAsia="ru-RU"/>
              </w:rPr>
            </w:pPr>
            <w:proofErr w:type="spellStart"/>
            <w:r w:rsidRPr="00586501">
              <w:rPr>
                <w:b/>
                <w:bCs/>
                <w:color w:val="000000"/>
                <w:lang w:val="en-US" w:eastAsia="ru-RU"/>
              </w:rPr>
              <w:t>Executarea</w:t>
            </w:r>
            <w:proofErr w:type="spellEnd"/>
            <w:r w:rsidRPr="00586501">
              <w:rPr>
                <w:b/>
                <w:bCs/>
                <w:color w:val="000000"/>
                <w:lang w:val="en-US" w:eastAsia="ru-RU"/>
              </w:rPr>
              <w:t xml:space="preserve"> </w:t>
            </w:r>
            <w:proofErr w:type="spellStart"/>
            <w:r w:rsidRPr="00586501">
              <w:rPr>
                <w:b/>
                <w:bCs/>
                <w:color w:val="000000"/>
                <w:lang w:val="en-US" w:eastAsia="ru-RU"/>
              </w:rPr>
              <w:t>veniturilor</w:t>
            </w:r>
            <w:proofErr w:type="spellEnd"/>
            <w:r w:rsidRPr="00586501">
              <w:rPr>
                <w:b/>
                <w:bCs/>
                <w:color w:val="000000"/>
                <w:lang w:val="en-US" w:eastAsia="ru-RU"/>
              </w:rPr>
              <w:t xml:space="preserve"> </w:t>
            </w:r>
            <w:proofErr w:type="spellStart"/>
            <w:r w:rsidRPr="00586501">
              <w:rPr>
                <w:b/>
                <w:bCs/>
                <w:color w:val="000000"/>
                <w:lang w:val="en-US" w:eastAsia="ru-RU"/>
              </w:rPr>
              <w:t>bugetului</w:t>
            </w:r>
            <w:proofErr w:type="spellEnd"/>
            <w:r w:rsidRPr="00586501">
              <w:rPr>
                <w:b/>
                <w:bCs/>
                <w:color w:val="000000"/>
                <w:lang w:val="en-US" w:eastAsia="ru-RU"/>
              </w:rPr>
              <w:t xml:space="preserve"> </w:t>
            </w:r>
            <w:proofErr w:type="spellStart"/>
            <w:r w:rsidRPr="00586501">
              <w:rPr>
                <w:b/>
                <w:bCs/>
                <w:color w:val="000000"/>
                <w:lang w:val="en-US" w:eastAsia="ru-RU"/>
              </w:rPr>
              <w:t>municipiului</w:t>
            </w:r>
            <w:proofErr w:type="spellEnd"/>
            <w:r w:rsidRPr="00586501">
              <w:rPr>
                <w:b/>
                <w:bCs/>
                <w:color w:val="000000"/>
                <w:lang w:val="en-US" w:eastAsia="ru-RU"/>
              </w:rPr>
              <w:t xml:space="preserve"> </w:t>
            </w:r>
            <w:proofErr w:type="spellStart"/>
            <w:r w:rsidRPr="00586501">
              <w:rPr>
                <w:b/>
                <w:bCs/>
                <w:color w:val="000000"/>
                <w:lang w:val="en-US" w:eastAsia="ru-RU"/>
              </w:rPr>
              <w:t>Orhei</w:t>
            </w:r>
            <w:proofErr w:type="spellEnd"/>
            <w:r w:rsidRPr="00586501">
              <w:rPr>
                <w:b/>
                <w:bCs/>
                <w:color w:val="000000"/>
                <w:lang w:val="en-US" w:eastAsia="ru-RU"/>
              </w:rPr>
              <w:t xml:space="preserve"> </w:t>
            </w:r>
          </w:p>
          <w:p w:rsidR="00586501" w:rsidRPr="00586501" w:rsidRDefault="00586501" w:rsidP="00586501">
            <w:pPr>
              <w:jc w:val="center"/>
              <w:rPr>
                <w:b/>
                <w:bCs/>
                <w:color w:val="000000"/>
                <w:lang w:val="en-US" w:eastAsia="ru-RU"/>
              </w:rPr>
            </w:pPr>
          </w:p>
        </w:tc>
      </w:tr>
      <w:tr w:rsidR="00586501" w:rsidRPr="00586501" w:rsidTr="00586501">
        <w:trPr>
          <w:trHeight w:val="255"/>
        </w:trPr>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color w:val="000000"/>
                <w:sz w:val="16"/>
                <w:szCs w:val="16"/>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jc w:val="center"/>
              <w:rPr>
                <w:b/>
                <w:bCs/>
                <w:i/>
                <w:iCs/>
                <w:color w:val="000000"/>
                <w:sz w:val="16"/>
                <w:szCs w:val="16"/>
                <w:lang w:val="ru-RU" w:eastAsia="ru-RU"/>
              </w:rPr>
            </w:pPr>
            <w:proofErr w:type="spellStart"/>
            <w:r w:rsidRPr="00586501">
              <w:rPr>
                <w:b/>
                <w:bCs/>
                <w:i/>
                <w:iCs/>
                <w:color w:val="000000"/>
                <w:sz w:val="16"/>
                <w:szCs w:val="16"/>
                <w:lang w:val="ru-RU" w:eastAsia="ru-RU"/>
              </w:rPr>
              <w:t>mii</w:t>
            </w:r>
            <w:proofErr w:type="spellEnd"/>
            <w:r w:rsidRPr="00586501">
              <w:rPr>
                <w:b/>
                <w:bCs/>
                <w:i/>
                <w:iCs/>
                <w:color w:val="000000"/>
                <w:sz w:val="16"/>
                <w:szCs w:val="16"/>
                <w:lang w:val="ru-RU" w:eastAsia="ru-RU"/>
              </w:rPr>
              <w:t xml:space="preserve"> </w:t>
            </w:r>
            <w:proofErr w:type="spellStart"/>
            <w:r w:rsidRPr="00586501">
              <w:rPr>
                <w:b/>
                <w:bCs/>
                <w:i/>
                <w:iCs/>
                <w:color w:val="000000"/>
                <w:sz w:val="16"/>
                <w:szCs w:val="16"/>
                <w:lang w:val="ru-RU" w:eastAsia="ru-RU"/>
              </w:rPr>
              <w:t>lei</w:t>
            </w:r>
            <w:proofErr w:type="spellEnd"/>
          </w:p>
        </w:tc>
      </w:tr>
      <w:tr w:rsidR="00586501" w:rsidRPr="00586501" w:rsidTr="00586501">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Denumirea</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veniturilor</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Cod</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Eco</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Aprobat</w:t>
            </w:r>
            <w:proofErr w:type="spellEnd"/>
            <w:r w:rsidRPr="00586501">
              <w:rPr>
                <w:b/>
                <w:bCs/>
                <w:color w:val="000000"/>
                <w:sz w:val="16"/>
                <w:szCs w:val="16"/>
                <w:lang w:val="ru-RU" w:eastAsia="ru-RU"/>
              </w:rPr>
              <w:t xml:space="preserve">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Precizat</w:t>
            </w:r>
            <w:proofErr w:type="spellEnd"/>
            <w:r w:rsidRPr="00586501">
              <w:rPr>
                <w:b/>
                <w:bCs/>
                <w:color w:val="000000"/>
                <w:sz w:val="16"/>
                <w:szCs w:val="16"/>
                <w:lang w:val="ru-RU" w:eastAsia="ru-RU"/>
              </w:rPr>
              <w:t xml:space="preserve">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Executat</w:t>
            </w:r>
            <w:proofErr w:type="spellEnd"/>
            <w:r w:rsidRPr="00586501">
              <w:rPr>
                <w:b/>
                <w:bCs/>
                <w:color w:val="000000"/>
                <w:sz w:val="16"/>
                <w:szCs w:val="16"/>
                <w:lang w:val="ru-RU" w:eastAsia="ru-RU"/>
              </w:rPr>
              <w:t xml:space="preserve">  31.12.2020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rsidR="00586501" w:rsidRPr="00586501" w:rsidRDefault="00586501" w:rsidP="00586501">
            <w:pPr>
              <w:jc w:val="center"/>
              <w:rPr>
                <w:b/>
                <w:bCs/>
                <w:color w:val="000000"/>
                <w:sz w:val="16"/>
                <w:szCs w:val="16"/>
                <w:lang w:val="en-US" w:eastAsia="ru-RU"/>
              </w:rPr>
            </w:pPr>
            <w:proofErr w:type="spellStart"/>
            <w:r w:rsidRPr="00586501">
              <w:rPr>
                <w:b/>
                <w:bCs/>
                <w:color w:val="000000"/>
                <w:sz w:val="16"/>
                <w:szCs w:val="16"/>
                <w:lang w:val="en-US" w:eastAsia="ru-RU"/>
              </w:rPr>
              <w:t>Executat</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față</w:t>
            </w:r>
            <w:proofErr w:type="spellEnd"/>
            <w:r w:rsidRPr="00586501">
              <w:rPr>
                <w:b/>
                <w:bCs/>
                <w:color w:val="000000"/>
                <w:sz w:val="16"/>
                <w:szCs w:val="16"/>
                <w:lang w:val="en-US" w:eastAsia="ru-RU"/>
              </w:rPr>
              <w:t xml:space="preserve"> de </w:t>
            </w:r>
            <w:proofErr w:type="spellStart"/>
            <w:r w:rsidRPr="00586501">
              <w:rPr>
                <w:b/>
                <w:bCs/>
                <w:color w:val="000000"/>
                <w:sz w:val="16"/>
                <w:szCs w:val="16"/>
                <w:lang w:val="en-US" w:eastAsia="ru-RU"/>
              </w:rPr>
              <w:t>nivelul</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precizat</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Executat</w:t>
            </w:r>
            <w:proofErr w:type="spellEnd"/>
            <w:r w:rsidRPr="00586501">
              <w:rPr>
                <w:b/>
                <w:bCs/>
                <w:color w:val="000000"/>
                <w:sz w:val="16"/>
                <w:szCs w:val="16"/>
                <w:lang w:val="ru-RU" w:eastAsia="ru-RU"/>
              </w:rPr>
              <w:t xml:space="preserve"> 31.12.2019</w:t>
            </w:r>
          </w:p>
        </w:tc>
        <w:tc>
          <w:tcPr>
            <w:tcW w:w="0" w:type="auto"/>
            <w:gridSpan w:val="2"/>
            <w:tcBorders>
              <w:top w:val="single" w:sz="4" w:space="0" w:color="auto"/>
              <w:left w:val="nil"/>
              <w:bottom w:val="nil"/>
              <w:right w:val="single" w:sz="4" w:space="0" w:color="000000"/>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Executat</w:t>
            </w:r>
            <w:proofErr w:type="spellEnd"/>
            <w:r w:rsidRPr="00586501">
              <w:rPr>
                <w:b/>
                <w:bCs/>
                <w:color w:val="000000"/>
                <w:sz w:val="16"/>
                <w:szCs w:val="16"/>
                <w:lang w:val="ru-RU" w:eastAsia="ru-RU"/>
              </w:rPr>
              <w:t xml:space="preserve"> 2020 față </w:t>
            </w:r>
            <w:proofErr w:type="spellStart"/>
            <w:r w:rsidRPr="00586501">
              <w:rPr>
                <w:b/>
                <w:bCs/>
                <w:color w:val="000000"/>
                <w:sz w:val="16"/>
                <w:szCs w:val="16"/>
                <w:lang w:val="ru-RU" w:eastAsia="ru-RU"/>
              </w:rPr>
              <w:t>de</w:t>
            </w:r>
            <w:proofErr w:type="spellEnd"/>
            <w:r w:rsidRPr="00586501">
              <w:rPr>
                <w:b/>
                <w:bCs/>
                <w:color w:val="000000"/>
                <w:sz w:val="16"/>
                <w:szCs w:val="16"/>
                <w:lang w:val="ru-RU" w:eastAsia="ru-RU"/>
              </w:rPr>
              <w:t xml:space="preserve"> 2019</w:t>
            </w:r>
          </w:p>
        </w:tc>
      </w:tr>
      <w:tr w:rsidR="00586501" w:rsidRPr="00586501" w:rsidTr="00586501">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în</w:t>
            </w:r>
            <w:proofErr w:type="spellEnd"/>
            <w:r w:rsidRPr="00586501">
              <w:rPr>
                <w:b/>
                <w:bCs/>
                <w:color w:val="000000"/>
                <w:sz w:val="16"/>
                <w:szCs w:val="16"/>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devieri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în</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sumă</w:t>
            </w:r>
            <w:proofErr w:type="spellEnd"/>
            <w:r w:rsidRPr="00586501">
              <w:rPr>
                <w:b/>
                <w:bCs/>
                <w:color w:val="000000"/>
                <w:sz w:val="16"/>
                <w:szCs w:val="16"/>
                <w:lang w:val="ru-RU"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6"/>
                <w:szCs w:val="16"/>
                <w:lang w:val="ru-RU" w:eastAsia="ru-RU"/>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în</w:t>
            </w:r>
            <w:proofErr w:type="spellEnd"/>
            <w:r w:rsidRPr="00586501">
              <w:rPr>
                <w:b/>
                <w:bCs/>
                <w:color w:val="000000"/>
                <w:sz w:val="16"/>
                <w:szCs w:val="16"/>
                <w:lang w:val="ru-RU" w:eastAsia="ru-RU"/>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devieri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în</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sumă</w:t>
            </w:r>
            <w:proofErr w:type="spellEnd"/>
            <w:r w:rsidRPr="00586501">
              <w:rPr>
                <w:b/>
                <w:bCs/>
                <w:color w:val="000000"/>
                <w:sz w:val="16"/>
                <w:szCs w:val="16"/>
                <w:lang w:val="ru-RU" w:eastAsia="ru-RU"/>
              </w:rPr>
              <w:t xml:space="preserve">  (+;-)</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en-US" w:eastAsia="ru-RU"/>
              </w:rPr>
            </w:pPr>
            <w:proofErr w:type="spellStart"/>
            <w:r w:rsidRPr="00586501">
              <w:rPr>
                <w:b/>
                <w:bCs/>
                <w:color w:val="000000"/>
                <w:sz w:val="16"/>
                <w:szCs w:val="16"/>
                <w:lang w:val="en-US" w:eastAsia="ru-RU"/>
              </w:rPr>
              <w:t>Impozitul</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venitul</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persoanelor</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fizice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1111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32660,00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32995,00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34113,20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103,39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1118,20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22370,30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152,49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11742,90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venitul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reținut</w:t>
            </w:r>
            <w:proofErr w:type="spellEnd"/>
            <w:r w:rsidRPr="00586501">
              <w:rPr>
                <w:color w:val="000000"/>
                <w:sz w:val="16"/>
                <w:szCs w:val="16"/>
                <w:lang w:val="en-US" w:eastAsia="ru-RU"/>
              </w:rPr>
              <w:t xml:space="preserve"> din </w:t>
            </w:r>
            <w:proofErr w:type="spellStart"/>
            <w:r w:rsidRPr="00586501">
              <w:rPr>
                <w:color w:val="000000"/>
                <w:sz w:val="16"/>
                <w:szCs w:val="16"/>
                <w:lang w:val="en-US" w:eastAsia="ru-RU"/>
              </w:rPr>
              <w:t>salariu</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111110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32000,00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32300,00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33405,10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103,42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1105,10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21875,50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152,71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11529,60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venitul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persoanelor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plată</w:t>
            </w:r>
            <w:proofErr w:type="spellEnd"/>
            <w:r w:rsidRPr="00586501">
              <w:rPr>
                <w:color w:val="000000"/>
                <w:sz w:val="16"/>
                <w:szCs w:val="16"/>
                <w:lang w:val="en-US" w:eastAsia="ru-RU"/>
              </w:rPr>
              <w:t>/</w:t>
            </w:r>
            <w:proofErr w:type="spellStart"/>
            <w:r w:rsidRPr="00586501">
              <w:rPr>
                <w:color w:val="000000"/>
                <w:sz w:val="16"/>
                <w:szCs w:val="16"/>
                <w:lang w:val="en-US" w:eastAsia="ru-RU"/>
              </w:rPr>
              <w:t>achitat</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111121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415,00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440,00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418,00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273,60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152,78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144,40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venitul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persoanelor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desfășoară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activitate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individuală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domeniul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comerțului</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111124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160,30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135,10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118,65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25,20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venitul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persoanelor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domeniul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transportului</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111125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34,40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98,29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29,50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116,61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4,90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venit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aferent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operatiunilor</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predare</w:t>
            </w:r>
            <w:proofErr w:type="spellEnd"/>
            <w:r w:rsidRPr="00586501">
              <w:rPr>
                <w:color w:val="000000"/>
                <w:sz w:val="16"/>
                <w:szCs w:val="16"/>
                <w:lang w:val="en-US" w:eastAsia="ru-RU"/>
              </w:rPr>
              <w:t xml:space="preserve"> in </w:t>
            </w:r>
            <w:proofErr w:type="spellStart"/>
            <w:r w:rsidRPr="00586501">
              <w:rPr>
                <w:color w:val="000000"/>
                <w:sz w:val="16"/>
                <w:szCs w:val="16"/>
                <w:lang w:val="en-US" w:eastAsia="ru-RU"/>
              </w:rPr>
              <w:t>posesie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si</w:t>
            </w:r>
            <w:proofErr w:type="spellEnd"/>
            <w:r w:rsidRPr="00586501">
              <w:rPr>
                <w:color w:val="000000"/>
                <w:sz w:val="16"/>
                <w:szCs w:val="16"/>
                <w:lang w:val="en-US" w:eastAsia="ru-RU"/>
              </w:rPr>
              <w:t>/</w:t>
            </w:r>
            <w:proofErr w:type="spellStart"/>
            <w:r w:rsidRPr="00586501">
              <w:rPr>
                <w:color w:val="000000"/>
                <w:sz w:val="16"/>
                <w:szCs w:val="16"/>
                <w:lang w:val="en-US" w:eastAsia="ru-RU"/>
              </w:rPr>
              <w:t>sau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folosinţă</w:t>
            </w:r>
            <w:proofErr w:type="spellEnd"/>
            <w:r w:rsidRPr="00586501">
              <w:rPr>
                <w:color w:val="000000"/>
                <w:sz w:val="16"/>
                <w:szCs w:val="16"/>
                <w:lang w:val="en-US" w:eastAsia="ru-RU"/>
              </w:rPr>
              <w:t xml:space="preserve"> a </w:t>
            </w:r>
            <w:proofErr w:type="spellStart"/>
            <w:r w:rsidRPr="00586501">
              <w:rPr>
                <w:color w:val="000000"/>
                <w:sz w:val="16"/>
                <w:szCs w:val="16"/>
                <w:lang w:val="en-US" w:eastAsia="ru-RU"/>
              </w:rPr>
              <w:t>proprietăţii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imobiliare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111130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95,40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119,25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56,60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168,55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38,80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Impozitul</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funciar</w:t>
            </w:r>
            <w:proofErr w:type="spellEnd"/>
            <w:r w:rsidRPr="00586501">
              <w:rPr>
                <w:b/>
                <w:bCs/>
                <w:color w:val="000000"/>
                <w:sz w:val="16"/>
                <w:szCs w:val="16"/>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1131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56,70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61,40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61,70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100,49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189,85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29,20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funciar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terenurile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destinatie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agricola</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excepţia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gospodăriilor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ţărăneşti</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fermier</w:t>
            </w:r>
            <w:proofErr w:type="spellEnd"/>
            <w:r w:rsidRPr="00586501">
              <w:rPr>
                <w:color w:val="000000"/>
                <w:sz w:val="16"/>
                <w:szCs w:val="16"/>
                <w:lang w:val="en-US"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113110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-6,80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funciar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terenurile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destinaţie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agricolă</w:t>
            </w:r>
            <w:proofErr w:type="spellEnd"/>
            <w:r w:rsidRPr="00586501">
              <w:rPr>
                <w:color w:val="000000"/>
                <w:sz w:val="16"/>
                <w:szCs w:val="16"/>
                <w:lang w:val="en-US" w:eastAsia="ru-RU"/>
              </w:rPr>
              <w:t xml:space="preserve">  de la </w:t>
            </w:r>
            <w:proofErr w:type="spellStart"/>
            <w:r w:rsidRPr="00586501">
              <w:rPr>
                <w:color w:val="000000"/>
                <w:sz w:val="16"/>
                <w:szCs w:val="16"/>
                <w:lang w:val="en-US" w:eastAsia="ru-RU"/>
              </w:rPr>
              <w:t>gospodăriile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ţărăneşti</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fermier</w:t>
            </w:r>
            <w:proofErr w:type="spellEnd"/>
            <w:r w:rsidRPr="00586501">
              <w:rPr>
                <w:color w:val="000000"/>
                <w:sz w:val="16"/>
                <w:szCs w:val="16"/>
                <w:lang w:val="en-US"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113120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funciar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terenurile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altă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destinaţie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decît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agricolă</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113130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-23,50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funciar</w:t>
            </w:r>
            <w:proofErr w:type="spellEnd"/>
            <w:r w:rsidRPr="00586501">
              <w:rPr>
                <w:color w:val="000000"/>
                <w:sz w:val="16"/>
                <w:szCs w:val="16"/>
                <w:lang w:val="en-US" w:eastAsia="ru-RU"/>
              </w:rPr>
              <w:t xml:space="preserve"> al </w:t>
            </w:r>
            <w:proofErr w:type="spellStart"/>
            <w:r w:rsidRPr="00586501">
              <w:rPr>
                <w:color w:val="000000"/>
                <w:sz w:val="16"/>
                <w:szCs w:val="16"/>
                <w:lang w:val="en-US" w:eastAsia="ru-RU"/>
              </w:rPr>
              <w:t>persoanelor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juridice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inregistrate</w:t>
            </w:r>
            <w:proofErr w:type="spellEnd"/>
            <w:r w:rsidRPr="00586501">
              <w:rPr>
                <w:color w:val="000000"/>
                <w:sz w:val="16"/>
                <w:szCs w:val="16"/>
                <w:lang w:val="en-US" w:eastAsia="ru-RU"/>
              </w:rPr>
              <w:t xml:space="preserve"> in </w:t>
            </w:r>
            <w:proofErr w:type="spellStart"/>
            <w:r w:rsidRPr="00586501">
              <w:rPr>
                <w:color w:val="000000"/>
                <w:sz w:val="16"/>
                <w:szCs w:val="16"/>
                <w:lang w:val="en-US" w:eastAsia="ru-RU"/>
              </w:rPr>
              <w:t>calitate</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intreprinzator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113161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56,70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53,40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53,40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53,40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funciar</w:t>
            </w:r>
            <w:proofErr w:type="spellEnd"/>
            <w:r w:rsidRPr="00586501">
              <w:rPr>
                <w:color w:val="000000"/>
                <w:sz w:val="16"/>
                <w:szCs w:val="16"/>
                <w:lang w:val="en-US" w:eastAsia="ru-RU"/>
              </w:rPr>
              <w:t xml:space="preserve"> al </w:t>
            </w:r>
            <w:proofErr w:type="spellStart"/>
            <w:r w:rsidRPr="00586501">
              <w:rPr>
                <w:color w:val="000000"/>
                <w:sz w:val="16"/>
                <w:szCs w:val="16"/>
                <w:lang w:val="en-US" w:eastAsia="ru-RU"/>
              </w:rPr>
              <w:t>persoanelor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fizice-cetateni</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113171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103,75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8,30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Impozitul</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pe</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bunurile</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imobiliare</w:t>
            </w:r>
            <w:proofErr w:type="spellEnd"/>
            <w:r w:rsidRPr="00586501">
              <w:rPr>
                <w:b/>
                <w:bCs/>
                <w:color w:val="000000"/>
                <w:sz w:val="16"/>
                <w:szCs w:val="16"/>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1132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2895,00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2650,00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2540,90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95,88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-109,10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2665,60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95,32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-124,70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bunurile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imobiliare</w:t>
            </w:r>
            <w:proofErr w:type="spellEnd"/>
            <w:r w:rsidRPr="00586501">
              <w:rPr>
                <w:color w:val="000000"/>
                <w:sz w:val="16"/>
                <w:szCs w:val="16"/>
                <w:lang w:val="en-US" w:eastAsia="ru-RU"/>
              </w:rPr>
              <w:t xml:space="preserve"> ale </w:t>
            </w:r>
            <w:proofErr w:type="spellStart"/>
            <w:r w:rsidRPr="00586501">
              <w:rPr>
                <w:color w:val="000000"/>
                <w:sz w:val="16"/>
                <w:szCs w:val="16"/>
                <w:lang w:val="en-US" w:eastAsia="ru-RU"/>
              </w:rPr>
              <w:t>persoanelor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juridice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113210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223,70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104,05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209,10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106,98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14,60</w:t>
            </w:r>
          </w:p>
        </w:tc>
      </w:tr>
      <w:tr w:rsidR="00586501" w:rsidRPr="00586501" w:rsidTr="00586501">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bunurile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imobiliare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achitat</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către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persoanele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juridice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înregistrate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calitate</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întreprinzător</w:t>
            </w:r>
            <w:proofErr w:type="spellEnd"/>
            <w:r w:rsidRPr="00586501">
              <w:rPr>
                <w:color w:val="000000"/>
                <w:sz w:val="16"/>
                <w:szCs w:val="16"/>
                <w:lang w:val="en-US" w:eastAsia="ru-RU"/>
              </w:rPr>
              <w:t xml:space="preserve"> din </w:t>
            </w:r>
            <w:proofErr w:type="spellStart"/>
            <w:r w:rsidRPr="00586501">
              <w:rPr>
                <w:color w:val="000000"/>
                <w:sz w:val="16"/>
                <w:szCs w:val="16"/>
                <w:lang w:val="en-US" w:eastAsia="ru-RU"/>
              </w:rPr>
              <w:t>valoarea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estimată</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piață</w:t>
            </w:r>
            <w:proofErr w:type="spellEnd"/>
            <w:r w:rsidRPr="00586501">
              <w:rPr>
                <w:color w:val="000000"/>
                <w:sz w:val="16"/>
                <w:szCs w:val="16"/>
                <w:lang w:val="en-US" w:eastAsia="ru-RU"/>
              </w:rPr>
              <w:t xml:space="preserve">) a </w:t>
            </w:r>
            <w:proofErr w:type="spellStart"/>
            <w:r w:rsidRPr="00586501">
              <w:rPr>
                <w:color w:val="000000"/>
                <w:sz w:val="16"/>
                <w:szCs w:val="16"/>
                <w:lang w:val="en-US" w:eastAsia="ru-RU"/>
              </w:rPr>
              <w:t>bunurilor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imobiliare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113230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1155,00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1172,10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101,48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17,10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1180,10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99,32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bunurile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imobiliare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achitat</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către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persoanele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fizice-cetăţeni</w:t>
            </w:r>
            <w:proofErr w:type="spellEnd"/>
            <w:r w:rsidRPr="00586501">
              <w:rPr>
                <w:color w:val="000000"/>
                <w:sz w:val="16"/>
                <w:szCs w:val="16"/>
                <w:lang w:val="en-US" w:eastAsia="ru-RU"/>
              </w:rPr>
              <w:t xml:space="preserve"> din </w:t>
            </w:r>
            <w:proofErr w:type="spellStart"/>
            <w:r w:rsidRPr="00586501">
              <w:rPr>
                <w:color w:val="000000"/>
                <w:sz w:val="16"/>
                <w:szCs w:val="16"/>
                <w:lang w:val="en-US" w:eastAsia="ru-RU"/>
              </w:rPr>
              <w:t>valoarea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lastRenderedPageBreak/>
              <w:t>estimată</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piaţă</w:t>
            </w:r>
            <w:proofErr w:type="spellEnd"/>
            <w:r w:rsidRPr="00586501">
              <w:rPr>
                <w:color w:val="000000"/>
                <w:sz w:val="16"/>
                <w:szCs w:val="16"/>
                <w:lang w:val="en-US" w:eastAsia="ru-RU"/>
              </w:rPr>
              <w:t xml:space="preserve">) a </w:t>
            </w:r>
            <w:proofErr w:type="spellStart"/>
            <w:r w:rsidRPr="00586501">
              <w:rPr>
                <w:color w:val="000000"/>
                <w:sz w:val="16"/>
                <w:szCs w:val="16"/>
                <w:lang w:val="en-US" w:eastAsia="ru-RU"/>
              </w:rPr>
              <w:t>bunurilor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lastRenderedPageBreak/>
              <w:t>113240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1145,10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89,46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-134,90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1276,40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89,71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-131,30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lastRenderedPageBreak/>
              <w:t>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en-US" w:eastAsia="ru-RU"/>
              </w:rPr>
            </w:pPr>
            <w:proofErr w:type="spellStart"/>
            <w:r w:rsidRPr="00586501">
              <w:rPr>
                <w:b/>
                <w:bCs/>
                <w:color w:val="000000"/>
                <w:sz w:val="16"/>
                <w:szCs w:val="16"/>
                <w:lang w:val="en-US" w:eastAsia="ru-RU"/>
              </w:rPr>
              <w:t>Impozite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proprietate</w:t>
            </w:r>
            <w:proofErr w:type="spellEnd"/>
            <w:r w:rsidRPr="00586501">
              <w:rPr>
                <w:b/>
                <w:bCs/>
                <w:color w:val="000000"/>
                <w:sz w:val="16"/>
                <w:szCs w:val="16"/>
                <w:lang w:val="en-US" w:eastAsia="ru-RU"/>
              </w:rPr>
              <w:t xml:space="preserve"> cu </w:t>
            </w:r>
            <w:proofErr w:type="spellStart"/>
            <w:r w:rsidRPr="00586501">
              <w:rPr>
                <w:b/>
                <w:bCs/>
                <w:color w:val="000000"/>
                <w:sz w:val="16"/>
                <w:szCs w:val="16"/>
                <w:lang w:val="en-US" w:eastAsia="ru-RU"/>
              </w:rPr>
              <w:t>caracter</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ocazional</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1133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162,50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162,30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99,88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1277,95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149,60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privat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încasat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local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113313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162,50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162,30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99,88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1277,95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149,60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Taxele</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pentru</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servicii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specifice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1144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11867,70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11347,30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11387,90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100,36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40,60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11789,40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96,59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-401,50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ru-RU" w:eastAsia="ru-RU"/>
              </w:rPr>
            </w:pPr>
            <w:proofErr w:type="spellStart"/>
            <w:r w:rsidRPr="00586501">
              <w:rPr>
                <w:color w:val="000000"/>
                <w:sz w:val="16"/>
                <w:szCs w:val="16"/>
                <w:lang w:val="ru-RU" w:eastAsia="ru-RU"/>
              </w:rPr>
              <w:t>Taxa</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de</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piaţă</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890,00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890,00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891,70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100,19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977,50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91,22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-85,80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ru-RU" w:eastAsia="ru-RU"/>
              </w:rPr>
            </w:pPr>
            <w:proofErr w:type="spellStart"/>
            <w:r w:rsidRPr="00586501">
              <w:rPr>
                <w:color w:val="000000"/>
                <w:sz w:val="16"/>
                <w:szCs w:val="16"/>
                <w:lang w:val="ru-RU" w:eastAsia="ru-RU"/>
              </w:rPr>
              <w:t>Taxa</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pentru</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amenajarea</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teritoriului</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2155,00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1800,00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1903,60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105,76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2042,70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93,19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-139,10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Taxa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prestarea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serviciilor</w:t>
            </w:r>
            <w:proofErr w:type="spellEnd"/>
            <w:r w:rsidRPr="00586501">
              <w:rPr>
                <w:color w:val="000000"/>
                <w:sz w:val="16"/>
                <w:szCs w:val="16"/>
                <w:lang w:val="en-US" w:eastAsia="ru-RU"/>
              </w:rPr>
              <w:t xml:space="preserve"> de transport auto de </w:t>
            </w:r>
            <w:proofErr w:type="spellStart"/>
            <w:r w:rsidRPr="00586501">
              <w:rPr>
                <w:color w:val="000000"/>
                <w:sz w:val="16"/>
                <w:szCs w:val="16"/>
                <w:lang w:val="en-US" w:eastAsia="ru-RU"/>
              </w:rPr>
              <w:t>călători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teritoriul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municipiilor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oraşelor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şi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satelor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comunelor</w:t>
            </w:r>
            <w:proofErr w:type="spellEnd"/>
            <w:r w:rsidRPr="00586501">
              <w:rPr>
                <w:color w:val="000000"/>
                <w:sz w:val="16"/>
                <w:szCs w:val="16"/>
                <w:lang w:val="en-US"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450,00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345,00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127,60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36,99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-217,40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462,00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27,62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-334,40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Taxa</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plasare</w:t>
            </w:r>
            <w:proofErr w:type="spellEnd"/>
            <w:r w:rsidRPr="00586501">
              <w:rPr>
                <w:color w:val="000000"/>
                <w:sz w:val="16"/>
                <w:szCs w:val="16"/>
                <w:lang w:val="en-US" w:eastAsia="ru-RU"/>
              </w:rPr>
              <w:t>(</w:t>
            </w:r>
            <w:proofErr w:type="spellStart"/>
            <w:r w:rsidRPr="00586501">
              <w:rPr>
                <w:color w:val="000000"/>
                <w:sz w:val="16"/>
                <w:szCs w:val="16"/>
                <w:lang w:val="en-US" w:eastAsia="ru-RU"/>
              </w:rPr>
              <w:t>amplasare</w:t>
            </w:r>
            <w:proofErr w:type="spellEnd"/>
            <w:r w:rsidRPr="00586501">
              <w:rPr>
                <w:color w:val="000000"/>
                <w:sz w:val="16"/>
                <w:szCs w:val="16"/>
                <w:lang w:val="en-US" w:eastAsia="ru-RU"/>
              </w:rPr>
              <w:t xml:space="preserve">)a </w:t>
            </w:r>
            <w:proofErr w:type="spellStart"/>
            <w:r w:rsidRPr="00586501">
              <w:rPr>
                <w:color w:val="000000"/>
                <w:sz w:val="16"/>
                <w:szCs w:val="16"/>
                <w:lang w:val="en-US" w:eastAsia="ru-RU"/>
              </w:rPr>
              <w:t>publicității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reclamei</w:t>
            </w:r>
            <w:proofErr w:type="spellEnd"/>
            <w:r w:rsidRPr="00586501">
              <w:rPr>
                <w:color w:val="000000"/>
                <w:sz w:val="16"/>
                <w:szCs w:val="16"/>
                <w:lang w:val="en-US"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1,80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360,00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1,60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ru-RU" w:eastAsia="ru-RU"/>
              </w:rPr>
            </w:pPr>
            <w:proofErr w:type="spellStart"/>
            <w:r w:rsidRPr="00586501">
              <w:rPr>
                <w:color w:val="000000"/>
                <w:sz w:val="16"/>
                <w:szCs w:val="16"/>
                <w:lang w:val="ru-RU" w:eastAsia="ru-RU"/>
              </w:rPr>
              <w:t>Taxa</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pentru</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dispozitivele</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publicitare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151,10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173,60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114,89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122,08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31,40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ru-RU" w:eastAsia="ru-RU"/>
              </w:rPr>
            </w:pPr>
            <w:proofErr w:type="spellStart"/>
            <w:r w:rsidRPr="00586501">
              <w:rPr>
                <w:color w:val="000000"/>
                <w:sz w:val="16"/>
                <w:szCs w:val="16"/>
                <w:lang w:val="ru-RU" w:eastAsia="ru-RU"/>
              </w:rPr>
              <w:t>Taxa</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pentru</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parcare</w:t>
            </w:r>
            <w:proofErr w:type="spellEnd"/>
            <w:r w:rsidRPr="00586501">
              <w:rPr>
                <w:color w:val="000000"/>
                <w:sz w:val="16"/>
                <w:szCs w:val="16"/>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117,70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117,70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117,70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119,80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98,25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-2,10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Taxa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unităţile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comerciale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şi</w:t>
            </w:r>
            <w:proofErr w:type="spellEnd"/>
            <w:r w:rsidRPr="00586501">
              <w:rPr>
                <w:color w:val="000000"/>
                <w:sz w:val="16"/>
                <w:szCs w:val="16"/>
                <w:lang w:val="en-US" w:eastAsia="ru-RU"/>
              </w:rPr>
              <w:t>/</w:t>
            </w:r>
            <w:proofErr w:type="spellStart"/>
            <w:r w:rsidRPr="00586501">
              <w:rPr>
                <w:color w:val="000000"/>
                <w:sz w:val="16"/>
                <w:szCs w:val="16"/>
                <w:lang w:val="en-US" w:eastAsia="ru-RU"/>
              </w:rPr>
              <w:t>sau</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prestări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servicii</w:t>
            </w:r>
            <w:proofErr w:type="spellEnd"/>
            <w:r w:rsidRPr="00586501">
              <w:rPr>
                <w:color w:val="000000"/>
                <w:sz w:val="16"/>
                <w:szCs w:val="16"/>
                <w:lang w:val="en-US"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114418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7400,00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7733,00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7860,60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101,65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127,60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7352,40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106,91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508,20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ru-RU" w:eastAsia="ru-RU"/>
              </w:rPr>
            </w:pPr>
            <w:proofErr w:type="spellStart"/>
            <w:r w:rsidRPr="00586501">
              <w:rPr>
                <w:color w:val="000000"/>
                <w:sz w:val="16"/>
                <w:szCs w:val="16"/>
                <w:lang w:val="ru-RU" w:eastAsia="ru-RU"/>
              </w:rPr>
              <w:t>Taxa</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pentru</w:t>
            </w:r>
            <w:proofErr w:type="spellEnd"/>
            <w:r w:rsidRPr="00586501">
              <w:rPr>
                <w:color w:val="000000"/>
                <w:sz w:val="16"/>
                <w:szCs w:val="16"/>
                <w:lang w:val="ru-RU" w:eastAsia="ru-RU"/>
              </w:rPr>
              <w:t xml:space="preserve"> </w:t>
            </w:r>
            <w:proofErr w:type="spellStart"/>
            <w:r w:rsidRPr="00586501">
              <w:rPr>
                <w:color w:val="000000"/>
                <w:sz w:val="16"/>
                <w:szCs w:val="16"/>
                <w:lang w:val="ru-RU" w:eastAsia="ru-RU"/>
              </w:rPr>
              <w:t>cazare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114421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625,00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231,30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100,57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612,60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37,76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-381,30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Taxa</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aplicare</w:t>
            </w:r>
            <w:proofErr w:type="spellEnd"/>
            <w:r w:rsidRPr="00586501">
              <w:rPr>
                <w:color w:val="000000"/>
                <w:sz w:val="16"/>
                <w:szCs w:val="16"/>
                <w:lang w:val="en-US" w:eastAsia="ru-RU"/>
              </w:rPr>
              <w:t xml:space="preserve"> a </w:t>
            </w:r>
            <w:proofErr w:type="spellStart"/>
            <w:r w:rsidRPr="00586501">
              <w:rPr>
                <w:color w:val="000000"/>
                <w:sz w:val="16"/>
                <w:szCs w:val="16"/>
                <w:lang w:val="en-US" w:eastAsia="ru-RU"/>
              </w:rPr>
              <w:t>simbolicii</w:t>
            </w:r>
            <w:proofErr w:type="spellEnd"/>
            <w:r w:rsidRPr="00586501">
              <w:rPr>
                <w:color w:val="000000"/>
                <w:sz w:val="16"/>
                <w:szCs w:val="16"/>
                <w:lang w:val="en-US" w:eastAsia="ru-RU"/>
              </w:rPr>
              <w:t xml:space="preserve"> locale</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114423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en-US" w:eastAsia="ru-RU"/>
              </w:rPr>
            </w:pPr>
            <w:proofErr w:type="spellStart"/>
            <w:r w:rsidRPr="00586501">
              <w:rPr>
                <w:b/>
                <w:bCs/>
                <w:color w:val="000000"/>
                <w:sz w:val="16"/>
                <w:szCs w:val="16"/>
                <w:lang w:val="en-US" w:eastAsia="ru-RU"/>
              </w:rPr>
              <w:t>Taxe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şi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plăţi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pentru</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utilizarea</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mărfurilor</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şi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pentru</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practicarea</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unor</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genuri</w:t>
            </w:r>
            <w:proofErr w:type="spellEnd"/>
            <w:r w:rsidRPr="00586501">
              <w:rPr>
                <w:b/>
                <w:bCs/>
                <w:color w:val="000000"/>
                <w:sz w:val="16"/>
                <w:szCs w:val="16"/>
                <w:lang w:val="en-US" w:eastAsia="ru-RU"/>
              </w:rPr>
              <w:t xml:space="preserve"> de </w:t>
            </w:r>
            <w:proofErr w:type="spellStart"/>
            <w:r w:rsidRPr="00586501">
              <w:rPr>
                <w:b/>
                <w:bCs/>
                <w:color w:val="000000"/>
                <w:sz w:val="16"/>
                <w:szCs w:val="16"/>
                <w:lang w:val="en-US" w:eastAsia="ru-RU"/>
              </w:rPr>
              <w:t>activitate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1145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865,00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908,00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104,97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1186,00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76,56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-278,00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Taxa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patenta</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întreprinzător</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114522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865,00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908,00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104,97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1186,00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76,56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-278,00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Dividente</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primite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116,67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-19,10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-3,66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19,80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Defalcări</w:t>
            </w:r>
            <w:proofErr w:type="spellEnd"/>
            <w:r w:rsidRPr="00586501">
              <w:rPr>
                <w:color w:val="000000"/>
                <w:sz w:val="16"/>
                <w:szCs w:val="16"/>
                <w:lang w:val="en-US" w:eastAsia="ru-RU"/>
              </w:rPr>
              <w:t xml:space="preserve"> de la </w:t>
            </w:r>
            <w:proofErr w:type="spellStart"/>
            <w:r w:rsidRPr="00586501">
              <w:rPr>
                <w:color w:val="000000"/>
                <w:sz w:val="16"/>
                <w:szCs w:val="16"/>
                <w:lang w:val="en-US" w:eastAsia="ru-RU"/>
              </w:rPr>
              <w:t>profitul</w:t>
            </w:r>
            <w:proofErr w:type="spellEnd"/>
            <w:r w:rsidRPr="00586501">
              <w:rPr>
                <w:color w:val="000000"/>
                <w:sz w:val="16"/>
                <w:szCs w:val="16"/>
                <w:lang w:val="en-US" w:eastAsia="ru-RU"/>
              </w:rPr>
              <w:t xml:space="preserve"> net al </w:t>
            </w:r>
            <w:proofErr w:type="spellStart"/>
            <w:r w:rsidRPr="00586501">
              <w:rPr>
                <w:color w:val="000000"/>
                <w:sz w:val="16"/>
                <w:szCs w:val="16"/>
                <w:lang w:val="en-US" w:eastAsia="ru-RU"/>
              </w:rPr>
              <w:t>întreprinderilor</w:t>
            </w:r>
            <w:proofErr w:type="spellEnd"/>
            <w:r w:rsidRPr="00586501">
              <w:rPr>
                <w:color w:val="000000"/>
                <w:sz w:val="16"/>
                <w:szCs w:val="16"/>
                <w:lang w:val="en-US" w:eastAsia="ru-RU"/>
              </w:rPr>
              <w:t xml:space="preserve"> de stat(municipal)</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local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141233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116,67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-3,66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19,80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Renta</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1415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1391,60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2260,00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2369,90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104,86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109,90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2716,30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87,25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-346,40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Arenda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terenurilor</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altă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destinațiedecît</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agricolă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încasată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local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141533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1391,60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2260,00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2369,90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104,86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109,90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2716,30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87,25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-346,40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Taxe</w:t>
            </w:r>
            <w:proofErr w:type="spellEnd"/>
            <w:r w:rsidRPr="00586501">
              <w:rPr>
                <w:b/>
                <w:bCs/>
                <w:color w:val="000000"/>
                <w:sz w:val="16"/>
                <w:szCs w:val="16"/>
                <w:lang w:val="ru-RU" w:eastAsia="ru-RU"/>
              </w:rPr>
              <w:t xml:space="preserve"> și plăți </w:t>
            </w:r>
            <w:proofErr w:type="spellStart"/>
            <w:r w:rsidRPr="00586501">
              <w:rPr>
                <w:b/>
                <w:bCs/>
                <w:color w:val="000000"/>
                <w:sz w:val="16"/>
                <w:szCs w:val="16"/>
                <w:lang w:val="ru-RU" w:eastAsia="ru-RU"/>
              </w:rPr>
              <w:t>administrative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1422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115,50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156,84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5,40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Taxa</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organizare</w:t>
            </w:r>
            <w:proofErr w:type="spellEnd"/>
            <w:r w:rsidRPr="00586501">
              <w:rPr>
                <w:color w:val="000000"/>
                <w:sz w:val="16"/>
                <w:szCs w:val="16"/>
                <w:lang w:val="en-US" w:eastAsia="ru-RU"/>
              </w:rPr>
              <w:t xml:space="preserve"> a </w:t>
            </w:r>
            <w:proofErr w:type="spellStart"/>
            <w:r w:rsidRPr="00586501">
              <w:rPr>
                <w:color w:val="000000"/>
                <w:sz w:val="16"/>
                <w:szCs w:val="16"/>
                <w:lang w:val="en-US" w:eastAsia="ru-RU"/>
              </w:rPr>
              <w:t>licitaţiilor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şi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loteriilor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teritoriul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unităţii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administrativ-teritoriale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142211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0,50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0,50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r w:rsidRPr="00586501">
              <w:rPr>
                <w:color w:val="000000"/>
                <w:sz w:val="16"/>
                <w:szCs w:val="16"/>
                <w:lang w:val="en-US" w:eastAsia="ru-RU"/>
              </w:rPr>
              <w:t xml:space="preserve">Plata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certificatele</w:t>
            </w:r>
            <w:proofErr w:type="spellEnd"/>
            <w:r w:rsidRPr="00586501">
              <w:rPr>
                <w:color w:val="000000"/>
                <w:sz w:val="16"/>
                <w:szCs w:val="16"/>
                <w:lang w:val="en-US" w:eastAsia="ru-RU"/>
              </w:rPr>
              <w:t xml:space="preserve"> de urbanism </w:t>
            </w:r>
            <w:proofErr w:type="spellStart"/>
            <w:r w:rsidRPr="00586501">
              <w:rPr>
                <w:color w:val="000000"/>
                <w:sz w:val="16"/>
                <w:szCs w:val="16"/>
                <w:lang w:val="en-US" w:eastAsia="ru-RU"/>
              </w:rPr>
              <w:t>şi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autorizările</w:t>
            </w:r>
            <w:proofErr w:type="spellEnd"/>
            <w:r w:rsidRPr="00586501">
              <w:rPr>
                <w:color w:val="000000"/>
                <w:sz w:val="16"/>
                <w:szCs w:val="16"/>
                <w:lang w:val="en-US" w:eastAsia="ru-RU"/>
              </w:rPr>
              <w:t xml:space="preserve"> de </w:t>
            </w:r>
            <w:proofErr w:type="spellStart"/>
            <w:r w:rsidRPr="00586501">
              <w:rPr>
                <w:color w:val="000000"/>
                <w:sz w:val="16"/>
                <w:szCs w:val="16"/>
                <w:lang w:val="en-US" w:eastAsia="ru-RU"/>
              </w:rPr>
              <w:t>construire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sau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desfiinţare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încasată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local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142215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115,20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151,58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4,90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en-US" w:eastAsia="ru-RU"/>
              </w:rPr>
            </w:pPr>
            <w:proofErr w:type="spellStart"/>
            <w:r w:rsidRPr="00586501">
              <w:rPr>
                <w:b/>
                <w:bCs/>
                <w:color w:val="000000"/>
                <w:sz w:val="16"/>
                <w:szCs w:val="16"/>
                <w:lang w:val="en-US" w:eastAsia="ru-RU"/>
              </w:rPr>
              <w:t>Comercializarea</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marfurilor</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si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serviciilor</w:t>
            </w:r>
            <w:proofErr w:type="spellEnd"/>
            <w:r w:rsidRPr="00586501">
              <w:rPr>
                <w:b/>
                <w:bCs/>
                <w:color w:val="000000"/>
                <w:sz w:val="16"/>
                <w:szCs w:val="16"/>
                <w:lang w:val="en-US" w:eastAsia="ru-RU"/>
              </w:rPr>
              <w:t xml:space="preserve"> de </w:t>
            </w:r>
            <w:proofErr w:type="spellStart"/>
            <w:r w:rsidRPr="00586501">
              <w:rPr>
                <w:b/>
                <w:bCs/>
                <w:color w:val="000000"/>
                <w:sz w:val="16"/>
                <w:szCs w:val="16"/>
                <w:lang w:val="en-US" w:eastAsia="ru-RU"/>
              </w:rPr>
              <w:t>catre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institutiile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1423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3748,30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2366,40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2327,80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98,37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-38,60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3707,10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62,79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-1379,30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Încasări</w:t>
            </w:r>
            <w:proofErr w:type="spellEnd"/>
            <w:r w:rsidRPr="00586501">
              <w:rPr>
                <w:color w:val="000000"/>
                <w:sz w:val="16"/>
                <w:szCs w:val="16"/>
                <w:lang w:val="en-US" w:eastAsia="ru-RU"/>
              </w:rPr>
              <w:t xml:space="preserve"> de la </w:t>
            </w:r>
            <w:proofErr w:type="spellStart"/>
            <w:r w:rsidRPr="00586501">
              <w:rPr>
                <w:color w:val="000000"/>
                <w:sz w:val="16"/>
                <w:szCs w:val="16"/>
                <w:lang w:val="en-US" w:eastAsia="ru-RU"/>
              </w:rPr>
              <w:t>prestarea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serviciilor</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plată</w:t>
            </w:r>
            <w:proofErr w:type="spellEnd"/>
            <w:r w:rsidRPr="00586501">
              <w:rPr>
                <w:color w:val="000000"/>
                <w:sz w:val="16"/>
                <w:szCs w:val="16"/>
                <w:lang w:val="en-US"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142310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3541,30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1786,40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1747,60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97,83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-38,80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3173,80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55,06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-1426,20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Plată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locaţiunea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bunurilor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patrimoniului</w:t>
            </w:r>
            <w:proofErr w:type="spellEnd"/>
            <w:r w:rsidRPr="00586501">
              <w:rPr>
                <w:color w:val="000000"/>
                <w:sz w:val="16"/>
                <w:szCs w:val="16"/>
                <w:lang w:val="en-US" w:eastAsia="ru-RU"/>
              </w:rPr>
              <w:t xml:space="preserve"> public</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142320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207,00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580,20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533,30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108,79</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46,90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ru-RU" w:eastAsia="ru-RU"/>
              </w:rPr>
            </w:pPr>
            <w:proofErr w:type="spellStart"/>
            <w:r w:rsidRPr="00586501">
              <w:rPr>
                <w:b/>
                <w:bCs/>
                <w:color w:val="000000"/>
                <w:sz w:val="16"/>
                <w:szCs w:val="16"/>
                <w:lang w:val="ru-RU" w:eastAsia="ru-RU"/>
              </w:rPr>
              <w:t>Amenzi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si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sanctiuni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contraventionale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1431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15,00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18,80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33,30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177,13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14,50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262,20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20,60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Amenzi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sanctiuni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contraventionale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incasate</w:t>
            </w:r>
            <w:proofErr w:type="spellEnd"/>
            <w:r w:rsidRPr="00586501">
              <w:rPr>
                <w:color w:val="000000"/>
                <w:sz w:val="16"/>
                <w:szCs w:val="16"/>
                <w:lang w:val="en-US" w:eastAsia="ru-RU"/>
              </w:rPr>
              <w:t xml:space="preserve"> in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local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143130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18,80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33,30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177,13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262,20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20,60</w:t>
            </w:r>
          </w:p>
        </w:tc>
      </w:tr>
      <w:tr w:rsidR="00586501" w:rsidRPr="00586501" w:rsidTr="00586501">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Total</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venituri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de</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bază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53748,30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52739,90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53920,60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102,24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1180,70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44483,00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121,22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sz w:val="16"/>
                <w:szCs w:val="16"/>
                <w:lang w:val="ru-RU" w:eastAsia="ru-RU"/>
              </w:rPr>
            </w:pPr>
            <w:r w:rsidRPr="00586501">
              <w:rPr>
                <w:b/>
                <w:bCs/>
                <w:sz w:val="16"/>
                <w:szCs w:val="16"/>
                <w:lang w:val="ru-RU" w:eastAsia="ru-RU"/>
              </w:rPr>
              <w:t>9437,60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Donatii</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voluntare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5048,60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5668,30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7342,00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129,53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1673,70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11467,30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64,03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-4125,30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Donații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voluntare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cheltuieli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din </w:t>
            </w:r>
            <w:proofErr w:type="spellStart"/>
            <w:r w:rsidRPr="00586501">
              <w:rPr>
                <w:color w:val="000000"/>
                <w:sz w:val="16"/>
                <w:szCs w:val="16"/>
                <w:lang w:val="en-US" w:eastAsia="ru-RU"/>
              </w:rPr>
              <w:t>surse</w:t>
            </w:r>
            <w:proofErr w:type="spellEnd"/>
            <w:r w:rsidRPr="00586501">
              <w:rPr>
                <w:color w:val="000000"/>
                <w:sz w:val="16"/>
                <w:szCs w:val="16"/>
                <w:lang w:val="en-US" w:eastAsia="ru-RU"/>
              </w:rPr>
              <w:t xml:space="preserve"> interne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susținerea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bugetului</w:t>
            </w:r>
            <w:proofErr w:type="spellEnd"/>
            <w:r w:rsidRPr="00586501">
              <w:rPr>
                <w:color w:val="000000"/>
                <w:sz w:val="16"/>
                <w:szCs w:val="16"/>
                <w:lang w:val="en-US" w:eastAsia="ru-RU"/>
              </w:rPr>
              <w:t xml:space="preserve"> local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144113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225,00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2503,10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3434,80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137,22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931,70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6"/>
                <w:szCs w:val="16"/>
                <w:lang w:val="ru-RU" w:eastAsia="ru-RU"/>
              </w:rPr>
            </w:pPr>
            <w:r w:rsidRPr="00586501">
              <w:rPr>
                <w:sz w:val="16"/>
                <w:szCs w:val="16"/>
                <w:lang w:val="ru-RU" w:eastAsia="ru-RU"/>
              </w:rPr>
              <w:t>2706,60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126,90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728,20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Donații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voluntare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cheltuieli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din </w:t>
            </w:r>
            <w:proofErr w:type="spellStart"/>
            <w:r w:rsidRPr="00586501">
              <w:rPr>
                <w:color w:val="000000"/>
                <w:sz w:val="16"/>
                <w:szCs w:val="16"/>
                <w:lang w:val="en-US" w:eastAsia="ru-RU"/>
              </w:rPr>
              <w:t>surse</w:t>
            </w:r>
            <w:proofErr w:type="spellEnd"/>
            <w:r w:rsidRPr="00586501">
              <w:rPr>
                <w:color w:val="000000"/>
                <w:sz w:val="16"/>
                <w:szCs w:val="16"/>
                <w:lang w:val="en-US" w:eastAsia="ru-RU"/>
              </w:rPr>
              <w:t xml:space="preserve"> interne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instituțiile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144114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6"/>
                <w:szCs w:val="16"/>
                <w:lang w:val="ru-RU" w:eastAsia="ru-RU"/>
              </w:rPr>
            </w:pPr>
            <w:r w:rsidRPr="00586501">
              <w:rPr>
                <w:sz w:val="16"/>
                <w:szCs w:val="16"/>
                <w:lang w:val="ru-RU" w:eastAsia="ru-RU"/>
              </w:rPr>
              <w:t>3400,00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5,88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-3200,00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Donații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voluntare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cheltuieli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capitale</w:t>
            </w:r>
            <w:proofErr w:type="spellEnd"/>
            <w:r w:rsidRPr="00586501">
              <w:rPr>
                <w:color w:val="000000"/>
                <w:sz w:val="16"/>
                <w:szCs w:val="16"/>
                <w:lang w:val="en-US" w:eastAsia="ru-RU"/>
              </w:rPr>
              <w:t xml:space="preserve"> din </w:t>
            </w:r>
            <w:proofErr w:type="spellStart"/>
            <w:r w:rsidRPr="00586501">
              <w:rPr>
                <w:color w:val="000000"/>
                <w:sz w:val="16"/>
                <w:szCs w:val="16"/>
                <w:lang w:val="en-US" w:eastAsia="ru-RU"/>
              </w:rPr>
              <w:t>surse</w:t>
            </w:r>
            <w:proofErr w:type="spellEnd"/>
            <w:r w:rsidRPr="00586501">
              <w:rPr>
                <w:color w:val="000000"/>
                <w:sz w:val="16"/>
                <w:szCs w:val="16"/>
                <w:lang w:val="en-US" w:eastAsia="ru-RU"/>
              </w:rPr>
              <w:t xml:space="preserve"> interne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instituțiile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144213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sz w:val="16"/>
                <w:szCs w:val="16"/>
                <w:lang w:val="ru-RU" w:eastAsia="ru-RU"/>
              </w:rPr>
            </w:pPr>
            <w:r w:rsidRPr="00586501">
              <w:rPr>
                <w:sz w:val="16"/>
                <w:szCs w:val="16"/>
                <w:lang w:val="ru-RU" w:eastAsia="ru-RU"/>
              </w:rPr>
              <w:t>4823,60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2965,20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3707,20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125,02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742,00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5360,70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69,16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-1653,50</w:t>
            </w:r>
          </w:p>
        </w:tc>
      </w:tr>
      <w:tr w:rsidR="00586501" w:rsidRPr="00586501" w:rsidTr="00586501">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en-US" w:eastAsia="ru-RU"/>
              </w:rPr>
            </w:pPr>
            <w:proofErr w:type="spellStart"/>
            <w:r w:rsidRPr="00586501">
              <w:rPr>
                <w:b/>
                <w:bCs/>
                <w:color w:val="000000"/>
                <w:sz w:val="16"/>
                <w:szCs w:val="16"/>
                <w:lang w:val="en-US" w:eastAsia="ru-RU"/>
              </w:rPr>
              <w:t>Alte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venituri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și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venituri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neidentificate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133,33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0,00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Alte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venituri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incasate</w:t>
            </w:r>
            <w:proofErr w:type="spellEnd"/>
            <w:r w:rsidRPr="00586501">
              <w:rPr>
                <w:color w:val="000000"/>
                <w:sz w:val="16"/>
                <w:szCs w:val="16"/>
                <w:lang w:val="en-US" w:eastAsia="ru-RU"/>
              </w:rPr>
              <w:t xml:space="preserve"> in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145142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Impozitul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unic</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perceput</w:t>
            </w:r>
            <w:proofErr w:type="spellEnd"/>
            <w:r w:rsidRPr="00586501">
              <w:rPr>
                <w:color w:val="000000"/>
                <w:sz w:val="16"/>
                <w:szCs w:val="16"/>
                <w:lang w:val="en-US" w:eastAsia="ru-RU"/>
              </w:rPr>
              <w:t xml:space="preserve"> de la </w:t>
            </w:r>
            <w:proofErr w:type="spellStart"/>
            <w:r w:rsidRPr="00586501">
              <w:rPr>
                <w:color w:val="000000"/>
                <w:sz w:val="16"/>
                <w:szCs w:val="16"/>
                <w:lang w:val="en-US" w:eastAsia="ru-RU"/>
              </w:rPr>
              <w:t>rezidentii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parcurilor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tehnologa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informatiei</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145161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sz w:val="16"/>
                <w:szCs w:val="16"/>
                <w:lang w:val="ru-RU" w:eastAsia="ru-RU"/>
              </w:rPr>
            </w:pPr>
            <w:r w:rsidRPr="00586501">
              <w:rPr>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0,60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0,80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133,33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133,33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0,20</w:t>
            </w:r>
          </w:p>
        </w:tc>
      </w:tr>
      <w:tr w:rsidR="00586501" w:rsidRPr="00586501" w:rsidTr="00586501">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en-US" w:eastAsia="ru-RU"/>
              </w:rPr>
            </w:pPr>
            <w:r w:rsidRPr="00586501">
              <w:rPr>
                <w:b/>
                <w:bCs/>
                <w:color w:val="000000"/>
                <w:sz w:val="16"/>
                <w:szCs w:val="16"/>
                <w:lang w:val="en-US" w:eastAsia="ru-RU"/>
              </w:rPr>
              <w:t xml:space="preserve"> </w:t>
            </w:r>
            <w:proofErr w:type="spellStart"/>
            <w:r w:rsidRPr="00586501">
              <w:rPr>
                <w:b/>
                <w:bCs/>
                <w:color w:val="000000"/>
                <w:sz w:val="16"/>
                <w:szCs w:val="16"/>
                <w:lang w:val="en-US" w:eastAsia="ru-RU"/>
              </w:rPr>
              <w:t>Transferuri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primite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între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bugetul</w:t>
            </w:r>
            <w:proofErr w:type="spellEnd"/>
            <w:r w:rsidRPr="00586501">
              <w:rPr>
                <w:b/>
                <w:bCs/>
                <w:color w:val="000000"/>
                <w:sz w:val="16"/>
                <w:szCs w:val="16"/>
                <w:lang w:val="en-US" w:eastAsia="ru-RU"/>
              </w:rPr>
              <w:t xml:space="preserve"> de stat </w:t>
            </w:r>
            <w:proofErr w:type="spellStart"/>
            <w:r w:rsidRPr="00586501">
              <w:rPr>
                <w:b/>
                <w:bCs/>
                <w:color w:val="000000"/>
                <w:sz w:val="16"/>
                <w:szCs w:val="16"/>
                <w:lang w:val="en-US" w:eastAsia="ru-RU"/>
              </w:rPr>
              <w:t>și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bugetele</w:t>
            </w:r>
            <w:proofErr w:type="spellEnd"/>
            <w:r w:rsidRPr="00586501">
              <w:rPr>
                <w:b/>
                <w:bCs/>
                <w:color w:val="000000"/>
                <w:sz w:val="16"/>
                <w:szCs w:val="16"/>
                <w:lang w:val="en-US" w:eastAsia="ru-RU"/>
              </w:rPr>
              <w:t xml:space="preserve"> locale de </w:t>
            </w:r>
            <w:proofErr w:type="spellStart"/>
            <w:r w:rsidRPr="00586501">
              <w:rPr>
                <w:b/>
                <w:bCs/>
                <w:color w:val="000000"/>
                <w:sz w:val="16"/>
                <w:szCs w:val="16"/>
                <w:lang w:val="en-US" w:eastAsia="ru-RU"/>
              </w:rPr>
              <w:t>nivelul</w:t>
            </w:r>
            <w:proofErr w:type="spellEnd"/>
            <w:r w:rsidRPr="00586501">
              <w:rPr>
                <w:b/>
                <w:bCs/>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1912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44319,30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48575,20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48513,90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99,87</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-61,30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45155,40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107,44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3358,50</w:t>
            </w:r>
          </w:p>
        </w:tc>
      </w:tr>
      <w:tr w:rsidR="00586501" w:rsidRPr="00586501" w:rsidTr="00586501">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destinație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specială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de stat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învățămîntul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preșcolar,primar,secundar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general,special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componenta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exstrașcolar</w:t>
            </w:r>
            <w:proofErr w:type="spellEnd"/>
            <w:r w:rsidRPr="00586501">
              <w:rPr>
                <w:color w:val="000000"/>
                <w:sz w:val="16"/>
                <w:szCs w:val="16"/>
                <w:lang w:val="en-US"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191211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38265,40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39505,40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39471,00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99,91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-34,40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37906,20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104,13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1564,80</w:t>
            </w:r>
          </w:p>
        </w:tc>
      </w:tr>
      <w:tr w:rsidR="00586501" w:rsidRPr="00586501" w:rsidTr="00586501">
        <w:trPr>
          <w:trHeight w:val="12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destinație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specială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de stat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învățămîntul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preșcolar,primar,secundar</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general,special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componenta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exstrașcolar</w:t>
            </w:r>
            <w:proofErr w:type="spellEnd"/>
            <w:r w:rsidRPr="00586501">
              <w:rPr>
                <w:color w:val="000000"/>
                <w:sz w:val="16"/>
                <w:szCs w:val="16"/>
                <w:lang w:val="en-US"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191212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26,90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26,90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-26,90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r>
      <w:tr w:rsidR="00586501" w:rsidRPr="00586501" w:rsidTr="00586501">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14.3</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destinație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specială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de stat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 </w:t>
            </w:r>
            <w:proofErr w:type="spellStart"/>
            <w:r w:rsidRPr="00586501">
              <w:rPr>
                <w:color w:val="000000"/>
                <w:sz w:val="16"/>
                <w:szCs w:val="16"/>
                <w:lang w:val="en-US" w:eastAsia="ru-RU"/>
              </w:rPr>
              <w:t>pentru</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infrastructura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drumurilor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191216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2977,10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2977,10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2977,10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2984,70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99,75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-7,60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destinație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generală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w:t>
            </w:r>
            <w:proofErr w:type="spellEnd"/>
            <w:r w:rsidRPr="00586501">
              <w:rPr>
                <w:color w:val="000000"/>
                <w:sz w:val="16"/>
                <w:szCs w:val="16"/>
                <w:lang w:val="en-US" w:eastAsia="ru-RU"/>
              </w:rPr>
              <w:t xml:space="preserve"> de stat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191231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3049,90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3049,90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3049,90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2356,20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129,44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693,70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14.5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capitale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destinație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specială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instituțiile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bugetului</w:t>
            </w:r>
            <w:proofErr w:type="spellEnd"/>
            <w:r w:rsidRPr="00586501">
              <w:rPr>
                <w:color w:val="000000"/>
                <w:sz w:val="16"/>
                <w:szCs w:val="16"/>
                <w:lang w:val="en-US" w:eastAsia="ru-RU"/>
              </w:rPr>
              <w:t xml:space="preserve"> de stat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instituțiile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bugetelor</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191239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3015,90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3015,90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1908,30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158,04</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1107,60</w:t>
            </w:r>
          </w:p>
        </w:tc>
      </w:tr>
      <w:tr w:rsidR="00586501" w:rsidRPr="00586501" w:rsidTr="00586501">
        <w:trPr>
          <w:trHeight w:val="7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15</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b/>
                <w:bCs/>
                <w:color w:val="000000"/>
                <w:sz w:val="16"/>
                <w:szCs w:val="16"/>
                <w:lang w:val="en-US" w:eastAsia="ru-RU"/>
              </w:rPr>
            </w:pPr>
            <w:proofErr w:type="spellStart"/>
            <w:r w:rsidRPr="00586501">
              <w:rPr>
                <w:b/>
                <w:bCs/>
                <w:color w:val="000000"/>
                <w:sz w:val="16"/>
                <w:szCs w:val="16"/>
                <w:lang w:val="en-US" w:eastAsia="ru-RU"/>
              </w:rPr>
              <w:t>Transferuri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primite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intre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bugetele</w:t>
            </w:r>
            <w:proofErr w:type="spellEnd"/>
            <w:r w:rsidRPr="00586501">
              <w:rPr>
                <w:b/>
                <w:bCs/>
                <w:color w:val="000000"/>
                <w:sz w:val="16"/>
                <w:szCs w:val="16"/>
                <w:lang w:val="en-US" w:eastAsia="ru-RU"/>
              </w:rPr>
              <w:t xml:space="preserve"> locale de </w:t>
            </w:r>
            <w:proofErr w:type="spellStart"/>
            <w:r w:rsidRPr="00586501">
              <w:rPr>
                <w:b/>
                <w:bCs/>
                <w:color w:val="000000"/>
                <w:sz w:val="16"/>
                <w:szCs w:val="16"/>
                <w:lang w:val="en-US" w:eastAsia="ru-RU"/>
              </w:rPr>
              <w:t>nivelul</w:t>
            </w:r>
            <w:proofErr w:type="spellEnd"/>
            <w:r w:rsidRPr="00586501">
              <w:rPr>
                <w:b/>
                <w:bCs/>
                <w:color w:val="000000"/>
                <w:sz w:val="16"/>
                <w:szCs w:val="16"/>
                <w:lang w:val="en-US" w:eastAsia="ru-RU"/>
              </w:rPr>
              <w:t xml:space="preserve"> 2 </w:t>
            </w:r>
            <w:proofErr w:type="spellStart"/>
            <w:r w:rsidRPr="00586501">
              <w:rPr>
                <w:b/>
                <w:bCs/>
                <w:color w:val="000000"/>
                <w:sz w:val="16"/>
                <w:szCs w:val="16"/>
                <w:lang w:val="en-US" w:eastAsia="ru-RU"/>
              </w:rPr>
              <w:t>si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bugetele</w:t>
            </w:r>
            <w:proofErr w:type="spellEnd"/>
            <w:r w:rsidRPr="00586501">
              <w:rPr>
                <w:b/>
                <w:bCs/>
                <w:color w:val="000000"/>
                <w:sz w:val="16"/>
                <w:szCs w:val="16"/>
                <w:lang w:val="en-US" w:eastAsia="ru-RU"/>
              </w:rPr>
              <w:t xml:space="preserve"> locale de </w:t>
            </w:r>
            <w:proofErr w:type="spellStart"/>
            <w:r w:rsidRPr="00586501">
              <w:rPr>
                <w:b/>
                <w:bCs/>
                <w:color w:val="000000"/>
                <w:sz w:val="16"/>
                <w:szCs w:val="16"/>
                <w:lang w:val="en-US" w:eastAsia="ru-RU"/>
              </w:rPr>
              <w:t>nivelul</w:t>
            </w:r>
            <w:proofErr w:type="spellEnd"/>
            <w:r w:rsidRPr="00586501">
              <w:rPr>
                <w:b/>
                <w:bCs/>
                <w:color w:val="000000"/>
                <w:sz w:val="16"/>
                <w:szCs w:val="16"/>
                <w:lang w:val="en-US" w:eastAsia="ru-RU"/>
              </w:rPr>
              <w:t xml:space="preserve"> 1 in </w:t>
            </w:r>
            <w:proofErr w:type="spellStart"/>
            <w:r w:rsidRPr="00586501">
              <w:rPr>
                <w:b/>
                <w:bCs/>
                <w:color w:val="000000"/>
                <w:sz w:val="16"/>
                <w:szCs w:val="16"/>
                <w:lang w:val="en-US" w:eastAsia="ru-RU"/>
              </w:rPr>
              <w:t>cadrul</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unei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unitati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administrativ-teritoriale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1931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1200,00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1193,00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99,42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1193,00</w:t>
            </w:r>
          </w:p>
        </w:tc>
      </w:tr>
      <w:tr w:rsidR="00586501" w:rsidRPr="00586501" w:rsidTr="00586501">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15.1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curente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destinatie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speciala</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intre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II </w:t>
            </w:r>
            <w:proofErr w:type="spellStart"/>
            <w:r w:rsidRPr="00586501">
              <w:rPr>
                <w:color w:val="000000"/>
                <w:sz w:val="16"/>
                <w:szCs w:val="16"/>
                <w:lang w:val="en-US" w:eastAsia="ru-RU"/>
              </w:rPr>
              <w:t>si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 in </w:t>
            </w:r>
            <w:proofErr w:type="spellStart"/>
            <w:r w:rsidRPr="00586501">
              <w:rPr>
                <w:color w:val="000000"/>
                <w:sz w:val="16"/>
                <w:szCs w:val="16"/>
                <w:lang w:val="en-US" w:eastAsia="ru-RU"/>
              </w:rPr>
              <w:t>cadrul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unei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unitati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administrativ-teritoriale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193111</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400,00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393,00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98,25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-7,00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393,00</w:t>
            </w:r>
          </w:p>
        </w:tc>
      </w:tr>
      <w:tr w:rsidR="00586501" w:rsidRPr="00586501" w:rsidTr="00586501">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lastRenderedPageBreak/>
              <w:t>15.2</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rPr>
                <w:color w:val="000000"/>
                <w:sz w:val="16"/>
                <w:szCs w:val="16"/>
                <w:lang w:val="en-US" w:eastAsia="ru-RU"/>
              </w:rPr>
            </w:pPr>
            <w:proofErr w:type="spellStart"/>
            <w:r w:rsidRPr="00586501">
              <w:rPr>
                <w:color w:val="000000"/>
                <w:sz w:val="16"/>
                <w:szCs w:val="16"/>
                <w:lang w:val="en-US" w:eastAsia="ru-RU"/>
              </w:rPr>
              <w:t>Transferuri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capitale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primite</w:t>
            </w:r>
            <w:proofErr w:type="spellEnd"/>
            <w:r w:rsidRPr="00586501">
              <w:rPr>
                <w:color w:val="000000"/>
                <w:sz w:val="16"/>
                <w:szCs w:val="16"/>
                <w:lang w:val="en-US" w:eastAsia="ru-RU"/>
              </w:rPr>
              <w:t xml:space="preserve"> cu </w:t>
            </w:r>
            <w:proofErr w:type="spellStart"/>
            <w:r w:rsidRPr="00586501">
              <w:rPr>
                <w:color w:val="000000"/>
                <w:sz w:val="16"/>
                <w:szCs w:val="16"/>
                <w:lang w:val="en-US" w:eastAsia="ru-RU"/>
              </w:rPr>
              <w:t>destinație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specială</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între</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II </w:t>
            </w:r>
            <w:proofErr w:type="spellStart"/>
            <w:r w:rsidRPr="00586501">
              <w:rPr>
                <w:color w:val="000000"/>
                <w:sz w:val="16"/>
                <w:szCs w:val="16"/>
                <w:lang w:val="en-US" w:eastAsia="ru-RU"/>
              </w:rPr>
              <w:t>și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bugetele</w:t>
            </w:r>
            <w:proofErr w:type="spellEnd"/>
            <w:r w:rsidRPr="00586501">
              <w:rPr>
                <w:color w:val="000000"/>
                <w:sz w:val="16"/>
                <w:szCs w:val="16"/>
                <w:lang w:val="en-US" w:eastAsia="ru-RU"/>
              </w:rPr>
              <w:t xml:space="preserve"> locale de </w:t>
            </w:r>
            <w:proofErr w:type="spellStart"/>
            <w:r w:rsidRPr="00586501">
              <w:rPr>
                <w:color w:val="000000"/>
                <w:sz w:val="16"/>
                <w:szCs w:val="16"/>
                <w:lang w:val="en-US" w:eastAsia="ru-RU"/>
              </w:rPr>
              <w:t>nivelul</w:t>
            </w:r>
            <w:proofErr w:type="spellEnd"/>
            <w:r w:rsidRPr="00586501">
              <w:rPr>
                <w:color w:val="000000"/>
                <w:sz w:val="16"/>
                <w:szCs w:val="16"/>
                <w:lang w:val="en-US" w:eastAsia="ru-RU"/>
              </w:rPr>
              <w:t xml:space="preserve"> I </w:t>
            </w:r>
            <w:proofErr w:type="spellStart"/>
            <w:r w:rsidRPr="00586501">
              <w:rPr>
                <w:color w:val="000000"/>
                <w:sz w:val="16"/>
                <w:szCs w:val="16"/>
                <w:lang w:val="en-US" w:eastAsia="ru-RU"/>
              </w:rPr>
              <w:t>în</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cadrul</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unei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unităţi</w:t>
            </w:r>
            <w:proofErr w:type="spellEnd"/>
            <w:r w:rsidRPr="00586501">
              <w:rPr>
                <w:color w:val="000000"/>
                <w:sz w:val="16"/>
                <w:szCs w:val="16"/>
                <w:lang w:val="en-US" w:eastAsia="ru-RU"/>
              </w:rPr>
              <w:t xml:space="preserve"> </w:t>
            </w:r>
            <w:proofErr w:type="spellStart"/>
            <w:r w:rsidRPr="00586501">
              <w:rPr>
                <w:color w:val="000000"/>
                <w:sz w:val="16"/>
                <w:szCs w:val="16"/>
                <w:lang w:val="en-US" w:eastAsia="ru-RU"/>
              </w:rPr>
              <w:t>administrativ-teritoriale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193120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color w:val="000000"/>
                <w:sz w:val="16"/>
                <w:szCs w:val="16"/>
                <w:lang w:val="ru-RU" w:eastAsia="ru-RU"/>
              </w:rPr>
            </w:pPr>
            <w:r w:rsidRPr="00586501">
              <w:rPr>
                <w:color w:val="000000"/>
                <w:sz w:val="16"/>
                <w:szCs w:val="16"/>
                <w:lang w:val="ru-RU" w:eastAsia="ru-RU"/>
              </w:rPr>
              <w:t>800,00</w:t>
            </w:r>
          </w:p>
        </w:tc>
      </w:tr>
      <w:tr w:rsidR="00586501" w:rsidRPr="00586501" w:rsidTr="00586501">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6501" w:rsidRPr="00586501" w:rsidRDefault="00586501" w:rsidP="00586501">
            <w:pPr>
              <w:jc w:val="center"/>
              <w:rPr>
                <w:b/>
                <w:bCs/>
                <w:color w:val="000000"/>
                <w:sz w:val="16"/>
                <w:szCs w:val="16"/>
                <w:lang w:val="en-US" w:eastAsia="ru-RU"/>
              </w:rPr>
            </w:pPr>
            <w:r w:rsidRPr="00586501">
              <w:rPr>
                <w:b/>
                <w:bCs/>
                <w:color w:val="000000"/>
                <w:sz w:val="16"/>
                <w:szCs w:val="16"/>
                <w:lang w:val="en-US" w:eastAsia="ru-RU"/>
              </w:rPr>
              <w:t xml:space="preserve">Total </w:t>
            </w:r>
            <w:proofErr w:type="spellStart"/>
            <w:r w:rsidRPr="00586501">
              <w:rPr>
                <w:b/>
                <w:bCs/>
                <w:color w:val="000000"/>
                <w:sz w:val="16"/>
                <w:szCs w:val="16"/>
                <w:lang w:val="en-US" w:eastAsia="ru-RU"/>
              </w:rPr>
              <w:t>transferuri</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primite</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în</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cadrul</w:t>
            </w:r>
            <w:proofErr w:type="spellEnd"/>
            <w:r w:rsidRPr="00586501">
              <w:rPr>
                <w:b/>
                <w:bCs/>
                <w:color w:val="000000"/>
                <w:sz w:val="16"/>
                <w:szCs w:val="16"/>
                <w:lang w:val="en-US" w:eastAsia="ru-RU"/>
              </w:rPr>
              <w:t xml:space="preserve"> </w:t>
            </w:r>
            <w:proofErr w:type="spellStart"/>
            <w:r w:rsidRPr="00586501">
              <w:rPr>
                <w:b/>
                <w:bCs/>
                <w:color w:val="000000"/>
                <w:sz w:val="16"/>
                <w:szCs w:val="16"/>
                <w:lang w:val="en-US" w:eastAsia="ru-RU"/>
              </w:rPr>
              <w:t>bugetului</w:t>
            </w:r>
            <w:proofErr w:type="spellEnd"/>
            <w:r w:rsidRPr="00586501">
              <w:rPr>
                <w:b/>
                <w:bCs/>
                <w:color w:val="000000"/>
                <w:sz w:val="16"/>
                <w:szCs w:val="16"/>
                <w:lang w:val="en-US" w:eastAsia="ru-RU"/>
              </w:rPr>
              <w:t xml:space="preserve"> public </w:t>
            </w:r>
            <w:proofErr w:type="spellStart"/>
            <w:r w:rsidRPr="00586501">
              <w:rPr>
                <w:b/>
                <w:bCs/>
                <w:color w:val="000000"/>
                <w:sz w:val="16"/>
                <w:szCs w:val="16"/>
                <w:lang w:val="en-US" w:eastAsia="ru-RU"/>
              </w:rPr>
              <w:t>național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44319,30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49775,20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49706,90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99,86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-68,30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45155,40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110,08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4551,50</w:t>
            </w:r>
          </w:p>
        </w:tc>
      </w:tr>
      <w:tr w:rsidR="00586501" w:rsidRPr="00586501" w:rsidTr="00586501">
        <w:trPr>
          <w:trHeight w:val="255"/>
        </w:trPr>
        <w:tc>
          <w:tcPr>
            <w:tcW w:w="0" w:type="auto"/>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86501" w:rsidRPr="00586501" w:rsidRDefault="00586501" w:rsidP="00586501">
            <w:pPr>
              <w:jc w:val="center"/>
              <w:rPr>
                <w:b/>
                <w:bCs/>
                <w:color w:val="000000"/>
                <w:sz w:val="16"/>
                <w:szCs w:val="16"/>
                <w:lang w:val="ru-RU" w:eastAsia="ru-RU"/>
              </w:rPr>
            </w:pPr>
            <w:proofErr w:type="spellStart"/>
            <w:r w:rsidRPr="00586501">
              <w:rPr>
                <w:b/>
                <w:bCs/>
                <w:color w:val="000000"/>
                <w:sz w:val="16"/>
                <w:szCs w:val="16"/>
                <w:lang w:val="ru-RU" w:eastAsia="ru-RU"/>
              </w:rPr>
              <w:t>Total</w:t>
            </w:r>
            <w:proofErr w:type="spellEnd"/>
            <w:r w:rsidRPr="00586501">
              <w:rPr>
                <w:b/>
                <w:bCs/>
                <w:color w:val="000000"/>
                <w:sz w:val="16"/>
                <w:szCs w:val="16"/>
                <w:lang w:val="ru-RU" w:eastAsia="ru-RU"/>
              </w:rPr>
              <w:t xml:space="preserve"> </w:t>
            </w:r>
            <w:proofErr w:type="spellStart"/>
            <w:r w:rsidRPr="00586501">
              <w:rPr>
                <w:b/>
                <w:bCs/>
                <w:color w:val="000000"/>
                <w:sz w:val="16"/>
                <w:szCs w:val="16"/>
                <w:lang w:val="ru-RU" w:eastAsia="ru-RU"/>
              </w:rPr>
              <w:t>venituri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103116,20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108184,00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110970,30</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102,58</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2786,30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101106,50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109,76</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6"/>
                <w:szCs w:val="16"/>
                <w:lang w:val="ru-RU" w:eastAsia="ru-RU"/>
              </w:rPr>
            </w:pPr>
            <w:r w:rsidRPr="00586501">
              <w:rPr>
                <w:b/>
                <w:bCs/>
                <w:color w:val="000000"/>
                <w:sz w:val="16"/>
                <w:szCs w:val="16"/>
                <w:lang w:val="ru-RU" w:eastAsia="ru-RU"/>
              </w:rPr>
              <w:t>9863,80</w:t>
            </w:r>
          </w:p>
        </w:tc>
      </w:tr>
    </w:tbl>
    <w:p w:rsidR="00586501" w:rsidRDefault="00586501" w:rsidP="00023BB0">
      <w:pPr>
        <w:jc w:val="both"/>
      </w:pPr>
    </w:p>
    <w:p w:rsidR="00586501" w:rsidRDefault="00586501" w:rsidP="00023BB0">
      <w:pPr>
        <w:jc w:val="both"/>
      </w:pPr>
    </w:p>
    <w:p w:rsidR="00586501" w:rsidRDefault="00586501" w:rsidP="00586501">
      <w:pPr>
        <w:tabs>
          <w:tab w:val="left" w:pos="1185"/>
        </w:tabs>
        <w:spacing w:line="360" w:lineRule="auto"/>
        <w:rPr>
          <w:lang w:eastAsia="ru-RU"/>
        </w:rPr>
      </w:pPr>
      <w:r>
        <w:rPr>
          <w:lang w:eastAsia="ru-RU"/>
        </w:rPr>
        <w:tab/>
      </w:r>
      <w:r w:rsidRPr="003575E1">
        <w:rPr>
          <w:lang w:eastAsia="ru-RU"/>
        </w:rPr>
        <w:t xml:space="preserve">Viceprimarul  municipiului Orhei                                          </w:t>
      </w:r>
      <w:r>
        <w:rPr>
          <w:lang w:eastAsia="ru-RU"/>
        </w:rPr>
        <w:t xml:space="preserve">  </w:t>
      </w:r>
      <w:r w:rsidRPr="003575E1">
        <w:rPr>
          <w:lang w:eastAsia="ru-RU"/>
        </w:rPr>
        <w:t>Anastasia ȚURCAN</w:t>
      </w:r>
    </w:p>
    <w:p w:rsidR="00586501" w:rsidRDefault="00586501" w:rsidP="00586501">
      <w:pPr>
        <w:tabs>
          <w:tab w:val="left" w:pos="1185"/>
        </w:tabs>
        <w:spacing w:line="360" w:lineRule="auto"/>
        <w:rPr>
          <w:lang w:eastAsia="ru-RU"/>
        </w:rPr>
      </w:pPr>
      <w:r>
        <w:rPr>
          <w:lang w:eastAsia="ru-RU"/>
        </w:rPr>
        <w:tab/>
      </w:r>
      <w:r w:rsidRPr="003575E1">
        <w:rPr>
          <w:lang w:eastAsia="ru-RU"/>
        </w:rPr>
        <w:t xml:space="preserve">Contabil șef                                                                             </w:t>
      </w:r>
      <w:r>
        <w:rPr>
          <w:lang w:eastAsia="ru-RU"/>
        </w:rPr>
        <w:t xml:space="preserve">  </w:t>
      </w:r>
      <w:r w:rsidRPr="003575E1">
        <w:rPr>
          <w:lang w:eastAsia="ru-RU"/>
        </w:rPr>
        <w:t>Svetlana ZINICOVSCHI</w:t>
      </w:r>
    </w:p>
    <w:p w:rsidR="00586501" w:rsidRPr="003575E1" w:rsidRDefault="00586501" w:rsidP="00586501">
      <w:pPr>
        <w:tabs>
          <w:tab w:val="left" w:pos="1185"/>
        </w:tabs>
        <w:spacing w:line="360" w:lineRule="auto"/>
        <w:rPr>
          <w:lang w:eastAsia="ru-RU"/>
        </w:rPr>
      </w:pPr>
      <w:r>
        <w:rPr>
          <w:lang w:eastAsia="ru-RU"/>
        </w:rPr>
        <w:tab/>
      </w:r>
      <w:r w:rsidRPr="003575E1">
        <w:t>Specialist-principal</w:t>
      </w:r>
      <w:r w:rsidRPr="003575E1">
        <w:tab/>
        <w:t xml:space="preserve">                                                           Daniela CAZAC</w:t>
      </w: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696AD5" w:rsidRDefault="00696AD5" w:rsidP="00023BB0">
      <w:pPr>
        <w:jc w:val="both"/>
      </w:pPr>
    </w:p>
    <w:p w:rsidR="00696AD5" w:rsidRDefault="00696AD5" w:rsidP="00023BB0">
      <w:pPr>
        <w:jc w:val="both"/>
      </w:pPr>
    </w:p>
    <w:p w:rsidR="00586501" w:rsidRDefault="00586501" w:rsidP="00023BB0">
      <w:pPr>
        <w:jc w:val="both"/>
      </w:pPr>
    </w:p>
    <w:p w:rsidR="00586501" w:rsidRDefault="00586501" w:rsidP="00023BB0">
      <w:pPr>
        <w:jc w:val="both"/>
      </w:pPr>
    </w:p>
    <w:p w:rsidR="00586501" w:rsidRDefault="00586501" w:rsidP="00023BB0">
      <w:pPr>
        <w:jc w:val="both"/>
      </w:pPr>
    </w:p>
    <w:p w:rsidR="00586501" w:rsidRPr="00F24E78" w:rsidRDefault="00586501" w:rsidP="00586501">
      <w:pPr>
        <w:jc w:val="right"/>
        <w:rPr>
          <w:szCs w:val="20"/>
        </w:rPr>
      </w:pPr>
      <w:r>
        <w:rPr>
          <w:szCs w:val="20"/>
        </w:rPr>
        <w:lastRenderedPageBreak/>
        <w:t>Anexa nr. 3</w:t>
      </w:r>
    </w:p>
    <w:p w:rsidR="00586501" w:rsidRPr="00F24E78" w:rsidRDefault="00586501" w:rsidP="00586501">
      <w:pPr>
        <w:jc w:val="right"/>
        <w:rPr>
          <w:szCs w:val="20"/>
        </w:rPr>
      </w:pPr>
      <w:r w:rsidRPr="00F24E78">
        <w:rPr>
          <w:szCs w:val="20"/>
        </w:rPr>
        <w:t>La Decizia Consiliului Municipal Orhei</w:t>
      </w:r>
    </w:p>
    <w:p w:rsidR="00586501" w:rsidRPr="00F24E78" w:rsidRDefault="00586501" w:rsidP="00586501">
      <w:pPr>
        <w:jc w:val="right"/>
        <w:rPr>
          <w:szCs w:val="20"/>
        </w:rPr>
      </w:pPr>
      <w:r w:rsidRPr="00F24E78">
        <w:rPr>
          <w:szCs w:val="20"/>
        </w:rPr>
        <w:t>nr.</w:t>
      </w:r>
      <w:r>
        <w:rPr>
          <w:szCs w:val="20"/>
        </w:rPr>
        <w:t xml:space="preserve"> _____ din ”____”___________2021</w:t>
      </w:r>
    </w:p>
    <w:p w:rsidR="00586501" w:rsidRDefault="00586501" w:rsidP="00023BB0">
      <w:pPr>
        <w:jc w:val="both"/>
      </w:pPr>
    </w:p>
    <w:tbl>
      <w:tblPr>
        <w:tblW w:w="0" w:type="auto"/>
        <w:tblInd w:w="95" w:type="dxa"/>
        <w:tblLook w:val="04A0"/>
      </w:tblPr>
      <w:tblGrid>
        <w:gridCol w:w="1658"/>
        <w:gridCol w:w="576"/>
        <w:gridCol w:w="990"/>
        <w:gridCol w:w="990"/>
        <w:gridCol w:w="1051"/>
        <w:gridCol w:w="712"/>
        <w:gridCol w:w="983"/>
        <w:gridCol w:w="1049"/>
        <w:gridCol w:w="771"/>
        <w:gridCol w:w="979"/>
      </w:tblGrid>
      <w:tr w:rsidR="00586501" w:rsidRPr="00586501" w:rsidTr="00586501">
        <w:trPr>
          <w:trHeight w:val="315"/>
        </w:trPr>
        <w:tc>
          <w:tcPr>
            <w:tcW w:w="0" w:type="auto"/>
            <w:gridSpan w:val="10"/>
            <w:tcBorders>
              <w:top w:val="nil"/>
              <w:left w:val="nil"/>
              <w:bottom w:val="nil"/>
              <w:right w:val="nil"/>
            </w:tcBorders>
            <w:shd w:val="clear" w:color="auto" w:fill="auto"/>
            <w:vAlign w:val="bottom"/>
            <w:hideMark/>
          </w:tcPr>
          <w:p w:rsidR="00586501" w:rsidRDefault="00586501" w:rsidP="00586501">
            <w:pPr>
              <w:jc w:val="center"/>
              <w:rPr>
                <w:b/>
                <w:bCs/>
                <w:color w:val="000000"/>
                <w:lang w:val="en-US" w:eastAsia="ru-RU"/>
              </w:rPr>
            </w:pPr>
            <w:proofErr w:type="spellStart"/>
            <w:r w:rsidRPr="00F13C0C">
              <w:rPr>
                <w:b/>
                <w:bCs/>
                <w:color w:val="000000"/>
                <w:lang w:val="en-US" w:eastAsia="ru-RU"/>
              </w:rPr>
              <w:t>Executarea</w:t>
            </w:r>
            <w:proofErr w:type="spellEnd"/>
            <w:r w:rsidRPr="00F13C0C">
              <w:rPr>
                <w:b/>
                <w:bCs/>
                <w:color w:val="000000"/>
                <w:lang w:val="en-US" w:eastAsia="ru-RU"/>
              </w:rPr>
              <w:t xml:space="preserve"> </w:t>
            </w:r>
            <w:proofErr w:type="spellStart"/>
            <w:r w:rsidRPr="00F13C0C">
              <w:rPr>
                <w:b/>
                <w:bCs/>
                <w:color w:val="000000"/>
                <w:lang w:val="en-US" w:eastAsia="ru-RU"/>
              </w:rPr>
              <w:t>resurselor</w:t>
            </w:r>
            <w:proofErr w:type="spellEnd"/>
            <w:r w:rsidRPr="00F13C0C">
              <w:rPr>
                <w:b/>
                <w:bCs/>
                <w:color w:val="000000"/>
                <w:lang w:val="en-US" w:eastAsia="ru-RU"/>
              </w:rPr>
              <w:t xml:space="preserve"> </w:t>
            </w:r>
            <w:proofErr w:type="spellStart"/>
            <w:r w:rsidRPr="00F13C0C">
              <w:rPr>
                <w:b/>
                <w:bCs/>
                <w:color w:val="000000"/>
                <w:lang w:val="en-US" w:eastAsia="ru-RU"/>
              </w:rPr>
              <w:t>și</w:t>
            </w:r>
            <w:proofErr w:type="spellEnd"/>
            <w:r w:rsidRPr="00F13C0C">
              <w:rPr>
                <w:b/>
                <w:bCs/>
                <w:color w:val="000000"/>
                <w:lang w:val="en-US" w:eastAsia="ru-RU"/>
              </w:rPr>
              <w:t xml:space="preserve"> </w:t>
            </w:r>
            <w:proofErr w:type="spellStart"/>
            <w:r w:rsidRPr="00F13C0C">
              <w:rPr>
                <w:b/>
                <w:bCs/>
                <w:color w:val="000000"/>
                <w:lang w:val="en-US" w:eastAsia="ru-RU"/>
              </w:rPr>
              <w:t>cheltuielilor</w:t>
            </w:r>
            <w:proofErr w:type="spellEnd"/>
            <w:r w:rsidRPr="00F13C0C">
              <w:rPr>
                <w:b/>
                <w:bCs/>
                <w:color w:val="000000"/>
                <w:lang w:val="en-US" w:eastAsia="ru-RU"/>
              </w:rPr>
              <w:t xml:space="preserve"> </w:t>
            </w:r>
            <w:proofErr w:type="spellStart"/>
            <w:r w:rsidRPr="00F13C0C">
              <w:rPr>
                <w:b/>
                <w:bCs/>
                <w:color w:val="000000"/>
                <w:lang w:val="en-US" w:eastAsia="ru-RU"/>
              </w:rPr>
              <w:t>bugetului</w:t>
            </w:r>
            <w:proofErr w:type="spellEnd"/>
            <w:r w:rsidRPr="00F13C0C">
              <w:rPr>
                <w:b/>
                <w:bCs/>
                <w:color w:val="000000"/>
                <w:lang w:val="en-US" w:eastAsia="ru-RU"/>
              </w:rPr>
              <w:t xml:space="preserve"> </w:t>
            </w:r>
            <w:proofErr w:type="spellStart"/>
            <w:r w:rsidRPr="00F13C0C">
              <w:rPr>
                <w:b/>
                <w:bCs/>
                <w:color w:val="000000"/>
                <w:lang w:val="en-US" w:eastAsia="ru-RU"/>
              </w:rPr>
              <w:t>municipiului</w:t>
            </w:r>
            <w:proofErr w:type="spellEnd"/>
            <w:r w:rsidRPr="00F13C0C">
              <w:rPr>
                <w:b/>
                <w:bCs/>
                <w:color w:val="000000"/>
                <w:lang w:val="en-US" w:eastAsia="ru-RU"/>
              </w:rPr>
              <w:t xml:space="preserve"> </w:t>
            </w:r>
            <w:proofErr w:type="spellStart"/>
            <w:r w:rsidRPr="00F13C0C">
              <w:rPr>
                <w:b/>
                <w:bCs/>
                <w:color w:val="000000"/>
                <w:lang w:val="en-US" w:eastAsia="ru-RU"/>
              </w:rPr>
              <w:t>Orhei</w:t>
            </w:r>
            <w:proofErr w:type="spellEnd"/>
            <w:r w:rsidRPr="00F13C0C">
              <w:rPr>
                <w:b/>
                <w:bCs/>
                <w:color w:val="000000"/>
                <w:lang w:val="en-US" w:eastAsia="ru-RU"/>
              </w:rPr>
              <w:t xml:space="preserve"> conform </w:t>
            </w:r>
            <w:proofErr w:type="spellStart"/>
            <w:r w:rsidRPr="00F13C0C">
              <w:rPr>
                <w:b/>
                <w:bCs/>
                <w:color w:val="000000"/>
                <w:lang w:val="en-US" w:eastAsia="ru-RU"/>
              </w:rPr>
              <w:t>clasificației</w:t>
            </w:r>
            <w:proofErr w:type="spellEnd"/>
            <w:r w:rsidRPr="00F13C0C">
              <w:rPr>
                <w:b/>
                <w:bCs/>
                <w:color w:val="000000"/>
                <w:lang w:val="en-US" w:eastAsia="ru-RU"/>
              </w:rPr>
              <w:t xml:space="preserve"> </w:t>
            </w:r>
            <w:proofErr w:type="spellStart"/>
            <w:r w:rsidRPr="00F13C0C">
              <w:rPr>
                <w:b/>
                <w:bCs/>
                <w:color w:val="000000"/>
                <w:lang w:val="en-US" w:eastAsia="ru-RU"/>
              </w:rPr>
              <w:t>funcționale</w:t>
            </w:r>
            <w:proofErr w:type="spellEnd"/>
            <w:r w:rsidRPr="00F13C0C">
              <w:rPr>
                <w:b/>
                <w:bCs/>
                <w:color w:val="000000"/>
                <w:lang w:val="en-US" w:eastAsia="ru-RU"/>
              </w:rPr>
              <w:t xml:space="preserve"> </w:t>
            </w:r>
            <w:proofErr w:type="spellStart"/>
            <w:r w:rsidRPr="00F13C0C">
              <w:rPr>
                <w:b/>
                <w:bCs/>
                <w:color w:val="000000"/>
                <w:lang w:val="en-US" w:eastAsia="ru-RU"/>
              </w:rPr>
              <w:t>și</w:t>
            </w:r>
            <w:proofErr w:type="spellEnd"/>
            <w:r w:rsidRPr="00F13C0C">
              <w:rPr>
                <w:b/>
                <w:bCs/>
                <w:color w:val="000000"/>
                <w:lang w:val="en-US" w:eastAsia="ru-RU"/>
              </w:rPr>
              <w:t xml:space="preserve"> </w:t>
            </w:r>
            <w:proofErr w:type="spellStart"/>
            <w:r w:rsidRPr="00F13C0C">
              <w:rPr>
                <w:b/>
                <w:bCs/>
                <w:color w:val="000000"/>
                <w:lang w:val="en-US" w:eastAsia="ru-RU"/>
              </w:rPr>
              <w:t>pe</w:t>
            </w:r>
            <w:proofErr w:type="spellEnd"/>
            <w:r w:rsidRPr="00F13C0C">
              <w:rPr>
                <w:b/>
                <w:bCs/>
                <w:color w:val="000000"/>
                <w:lang w:val="en-US" w:eastAsia="ru-RU"/>
              </w:rPr>
              <w:t xml:space="preserve"> </w:t>
            </w:r>
            <w:proofErr w:type="spellStart"/>
            <w:r w:rsidRPr="00F13C0C">
              <w:rPr>
                <w:b/>
                <w:bCs/>
                <w:color w:val="000000"/>
                <w:lang w:val="en-US" w:eastAsia="ru-RU"/>
              </w:rPr>
              <w:t>programe</w:t>
            </w:r>
            <w:proofErr w:type="spellEnd"/>
            <w:r w:rsidRPr="00F13C0C">
              <w:rPr>
                <w:b/>
                <w:bCs/>
                <w:color w:val="000000"/>
                <w:lang w:val="en-US" w:eastAsia="ru-RU"/>
              </w:rPr>
              <w:t xml:space="preserve"> </w:t>
            </w:r>
          </w:p>
          <w:p w:rsidR="00F13C0C" w:rsidRPr="00F13C0C" w:rsidRDefault="00F13C0C" w:rsidP="00586501">
            <w:pPr>
              <w:jc w:val="center"/>
              <w:rPr>
                <w:b/>
                <w:bCs/>
                <w:color w:val="000000"/>
                <w:lang w:val="en-US" w:eastAsia="ru-RU"/>
              </w:rPr>
            </w:pPr>
          </w:p>
        </w:tc>
      </w:tr>
      <w:tr w:rsidR="00586501" w:rsidRPr="00586501" w:rsidTr="00586501">
        <w:trPr>
          <w:trHeight w:val="255"/>
        </w:trPr>
        <w:tc>
          <w:tcPr>
            <w:tcW w:w="0" w:type="auto"/>
            <w:gridSpan w:val="7"/>
            <w:tcBorders>
              <w:top w:val="nil"/>
              <w:left w:val="nil"/>
              <w:bottom w:val="nil"/>
              <w:right w:val="nil"/>
            </w:tcBorders>
            <w:shd w:val="clear" w:color="auto" w:fill="auto"/>
            <w:noWrap/>
            <w:vAlign w:val="bottom"/>
            <w:hideMark/>
          </w:tcPr>
          <w:p w:rsidR="00586501" w:rsidRPr="00586501" w:rsidRDefault="00586501" w:rsidP="00586501">
            <w:pPr>
              <w:jc w:val="center"/>
              <w:rPr>
                <w:sz w:val="18"/>
                <w:szCs w:val="18"/>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rPr>
                <w:sz w:val="18"/>
                <w:szCs w:val="18"/>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rPr>
                <w:sz w:val="18"/>
                <w:szCs w:val="18"/>
                <w:lang w:val="en-US" w:eastAsia="ru-RU"/>
              </w:rPr>
            </w:pPr>
          </w:p>
        </w:tc>
        <w:tc>
          <w:tcPr>
            <w:tcW w:w="0" w:type="auto"/>
            <w:tcBorders>
              <w:top w:val="nil"/>
              <w:left w:val="nil"/>
              <w:bottom w:val="nil"/>
              <w:right w:val="nil"/>
            </w:tcBorders>
            <w:shd w:val="clear" w:color="auto" w:fill="auto"/>
            <w:noWrap/>
            <w:vAlign w:val="bottom"/>
            <w:hideMark/>
          </w:tcPr>
          <w:p w:rsidR="00586501" w:rsidRPr="00586501" w:rsidRDefault="00586501" w:rsidP="00586501">
            <w:pPr>
              <w:rPr>
                <w:i/>
                <w:iCs/>
                <w:sz w:val="18"/>
                <w:szCs w:val="18"/>
                <w:lang w:val="ru-RU" w:eastAsia="ru-RU"/>
              </w:rPr>
            </w:pPr>
            <w:r w:rsidRPr="00586501">
              <w:rPr>
                <w:i/>
                <w:iCs/>
                <w:sz w:val="18"/>
                <w:szCs w:val="18"/>
                <w:lang w:val="en-US" w:eastAsia="ru-RU"/>
              </w:rPr>
              <w:t xml:space="preserve">  </w:t>
            </w:r>
            <w:proofErr w:type="spellStart"/>
            <w:r w:rsidRPr="00586501">
              <w:rPr>
                <w:i/>
                <w:iCs/>
                <w:sz w:val="18"/>
                <w:szCs w:val="18"/>
                <w:lang w:val="ru-RU" w:eastAsia="ru-RU"/>
              </w:rPr>
              <w:t>mii</w:t>
            </w:r>
            <w:proofErr w:type="spellEnd"/>
            <w:r w:rsidRPr="00586501">
              <w:rPr>
                <w:i/>
                <w:iCs/>
                <w:sz w:val="18"/>
                <w:szCs w:val="18"/>
                <w:lang w:val="ru-RU" w:eastAsia="ru-RU"/>
              </w:rPr>
              <w:t xml:space="preserve"> </w:t>
            </w:r>
            <w:proofErr w:type="spellStart"/>
            <w:r w:rsidRPr="00586501">
              <w:rPr>
                <w:i/>
                <w:iCs/>
                <w:sz w:val="18"/>
                <w:szCs w:val="18"/>
                <w:lang w:val="ru-RU" w:eastAsia="ru-RU"/>
              </w:rPr>
              <w:t>lei</w:t>
            </w:r>
            <w:proofErr w:type="spellEnd"/>
          </w:p>
        </w:tc>
      </w:tr>
      <w:tr w:rsidR="00586501" w:rsidRPr="00586501" w:rsidTr="00586501">
        <w:trPr>
          <w:trHeight w:val="76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proofErr w:type="spellStart"/>
            <w:r w:rsidRPr="00586501">
              <w:rPr>
                <w:b/>
                <w:bCs/>
                <w:sz w:val="18"/>
                <w:szCs w:val="18"/>
                <w:lang w:val="ru-RU" w:eastAsia="ru-RU"/>
              </w:rPr>
              <w:t>Denumirea</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proofErr w:type="spellStart"/>
            <w:r w:rsidRPr="00586501">
              <w:rPr>
                <w:b/>
                <w:bCs/>
                <w:sz w:val="18"/>
                <w:szCs w:val="18"/>
                <w:lang w:val="ru-RU" w:eastAsia="ru-RU"/>
              </w:rPr>
              <w:t>Cod</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Aprobat</w:t>
            </w:r>
            <w:proofErr w:type="spellEnd"/>
            <w:r w:rsidRPr="00586501">
              <w:rPr>
                <w:b/>
                <w:bCs/>
                <w:color w:val="000000"/>
                <w:sz w:val="18"/>
                <w:szCs w:val="18"/>
                <w:lang w:val="ru-RU" w:eastAsia="ru-RU"/>
              </w:rPr>
              <w:t xml:space="preserve">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Precizat</w:t>
            </w:r>
            <w:proofErr w:type="spellEnd"/>
            <w:r w:rsidRPr="00586501">
              <w:rPr>
                <w:b/>
                <w:bCs/>
                <w:color w:val="000000"/>
                <w:sz w:val="18"/>
                <w:szCs w:val="18"/>
                <w:lang w:val="ru-RU" w:eastAsia="ru-RU"/>
              </w:rPr>
              <w:t xml:space="preserve">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Executat</w:t>
            </w:r>
            <w:proofErr w:type="spellEnd"/>
            <w:r w:rsidRPr="00586501">
              <w:rPr>
                <w:b/>
                <w:bCs/>
                <w:color w:val="000000"/>
                <w:sz w:val="18"/>
                <w:szCs w:val="18"/>
                <w:lang w:val="ru-RU" w:eastAsia="ru-RU"/>
              </w:rPr>
              <w:t xml:space="preserve">  31.12.2020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en-US" w:eastAsia="ru-RU"/>
              </w:rPr>
            </w:pPr>
            <w:proofErr w:type="spellStart"/>
            <w:r w:rsidRPr="00586501">
              <w:rPr>
                <w:b/>
                <w:bCs/>
                <w:color w:val="000000"/>
                <w:sz w:val="18"/>
                <w:szCs w:val="18"/>
                <w:lang w:val="en-US" w:eastAsia="ru-RU"/>
              </w:rPr>
              <w:t>Executat</w:t>
            </w:r>
            <w:proofErr w:type="spellEnd"/>
            <w:r w:rsidRPr="00586501">
              <w:rPr>
                <w:b/>
                <w:bCs/>
                <w:color w:val="000000"/>
                <w:sz w:val="18"/>
                <w:szCs w:val="18"/>
                <w:lang w:val="en-US" w:eastAsia="ru-RU"/>
              </w:rPr>
              <w:t xml:space="preserve"> </w:t>
            </w:r>
            <w:proofErr w:type="spellStart"/>
            <w:r w:rsidRPr="00586501">
              <w:rPr>
                <w:b/>
                <w:bCs/>
                <w:color w:val="000000"/>
                <w:sz w:val="18"/>
                <w:szCs w:val="18"/>
                <w:lang w:val="en-US" w:eastAsia="ru-RU"/>
              </w:rPr>
              <w:t>față</w:t>
            </w:r>
            <w:proofErr w:type="spellEnd"/>
            <w:r w:rsidRPr="00586501">
              <w:rPr>
                <w:b/>
                <w:bCs/>
                <w:color w:val="000000"/>
                <w:sz w:val="18"/>
                <w:szCs w:val="18"/>
                <w:lang w:val="en-US" w:eastAsia="ru-RU"/>
              </w:rPr>
              <w:t xml:space="preserve"> de </w:t>
            </w:r>
            <w:proofErr w:type="spellStart"/>
            <w:r w:rsidRPr="00586501">
              <w:rPr>
                <w:b/>
                <w:bCs/>
                <w:color w:val="000000"/>
                <w:sz w:val="18"/>
                <w:szCs w:val="18"/>
                <w:lang w:val="en-US" w:eastAsia="ru-RU"/>
              </w:rPr>
              <w:t>nivelul</w:t>
            </w:r>
            <w:proofErr w:type="spellEnd"/>
            <w:r w:rsidRPr="00586501">
              <w:rPr>
                <w:b/>
                <w:bCs/>
                <w:color w:val="000000"/>
                <w:sz w:val="18"/>
                <w:szCs w:val="18"/>
                <w:lang w:val="en-US" w:eastAsia="ru-RU"/>
              </w:rPr>
              <w:t xml:space="preserve"> </w:t>
            </w:r>
            <w:proofErr w:type="spellStart"/>
            <w:r w:rsidRPr="00586501">
              <w:rPr>
                <w:b/>
                <w:bCs/>
                <w:color w:val="000000"/>
                <w:sz w:val="18"/>
                <w:szCs w:val="18"/>
                <w:lang w:val="en-US" w:eastAsia="ru-RU"/>
              </w:rPr>
              <w:t>precizat</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Executat</w:t>
            </w:r>
            <w:proofErr w:type="spellEnd"/>
            <w:r w:rsidRPr="00586501">
              <w:rPr>
                <w:b/>
                <w:bCs/>
                <w:color w:val="000000"/>
                <w:sz w:val="18"/>
                <w:szCs w:val="18"/>
                <w:lang w:val="ru-RU" w:eastAsia="ru-RU"/>
              </w:rPr>
              <w:t xml:space="preserve"> 31.12.2019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Executat</w:t>
            </w:r>
            <w:proofErr w:type="spellEnd"/>
            <w:r w:rsidRPr="00586501">
              <w:rPr>
                <w:b/>
                <w:bCs/>
                <w:color w:val="000000"/>
                <w:sz w:val="18"/>
                <w:szCs w:val="18"/>
                <w:lang w:val="ru-RU" w:eastAsia="ru-RU"/>
              </w:rPr>
              <w:t xml:space="preserve"> 2020 față </w:t>
            </w:r>
            <w:proofErr w:type="spellStart"/>
            <w:r w:rsidRPr="00586501">
              <w:rPr>
                <w:b/>
                <w:bCs/>
                <w:color w:val="000000"/>
                <w:sz w:val="18"/>
                <w:szCs w:val="18"/>
                <w:lang w:val="ru-RU" w:eastAsia="ru-RU"/>
              </w:rPr>
              <w:t>de</w:t>
            </w:r>
            <w:proofErr w:type="spellEnd"/>
            <w:r w:rsidRPr="00586501">
              <w:rPr>
                <w:b/>
                <w:bCs/>
                <w:color w:val="000000"/>
                <w:sz w:val="18"/>
                <w:szCs w:val="18"/>
                <w:lang w:val="ru-RU" w:eastAsia="ru-RU"/>
              </w:rPr>
              <w:t xml:space="preserve"> 2019</w:t>
            </w:r>
          </w:p>
        </w:tc>
      </w:tr>
      <w:tr w:rsidR="00586501" w:rsidRPr="00586501" w:rsidTr="00586501">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în</w:t>
            </w:r>
            <w:proofErr w:type="spellEnd"/>
            <w:r w:rsidRPr="00586501">
              <w:rPr>
                <w:b/>
                <w:bCs/>
                <w:color w:val="000000"/>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devieri</w:t>
            </w:r>
            <w:proofErr w:type="spellEnd"/>
            <w:r w:rsidRPr="00586501">
              <w:rPr>
                <w:b/>
                <w:bCs/>
                <w:color w:val="000000"/>
                <w:sz w:val="18"/>
                <w:szCs w:val="18"/>
                <w:lang w:val="ru-RU" w:eastAsia="ru-RU"/>
              </w:rPr>
              <w:t xml:space="preserve"> </w:t>
            </w:r>
            <w:proofErr w:type="spellStart"/>
            <w:r w:rsidRPr="00586501">
              <w:rPr>
                <w:b/>
                <w:bCs/>
                <w:color w:val="000000"/>
                <w:sz w:val="18"/>
                <w:szCs w:val="18"/>
                <w:lang w:val="ru-RU" w:eastAsia="ru-RU"/>
              </w:rPr>
              <w:t>în</w:t>
            </w:r>
            <w:proofErr w:type="spellEnd"/>
            <w:r w:rsidRPr="00586501">
              <w:rPr>
                <w:b/>
                <w:bCs/>
                <w:color w:val="000000"/>
                <w:sz w:val="18"/>
                <w:szCs w:val="18"/>
                <w:lang w:val="ru-RU" w:eastAsia="ru-RU"/>
              </w:rPr>
              <w:t xml:space="preserve"> </w:t>
            </w:r>
            <w:proofErr w:type="spellStart"/>
            <w:r w:rsidRPr="00586501">
              <w:rPr>
                <w:b/>
                <w:bCs/>
                <w:color w:val="000000"/>
                <w:sz w:val="18"/>
                <w:szCs w:val="18"/>
                <w:lang w:val="ru-RU" w:eastAsia="ru-RU"/>
              </w:rPr>
              <w:t>sumă</w:t>
            </w:r>
            <w:proofErr w:type="spellEnd"/>
            <w:r w:rsidRPr="00586501">
              <w:rPr>
                <w:b/>
                <w:bCs/>
                <w:color w:val="000000"/>
                <w:sz w:val="18"/>
                <w:szCs w:val="18"/>
                <w:lang w:val="ru-RU"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6501" w:rsidRPr="00586501" w:rsidRDefault="00586501" w:rsidP="00586501">
            <w:pPr>
              <w:rPr>
                <w:b/>
                <w:bCs/>
                <w:color w:val="000000"/>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în</w:t>
            </w:r>
            <w:proofErr w:type="spellEnd"/>
            <w:r w:rsidRPr="00586501">
              <w:rPr>
                <w:b/>
                <w:bCs/>
                <w:color w:val="000000"/>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586501" w:rsidRPr="00586501" w:rsidRDefault="00586501" w:rsidP="00586501">
            <w:pPr>
              <w:jc w:val="center"/>
              <w:rPr>
                <w:b/>
                <w:bCs/>
                <w:color w:val="000000"/>
                <w:sz w:val="18"/>
                <w:szCs w:val="18"/>
                <w:lang w:val="ru-RU" w:eastAsia="ru-RU"/>
              </w:rPr>
            </w:pPr>
            <w:proofErr w:type="spellStart"/>
            <w:r w:rsidRPr="00586501">
              <w:rPr>
                <w:b/>
                <w:bCs/>
                <w:color w:val="000000"/>
                <w:sz w:val="18"/>
                <w:szCs w:val="18"/>
                <w:lang w:val="ru-RU" w:eastAsia="ru-RU"/>
              </w:rPr>
              <w:t>devieri</w:t>
            </w:r>
            <w:proofErr w:type="spellEnd"/>
            <w:r w:rsidRPr="00586501">
              <w:rPr>
                <w:b/>
                <w:bCs/>
                <w:color w:val="000000"/>
                <w:sz w:val="18"/>
                <w:szCs w:val="18"/>
                <w:lang w:val="ru-RU" w:eastAsia="ru-RU"/>
              </w:rPr>
              <w:t xml:space="preserve"> </w:t>
            </w:r>
            <w:proofErr w:type="spellStart"/>
            <w:r w:rsidRPr="00586501">
              <w:rPr>
                <w:b/>
                <w:bCs/>
                <w:color w:val="000000"/>
                <w:sz w:val="18"/>
                <w:szCs w:val="18"/>
                <w:lang w:val="ru-RU" w:eastAsia="ru-RU"/>
              </w:rPr>
              <w:t>în</w:t>
            </w:r>
            <w:proofErr w:type="spellEnd"/>
            <w:r w:rsidRPr="00586501">
              <w:rPr>
                <w:b/>
                <w:bCs/>
                <w:color w:val="000000"/>
                <w:sz w:val="18"/>
                <w:szCs w:val="18"/>
                <w:lang w:val="ru-RU" w:eastAsia="ru-RU"/>
              </w:rPr>
              <w:t xml:space="preserve"> </w:t>
            </w:r>
            <w:proofErr w:type="spellStart"/>
            <w:r w:rsidRPr="00586501">
              <w:rPr>
                <w:b/>
                <w:bCs/>
                <w:color w:val="000000"/>
                <w:sz w:val="18"/>
                <w:szCs w:val="18"/>
                <w:lang w:val="ru-RU" w:eastAsia="ru-RU"/>
              </w:rPr>
              <w:t>sumă</w:t>
            </w:r>
            <w:proofErr w:type="spellEnd"/>
            <w:r w:rsidRPr="00586501">
              <w:rPr>
                <w:b/>
                <w:bCs/>
                <w:color w:val="000000"/>
                <w:sz w:val="18"/>
                <w:szCs w:val="18"/>
                <w:lang w:val="ru-RU" w:eastAsia="ru-RU"/>
              </w:rPr>
              <w:t xml:space="preserve">  (+;-)</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recurente</w:t>
            </w:r>
            <w:proofErr w:type="spellEnd"/>
            <w:r w:rsidRPr="00586501">
              <w:rPr>
                <w:b/>
                <w:bCs/>
                <w:sz w:val="18"/>
                <w:szCs w:val="18"/>
                <w:lang w:val="ru-RU" w:eastAsia="ru-RU"/>
              </w:rPr>
              <w:t xml:space="preserve">, </w:t>
            </w:r>
            <w:proofErr w:type="spellStart"/>
            <w:r w:rsidRPr="00586501">
              <w:rPr>
                <w:b/>
                <w:bCs/>
                <w:sz w:val="18"/>
                <w:szCs w:val="18"/>
                <w:lang w:val="ru-RU" w:eastAsia="ru-RU"/>
              </w:rPr>
              <w:t>în</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103140,20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118159,40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98451,60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83,32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-19707,80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99149,20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-697,60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sz w:val="18"/>
                <w:szCs w:val="18"/>
                <w:lang w:val="ru-RU" w:eastAsia="ru-RU"/>
              </w:rPr>
            </w:pPr>
            <w:proofErr w:type="spellStart"/>
            <w:r w:rsidRPr="00586501">
              <w:rPr>
                <w:sz w:val="18"/>
                <w:szCs w:val="18"/>
                <w:lang w:val="ru-RU" w:eastAsia="ru-RU"/>
              </w:rPr>
              <w:t>inclusiv</w:t>
            </w:r>
            <w:proofErr w:type="spellEnd"/>
            <w:r w:rsidRPr="00586501">
              <w:rPr>
                <w:sz w:val="18"/>
                <w:szCs w:val="18"/>
                <w:lang w:val="ru-RU" w:eastAsia="ru-RU"/>
              </w:rPr>
              <w:t xml:space="preserve"> </w:t>
            </w:r>
            <w:proofErr w:type="spellStart"/>
            <w:r w:rsidRPr="00586501">
              <w:rPr>
                <w:sz w:val="18"/>
                <w:szCs w:val="18"/>
                <w:lang w:val="ru-RU" w:eastAsia="ru-RU"/>
              </w:rPr>
              <w:t>cheltuieli</w:t>
            </w:r>
            <w:proofErr w:type="spellEnd"/>
            <w:r w:rsidRPr="00586501">
              <w:rPr>
                <w:sz w:val="18"/>
                <w:szCs w:val="18"/>
                <w:lang w:val="ru-RU" w:eastAsia="ru-RU"/>
              </w:rPr>
              <w:t xml:space="preserve"> </w:t>
            </w:r>
            <w:proofErr w:type="spellStart"/>
            <w:r w:rsidRPr="00586501">
              <w:rPr>
                <w:sz w:val="18"/>
                <w:szCs w:val="18"/>
                <w:lang w:val="ru-RU" w:eastAsia="ru-RU"/>
              </w:rPr>
              <w:t>de</w:t>
            </w:r>
            <w:proofErr w:type="spellEnd"/>
            <w:r w:rsidRPr="00586501">
              <w:rPr>
                <w:sz w:val="18"/>
                <w:szCs w:val="18"/>
                <w:lang w:val="ru-RU" w:eastAsia="ru-RU"/>
              </w:rPr>
              <w:t xml:space="preserve"> </w:t>
            </w:r>
            <w:proofErr w:type="spellStart"/>
            <w:r w:rsidRPr="00586501">
              <w:rPr>
                <w:sz w:val="18"/>
                <w:szCs w:val="18"/>
                <w:lang w:val="ru-RU" w:eastAsia="ru-RU"/>
              </w:rPr>
              <w:t>personal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34915,80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36258,00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35104,50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96,82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-1153,50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31420,30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111,73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3684,20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r w:rsidRPr="00586501">
              <w:rPr>
                <w:b/>
                <w:bCs/>
                <w:sz w:val="18"/>
                <w:szCs w:val="18"/>
                <w:lang w:val="ru-RU" w:eastAsia="ru-RU"/>
              </w:rPr>
              <w:t xml:space="preserve">Investiții </w:t>
            </w:r>
            <w:proofErr w:type="spellStart"/>
            <w:r w:rsidRPr="00586501">
              <w:rPr>
                <w:b/>
                <w:bCs/>
                <w:sz w:val="18"/>
                <w:szCs w:val="18"/>
                <w:lang w:val="ru-RU" w:eastAsia="ru-RU"/>
              </w:rPr>
              <w:t>capitale</w:t>
            </w:r>
            <w:proofErr w:type="spellEnd"/>
            <w:r w:rsidRPr="00586501">
              <w:rPr>
                <w:b/>
                <w:bCs/>
                <w:sz w:val="18"/>
                <w:szCs w:val="18"/>
                <w:lang w:val="ru-RU" w:eastAsia="ru-RU"/>
              </w:rPr>
              <w:t xml:space="preserve">, </w:t>
            </w:r>
            <w:proofErr w:type="spellStart"/>
            <w:r w:rsidRPr="00586501">
              <w:rPr>
                <w:b/>
                <w:bCs/>
                <w:sz w:val="18"/>
                <w:szCs w:val="18"/>
                <w:lang w:val="ru-RU" w:eastAsia="ru-RU"/>
              </w:rPr>
              <w:t>în</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en-US" w:eastAsia="ru-RU"/>
              </w:rPr>
            </w:pPr>
            <w:proofErr w:type="spellStart"/>
            <w:r w:rsidRPr="00586501">
              <w:rPr>
                <w:b/>
                <w:bCs/>
                <w:i/>
                <w:iCs/>
                <w:sz w:val="18"/>
                <w:szCs w:val="18"/>
                <w:lang w:val="en-US" w:eastAsia="ru-RU"/>
              </w:rPr>
              <w:t>Servicii</w:t>
            </w:r>
            <w:proofErr w:type="spellEnd"/>
            <w:r w:rsidRPr="00586501">
              <w:rPr>
                <w:b/>
                <w:bCs/>
                <w:i/>
                <w:iCs/>
                <w:sz w:val="18"/>
                <w:szCs w:val="18"/>
                <w:lang w:val="en-US" w:eastAsia="ru-RU"/>
              </w:rPr>
              <w:t xml:space="preserve"> de stat cu </w:t>
            </w:r>
            <w:proofErr w:type="spellStart"/>
            <w:r w:rsidRPr="00586501">
              <w:rPr>
                <w:b/>
                <w:bCs/>
                <w:i/>
                <w:iCs/>
                <w:sz w:val="18"/>
                <w:szCs w:val="18"/>
                <w:lang w:val="en-US" w:eastAsia="ru-RU"/>
              </w:rPr>
              <w:t>destinaţie</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generală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01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10173,00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-5348,90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-7002,60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130,92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-1653,70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7045,60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-99,39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-14048,20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10173,00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-5348,90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-7002,60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130,92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-1653,70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7045,60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-99,39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-14048,20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9936,00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-5996,90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-7654,20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127,64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-1657,30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6480,10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-118,12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-14134,30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r w:rsidRPr="00586501">
              <w:rPr>
                <w:i/>
                <w:iCs/>
                <w:sz w:val="18"/>
                <w:szCs w:val="18"/>
                <w:lang w:val="en-US" w:eastAsia="ru-RU"/>
              </w:rPr>
              <w:t xml:space="preserve"> </w:t>
            </w: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237,00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648,00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651,60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100,56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565,50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115,23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86,10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10173,00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-5348,90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-7002,60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130,92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-1653,70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7045,60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-99,39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-14048,20</w:t>
            </w:r>
          </w:p>
        </w:tc>
      </w:tr>
      <w:tr w:rsidR="00586501" w:rsidRPr="00586501" w:rsidTr="0058650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en-US" w:eastAsia="ru-RU"/>
              </w:rPr>
            </w:pPr>
            <w:proofErr w:type="spellStart"/>
            <w:r w:rsidRPr="00586501">
              <w:rPr>
                <w:b/>
                <w:bCs/>
                <w:sz w:val="18"/>
                <w:szCs w:val="18"/>
                <w:lang w:val="en-US" w:eastAsia="ru-RU"/>
              </w:rPr>
              <w:t>Executivul</w:t>
            </w:r>
            <w:proofErr w:type="spellEnd"/>
            <w:r w:rsidRPr="00586501">
              <w:rPr>
                <w:b/>
                <w:bCs/>
                <w:sz w:val="18"/>
                <w:szCs w:val="18"/>
                <w:lang w:val="en-US" w:eastAsia="ru-RU"/>
              </w:rPr>
              <w:t xml:space="preserve"> </w:t>
            </w:r>
            <w:proofErr w:type="spellStart"/>
            <w:r w:rsidRPr="00586501">
              <w:rPr>
                <w:b/>
                <w:bCs/>
                <w:sz w:val="18"/>
                <w:szCs w:val="18"/>
                <w:lang w:val="en-US" w:eastAsia="ru-RU"/>
              </w:rPr>
              <w:t>şi</w:t>
            </w:r>
            <w:proofErr w:type="spellEnd"/>
            <w:r w:rsidRPr="00586501">
              <w:rPr>
                <w:b/>
                <w:bCs/>
                <w:sz w:val="18"/>
                <w:szCs w:val="18"/>
                <w:lang w:val="en-US" w:eastAsia="ru-RU"/>
              </w:rPr>
              <w:t xml:space="preserve"> </w:t>
            </w:r>
            <w:proofErr w:type="spellStart"/>
            <w:r w:rsidRPr="00586501">
              <w:rPr>
                <w:b/>
                <w:bCs/>
                <w:sz w:val="18"/>
                <w:szCs w:val="18"/>
                <w:lang w:val="en-US" w:eastAsia="ru-RU"/>
              </w:rPr>
              <w:t>serviciile</w:t>
            </w:r>
            <w:proofErr w:type="spellEnd"/>
            <w:r w:rsidRPr="00586501">
              <w:rPr>
                <w:b/>
                <w:bCs/>
                <w:sz w:val="18"/>
                <w:szCs w:val="18"/>
                <w:lang w:val="en-US" w:eastAsia="ru-RU"/>
              </w:rPr>
              <w:t xml:space="preserve"> de </w:t>
            </w:r>
            <w:proofErr w:type="spellStart"/>
            <w:r w:rsidRPr="00586501">
              <w:rPr>
                <w:b/>
                <w:bCs/>
                <w:sz w:val="18"/>
                <w:szCs w:val="18"/>
                <w:lang w:val="en-US" w:eastAsia="ru-RU"/>
              </w:rPr>
              <w:t>suport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9073,00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10366,70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9232,40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89,06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-1134,30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6970,30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132,45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2262,10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Exercitarea</w:t>
            </w:r>
            <w:proofErr w:type="spellEnd"/>
            <w:r w:rsidRPr="00586501">
              <w:rPr>
                <w:i/>
                <w:iCs/>
                <w:sz w:val="18"/>
                <w:szCs w:val="18"/>
                <w:lang w:val="ru-RU" w:eastAsia="ru-RU"/>
              </w:rPr>
              <w:t xml:space="preserve"> </w:t>
            </w:r>
            <w:proofErr w:type="spellStart"/>
            <w:r w:rsidRPr="00586501">
              <w:rPr>
                <w:i/>
                <w:iCs/>
                <w:sz w:val="18"/>
                <w:szCs w:val="18"/>
                <w:lang w:val="ru-RU" w:eastAsia="ru-RU"/>
              </w:rPr>
              <w:t>guvernării</w:t>
            </w:r>
            <w:proofErr w:type="spellEnd"/>
            <w:r w:rsidRPr="00586501">
              <w:rPr>
                <w:i/>
                <w:iCs/>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0301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9073,00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10366,70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9232,40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89,06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-1134,30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6970,30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132,45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2262,10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t>Domenii</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generale</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de</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stat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-15715,60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-16235,00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-519,40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-16235,00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Gestionarea</w:t>
            </w:r>
            <w:proofErr w:type="spellEnd"/>
            <w:r w:rsidRPr="00586501">
              <w:rPr>
                <w:i/>
                <w:iCs/>
                <w:sz w:val="18"/>
                <w:szCs w:val="18"/>
                <w:lang w:val="en-US" w:eastAsia="ru-RU"/>
              </w:rPr>
              <w:t xml:space="preserve"> </w:t>
            </w:r>
            <w:proofErr w:type="spellStart"/>
            <w:r w:rsidRPr="00586501">
              <w:rPr>
                <w:i/>
                <w:iCs/>
                <w:sz w:val="18"/>
                <w:szCs w:val="18"/>
                <w:lang w:val="en-US" w:eastAsia="ru-RU"/>
              </w:rPr>
              <w:t>fondurilor</w:t>
            </w:r>
            <w:proofErr w:type="spellEnd"/>
            <w:r w:rsidRPr="00586501">
              <w:rPr>
                <w:i/>
                <w:iCs/>
                <w:sz w:val="18"/>
                <w:szCs w:val="18"/>
                <w:lang w:val="en-US" w:eastAsia="ru-RU"/>
              </w:rPr>
              <w:t xml:space="preserve"> de </w:t>
            </w:r>
            <w:proofErr w:type="spellStart"/>
            <w:r w:rsidRPr="00586501">
              <w:rPr>
                <w:i/>
                <w:iCs/>
                <w:sz w:val="18"/>
                <w:szCs w:val="18"/>
                <w:lang w:val="en-US" w:eastAsia="ru-RU"/>
              </w:rPr>
              <w:t>rezervă</w:t>
            </w:r>
            <w:proofErr w:type="spellEnd"/>
            <w:r w:rsidRPr="00586501">
              <w:rPr>
                <w:i/>
                <w:iCs/>
                <w:sz w:val="18"/>
                <w:szCs w:val="18"/>
                <w:lang w:val="en-US" w:eastAsia="ru-RU"/>
              </w:rPr>
              <w:t xml:space="preserve"> </w:t>
            </w:r>
            <w:proofErr w:type="spellStart"/>
            <w:r w:rsidRPr="00586501">
              <w:rPr>
                <w:i/>
                <w:iCs/>
                <w:sz w:val="18"/>
                <w:szCs w:val="18"/>
                <w:lang w:val="en-US" w:eastAsia="ru-RU"/>
              </w:rPr>
              <w:t>şi</w:t>
            </w:r>
            <w:proofErr w:type="spellEnd"/>
            <w:r w:rsidRPr="00586501">
              <w:rPr>
                <w:i/>
                <w:iCs/>
                <w:sz w:val="18"/>
                <w:szCs w:val="18"/>
                <w:lang w:val="en-US" w:eastAsia="ru-RU"/>
              </w:rPr>
              <w:t xml:space="preserve"> de </w:t>
            </w:r>
            <w:proofErr w:type="spellStart"/>
            <w:r w:rsidRPr="00586501">
              <w:rPr>
                <w:i/>
                <w:iCs/>
                <w:sz w:val="18"/>
                <w:szCs w:val="18"/>
                <w:lang w:val="en-US" w:eastAsia="ru-RU"/>
              </w:rPr>
              <w:t>intervenţie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0802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519,40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-519,40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Acţiuni</w:t>
            </w:r>
            <w:proofErr w:type="spellEnd"/>
            <w:r w:rsidRPr="00586501">
              <w:rPr>
                <w:i/>
                <w:iCs/>
                <w:sz w:val="18"/>
                <w:szCs w:val="18"/>
                <w:lang w:val="ru-RU" w:eastAsia="ru-RU"/>
              </w:rPr>
              <w:t xml:space="preserve"> </w:t>
            </w:r>
            <w:proofErr w:type="spellStart"/>
            <w:r w:rsidRPr="00586501">
              <w:rPr>
                <w:i/>
                <w:iCs/>
                <w:sz w:val="18"/>
                <w:szCs w:val="18"/>
                <w:lang w:val="ru-RU" w:eastAsia="ru-RU"/>
              </w:rPr>
              <w:t>cu</w:t>
            </w:r>
            <w:proofErr w:type="spellEnd"/>
            <w:r w:rsidRPr="00586501">
              <w:rPr>
                <w:i/>
                <w:iCs/>
                <w:sz w:val="18"/>
                <w:szCs w:val="18"/>
                <w:lang w:val="ru-RU" w:eastAsia="ru-RU"/>
              </w:rPr>
              <w:t xml:space="preserve"> </w:t>
            </w:r>
            <w:proofErr w:type="spellStart"/>
            <w:r w:rsidRPr="00586501">
              <w:rPr>
                <w:i/>
                <w:iCs/>
                <w:sz w:val="18"/>
                <w:szCs w:val="18"/>
                <w:lang w:val="ru-RU" w:eastAsia="ru-RU"/>
              </w:rPr>
              <w:t>caracter</w:t>
            </w:r>
            <w:proofErr w:type="spellEnd"/>
            <w:r w:rsidRPr="00586501">
              <w:rPr>
                <w:i/>
                <w:iCs/>
                <w:sz w:val="18"/>
                <w:szCs w:val="18"/>
                <w:lang w:val="ru-RU" w:eastAsia="ru-RU"/>
              </w:rPr>
              <w:t xml:space="preserve"> </w:t>
            </w:r>
            <w:proofErr w:type="spellStart"/>
            <w:r w:rsidRPr="00586501">
              <w:rPr>
                <w:i/>
                <w:iCs/>
                <w:sz w:val="18"/>
                <w:szCs w:val="18"/>
                <w:lang w:val="ru-RU" w:eastAsia="ru-RU"/>
              </w:rPr>
              <w:t>general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0808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-16235,00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-16235,00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-16235,00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en-US" w:eastAsia="ru-RU"/>
              </w:rPr>
            </w:pPr>
            <w:proofErr w:type="spellStart"/>
            <w:r w:rsidRPr="00586501">
              <w:rPr>
                <w:b/>
                <w:bCs/>
                <w:i/>
                <w:iCs/>
                <w:sz w:val="18"/>
                <w:szCs w:val="18"/>
                <w:lang w:val="en-US" w:eastAsia="ru-RU"/>
              </w:rPr>
              <w:t>Datoria</w:t>
            </w:r>
            <w:proofErr w:type="spellEnd"/>
            <w:r w:rsidRPr="00586501">
              <w:rPr>
                <w:b/>
                <w:bCs/>
                <w:i/>
                <w:iCs/>
                <w:sz w:val="18"/>
                <w:szCs w:val="18"/>
                <w:lang w:val="en-US" w:eastAsia="ru-RU"/>
              </w:rPr>
              <w:t xml:space="preserve"> de stat </w:t>
            </w:r>
            <w:proofErr w:type="spellStart"/>
            <w:r w:rsidRPr="00586501">
              <w:rPr>
                <w:b/>
                <w:bCs/>
                <w:i/>
                <w:iCs/>
                <w:sz w:val="18"/>
                <w:szCs w:val="18"/>
                <w:lang w:val="en-US" w:eastAsia="ru-RU"/>
              </w:rPr>
              <w:t>şi</w:t>
            </w:r>
            <w:proofErr w:type="spellEnd"/>
            <w:r w:rsidRPr="00586501">
              <w:rPr>
                <w:b/>
                <w:bCs/>
                <w:i/>
                <w:iCs/>
                <w:sz w:val="18"/>
                <w:szCs w:val="18"/>
                <w:lang w:val="en-US" w:eastAsia="ru-RU"/>
              </w:rPr>
              <w:t xml:space="preserve"> a </w:t>
            </w:r>
            <w:proofErr w:type="spellStart"/>
            <w:r w:rsidRPr="00586501">
              <w:rPr>
                <w:b/>
                <w:bCs/>
                <w:i/>
                <w:iCs/>
                <w:sz w:val="18"/>
                <w:szCs w:val="18"/>
                <w:lang w:val="en-US" w:eastAsia="ru-RU"/>
              </w:rPr>
              <w:t>autorităţilor</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publice</w:t>
            </w:r>
            <w:proofErr w:type="spellEnd"/>
            <w:r w:rsidRPr="00586501">
              <w:rPr>
                <w:b/>
                <w:bCs/>
                <w:i/>
                <w:iCs/>
                <w:sz w:val="18"/>
                <w:szCs w:val="18"/>
                <w:lang w:val="en-US" w:eastAsia="ru-RU"/>
              </w:rPr>
              <w:t xml:space="preserve"> locale</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-75,30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Datoria</w:t>
            </w:r>
            <w:proofErr w:type="spellEnd"/>
            <w:r w:rsidRPr="00586501">
              <w:rPr>
                <w:i/>
                <w:iCs/>
                <w:sz w:val="18"/>
                <w:szCs w:val="18"/>
                <w:lang w:val="en-US" w:eastAsia="ru-RU"/>
              </w:rPr>
              <w:t xml:space="preserve"> </w:t>
            </w:r>
            <w:proofErr w:type="spellStart"/>
            <w:r w:rsidRPr="00586501">
              <w:rPr>
                <w:i/>
                <w:iCs/>
                <w:sz w:val="18"/>
                <w:szCs w:val="18"/>
                <w:lang w:val="en-US" w:eastAsia="ru-RU"/>
              </w:rPr>
              <w:t>internă</w:t>
            </w:r>
            <w:proofErr w:type="spellEnd"/>
            <w:r w:rsidRPr="00586501">
              <w:rPr>
                <w:i/>
                <w:iCs/>
                <w:sz w:val="18"/>
                <w:szCs w:val="18"/>
                <w:lang w:val="en-US" w:eastAsia="ru-RU"/>
              </w:rPr>
              <w:t xml:space="preserve"> a </w:t>
            </w:r>
            <w:proofErr w:type="spellStart"/>
            <w:r w:rsidRPr="00586501">
              <w:rPr>
                <w:i/>
                <w:iCs/>
                <w:sz w:val="18"/>
                <w:szCs w:val="18"/>
                <w:lang w:val="en-US" w:eastAsia="ru-RU"/>
              </w:rPr>
              <w:t>autorităţilor</w:t>
            </w:r>
            <w:proofErr w:type="spellEnd"/>
            <w:r w:rsidRPr="00586501">
              <w:rPr>
                <w:i/>
                <w:iCs/>
                <w:sz w:val="18"/>
                <w:szCs w:val="18"/>
                <w:lang w:val="en-US" w:eastAsia="ru-RU"/>
              </w:rPr>
              <w:t xml:space="preserve"> </w:t>
            </w:r>
            <w:proofErr w:type="spellStart"/>
            <w:r w:rsidRPr="00586501">
              <w:rPr>
                <w:i/>
                <w:iCs/>
                <w:sz w:val="18"/>
                <w:szCs w:val="18"/>
                <w:lang w:val="en-US" w:eastAsia="ru-RU"/>
              </w:rPr>
              <w:t>publice</w:t>
            </w:r>
            <w:proofErr w:type="spellEnd"/>
            <w:r w:rsidRPr="00586501">
              <w:rPr>
                <w:i/>
                <w:iCs/>
                <w:sz w:val="18"/>
                <w:szCs w:val="18"/>
                <w:lang w:val="en-US" w:eastAsia="ru-RU"/>
              </w:rPr>
              <w:t xml:space="preserve"> locale</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1703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-75,30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en-US" w:eastAsia="ru-RU"/>
              </w:rPr>
            </w:pPr>
            <w:proofErr w:type="spellStart"/>
            <w:r w:rsidRPr="00586501">
              <w:rPr>
                <w:b/>
                <w:bCs/>
                <w:i/>
                <w:iCs/>
                <w:sz w:val="18"/>
                <w:szCs w:val="18"/>
                <w:lang w:val="en-US" w:eastAsia="ru-RU"/>
              </w:rPr>
              <w:t>Ordine</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publică</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şi</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securitate</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naţională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981,60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89,24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661,00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148,50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320,60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981,60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89,24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661,00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148,50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320,60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981,60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89,24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661,00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148,50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320,60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r w:rsidRPr="00586501">
              <w:rPr>
                <w:i/>
                <w:iCs/>
                <w:sz w:val="18"/>
                <w:szCs w:val="18"/>
                <w:lang w:val="en-US" w:eastAsia="ru-RU"/>
              </w:rPr>
              <w:t xml:space="preserve"> </w:t>
            </w: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981,60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89,24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661,00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148,50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320,60</w:t>
            </w:r>
          </w:p>
        </w:tc>
      </w:tr>
      <w:tr w:rsidR="00586501" w:rsidRPr="00586501" w:rsidTr="0058650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en-US" w:eastAsia="ru-RU"/>
              </w:rPr>
            </w:pPr>
            <w:proofErr w:type="spellStart"/>
            <w:r w:rsidRPr="00586501">
              <w:rPr>
                <w:b/>
                <w:bCs/>
                <w:sz w:val="18"/>
                <w:szCs w:val="18"/>
                <w:lang w:val="en-US" w:eastAsia="ru-RU"/>
              </w:rPr>
              <w:t>Protecția</w:t>
            </w:r>
            <w:proofErr w:type="spellEnd"/>
            <w:r w:rsidRPr="00586501">
              <w:rPr>
                <w:b/>
                <w:bCs/>
                <w:sz w:val="18"/>
                <w:szCs w:val="18"/>
                <w:lang w:val="en-US" w:eastAsia="ru-RU"/>
              </w:rPr>
              <w:t xml:space="preserve"> </w:t>
            </w:r>
            <w:proofErr w:type="spellStart"/>
            <w:r w:rsidRPr="00586501">
              <w:rPr>
                <w:b/>
                <w:bCs/>
                <w:sz w:val="18"/>
                <w:szCs w:val="18"/>
                <w:lang w:val="en-US" w:eastAsia="ru-RU"/>
              </w:rPr>
              <w:t>civilă</w:t>
            </w:r>
            <w:proofErr w:type="spellEnd"/>
            <w:r w:rsidRPr="00586501">
              <w:rPr>
                <w:b/>
                <w:bCs/>
                <w:sz w:val="18"/>
                <w:szCs w:val="18"/>
                <w:lang w:val="en-US" w:eastAsia="ru-RU"/>
              </w:rPr>
              <w:t xml:space="preserve"> </w:t>
            </w:r>
            <w:proofErr w:type="spellStart"/>
            <w:r w:rsidRPr="00586501">
              <w:rPr>
                <w:b/>
                <w:bCs/>
                <w:sz w:val="18"/>
                <w:szCs w:val="18"/>
                <w:lang w:val="en-US" w:eastAsia="ru-RU"/>
              </w:rPr>
              <w:t>și</w:t>
            </w:r>
            <w:proofErr w:type="spellEnd"/>
            <w:r w:rsidRPr="00586501">
              <w:rPr>
                <w:b/>
                <w:bCs/>
                <w:sz w:val="18"/>
                <w:szCs w:val="18"/>
                <w:lang w:val="en-US" w:eastAsia="ru-RU"/>
              </w:rPr>
              <w:t xml:space="preserve"> </w:t>
            </w:r>
            <w:proofErr w:type="spellStart"/>
            <w:r w:rsidRPr="00586501">
              <w:rPr>
                <w:b/>
                <w:bCs/>
                <w:sz w:val="18"/>
                <w:szCs w:val="18"/>
                <w:lang w:val="en-US" w:eastAsia="ru-RU"/>
              </w:rPr>
              <w:t>apărarea</w:t>
            </w:r>
            <w:proofErr w:type="spellEnd"/>
            <w:r w:rsidRPr="00586501">
              <w:rPr>
                <w:b/>
                <w:bCs/>
                <w:sz w:val="18"/>
                <w:szCs w:val="18"/>
                <w:lang w:val="en-US" w:eastAsia="ru-RU"/>
              </w:rPr>
              <w:t xml:space="preserve"> </w:t>
            </w:r>
            <w:proofErr w:type="spellStart"/>
            <w:r w:rsidRPr="00586501">
              <w:rPr>
                <w:b/>
                <w:bCs/>
                <w:sz w:val="18"/>
                <w:szCs w:val="18"/>
                <w:lang w:val="en-US" w:eastAsia="ru-RU"/>
              </w:rPr>
              <w:t>împotriva</w:t>
            </w:r>
            <w:proofErr w:type="spellEnd"/>
            <w:r w:rsidRPr="00586501">
              <w:rPr>
                <w:b/>
                <w:bCs/>
                <w:sz w:val="18"/>
                <w:szCs w:val="18"/>
                <w:lang w:val="en-US" w:eastAsia="ru-RU"/>
              </w:rPr>
              <w:t xml:space="preserve"> </w:t>
            </w:r>
            <w:proofErr w:type="spellStart"/>
            <w:r w:rsidRPr="00586501">
              <w:rPr>
                <w:b/>
                <w:bCs/>
                <w:sz w:val="18"/>
                <w:szCs w:val="18"/>
                <w:lang w:val="en-US" w:eastAsia="ru-RU"/>
              </w:rPr>
              <w:t>incendiilor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981,60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89,24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661,00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148,50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320,60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Protecția</w:t>
            </w:r>
            <w:proofErr w:type="spellEnd"/>
            <w:r w:rsidRPr="00586501">
              <w:rPr>
                <w:i/>
                <w:iCs/>
                <w:sz w:val="18"/>
                <w:szCs w:val="18"/>
                <w:lang w:val="en-US" w:eastAsia="ru-RU"/>
              </w:rPr>
              <w:t xml:space="preserve"> </w:t>
            </w:r>
            <w:proofErr w:type="spellStart"/>
            <w:r w:rsidRPr="00586501">
              <w:rPr>
                <w:i/>
                <w:iCs/>
                <w:sz w:val="18"/>
                <w:szCs w:val="18"/>
                <w:lang w:val="en-US" w:eastAsia="ru-RU"/>
              </w:rPr>
              <w:t>și</w:t>
            </w:r>
            <w:proofErr w:type="spellEnd"/>
            <w:r w:rsidRPr="00586501">
              <w:rPr>
                <w:i/>
                <w:iCs/>
                <w:sz w:val="18"/>
                <w:szCs w:val="18"/>
                <w:lang w:val="en-US" w:eastAsia="ru-RU"/>
              </w:rPr>
              <w:t xml:space="preserve"> </w:t>
            </w:r>
            <w:proofErr w:type="spellStart"/>
            <w:r w:rsidRPr="00586501">
              <w:rPr>
                <w:i/>
                <w:iCs/>
                <w:sz w:val="18"/>
                <w:szCs w:val="18"/>
                <w:lang w:val="en-US" w:eastAsia="ru-RU"/>
              </w:rPr>
              <w:t>salvare</w:t>
            </w:r>
            <w:proofErr w:type="spellEnd"/>
            <w:r w:rsidRPr="00586501">
              <w:rPr>
                <w:i/>
                <w:iCs/>
                <w:sz w:val="18"/>
                <w:szCs w:val="18"/>
                <w:lang w:val="en-US" w:eastAsia="ru-RU"/>
              </w:rPr>
              <w:t xml:space="preserve"> </w:t>
            </w:r>
            <w:proofErr w:type="spellStart"/>
            <w:r w:rsidRPr="00586501">
              <w:rPr>
                <w:i/>
                <w:iCs/>
                <w:sz w:val="18"/>
                <w:szCs w:val="18"/>
                <w:lang w:val="en-US" w:eastAsia="ru-RU"/>
              </w:rPr>
              <w:t>pe</w:t>
            </w:r>
            <w:proofErr w:type="spellEnd"/>
            <w:r w:rsidRPr="00586501">
              <w:rPr>
                <w:i/>
                <w:iCs/>
                <w:sz w:val="18"/>
                <w:szCs w:val="18"/>
                <w:lang w:val="en-US" w:eastAsia="ru-RU"/>
              </w:rPr>
              <w:t xml:space="preserve"> </w:t>
            </w:r>
            <w:proofErr w:type="spellStart"/>
            <w:r w:rsidRPr="00586501">
              <w:rPr>
                <w:i/>
                <w:iCs/>
                <w:sz w:val="18"/>
                <w:szCs w:val="18"/>
                <w:lang w:val="en-US" w:eastAsia="ru-RU"/>
              </w:rPr>
              <w:t>apă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3703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981,60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89,24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661,00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148,50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320,60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lastRenderedPageBreak/>
              <w:t>Servicii</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în</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domeniul</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economiei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04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24723,60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49871,90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39180,00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78,56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-10691,90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24806,70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157,94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14373,30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24723,60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49871,90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39180,00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78,56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-10691,90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24806,70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157,94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14373,30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24723,60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49871,90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39180,00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78,56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-10691,90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24806,70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157,94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14373,30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24723,60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49871,90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39180,00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78,56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-10691,90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24806,70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157,94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14373,30</w:t>
            </w:r>
          </w:p>
        </w:tc>
      </w:tr>
      <w:tr w:rsidR="00586501" w:rsidRPr="00586501" w:rsidTr="00586501">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en-US" w:eastAsia="ru-RU"/>
              </w:rPr>
            </w:pPr>
            <w:proofErr w:type="spellStart"/>
            <w:r w:rsidRPr="00586501">
              <w:rPr>
                <w:b/>
                <w:bCs/>
                <w:sz w:val="18"/>
                <w:szCs w:val="18"/>
                <w:lang w:val="en-US" w:eastAsia="ru-RU"/>
              </w:rPr>
              <w:t>Servicii</w:t>
            </w:r>
            <w:proofErr w:type="spellEnd"/>
            <w:r w:rsidRPr="00586501">
              <w:rPr>
                <w:b/>
                <w:bCs/>
                <w:sz w:val="18"/>
                <w:szCs w:val="18"/>
                <w:lang w:val="en-US" w:eastAsia="ru-RU"/>
              </w:rPr>
              <w:t xml:space="preserve"> </w:t>
            </w:r>
            <w:proofErr w:type="spellStart"/>
            <w:r w:rsidRPr="00586501">
              <w:rPr>
                <w:b/>
                <w:bCs/>
                <w:sz w:val="18"/>
                <w:szCs w:val="18"/>
                <w:lang w:val="en-US" w:eastAsia="ru-RU"/>
              </w:rPr>
              <w:t>generale</w:t>
            </w:r>
            <w:proofErr w:type="spellEnd"/>
            <w:r w:rsidRPr="00586501">
              <w:rPr>
                <w:b/>
                <w:bCs/>
                <w:sz w:val="18"/>
                <w:szCs w:val="18"/>
                <w:lang w:val="en-US" w:eastAsia="ru-RU"/>
              </w:rPr>
              <w:t xml:space="preserve"> </w:t>
            </w:r>
            <w:proofErr w:type="spellStart"/>
            <w:r w:rsidRPr="00586501">
              <w:rPr>
                <w:b/>
                <w:bCs/>
                <w:sz w:val="18"/>
                <w:szCs w:val="18"/>
                <w:lang w:val="en-US" w:eastAsia="ru-RU"/>
              </w:rPr>
              <w:t>economice</w:t>
            </w:r>
            <w:proofErr w:type="spellEnd"/>
            <w:r w:rsidRPr="00586501">
              <w:rPr>
                <w:b/>
                <w:bCs/>
                <w:sz w:val="18"/>
                <w:szCs w:val="18"/>
                <w:lang w:val="en-US" w:eastAsia="ru-RU"/>
              </w:rPr>
              <w:t xml:space="preserve"> </w:t>
            </w:r>
            <w:proofErr w:type="spellStart"/>
            <w:r w:rsidRPr="00586501">
              <w:rPr>
                <w:b/>
                <w:bCs/>
                <w:sz w:val="18"/>
                <w:szCs w:val="18"/>
                <w:lang w:val="en-US" w:eastAsia="ru-RU"/>
              </w:rPr>
              <w:t>şi</w:t>
            </w:r>
            <w:proofErr w:type="spellEnd"/>
            <w:r w:rsidRPr="00586501">
              <w:rPr>
                <w:b/>
                <w:bCs/>
                <w:sz w:val="18"/>
                <w:szCs w:val="18"/>
                <w:lang w:val="en-US" w:eastAsia="ru-RU"/>
              </w:rPr>
              <w:t xml:space="preserve"> </w:t>
            </w:r>
            <w:proofErr w:type="spellStart"/>
            <w:r w:rsidRPr="00586501">
              <w:rPr>
                <w:b/>
                <w:bCs/>
                <w:sz w:val="18"/>
                <w:szCs w:val="18"/>
                <w:lang w:val="en-US" w:eastAsia="ru-RU"/>
              </w:rPr>
              <w:t>comerciale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-1250,10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1250,10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Administrarea</w:t>
            </w:r>
            <w:proofErr w:type="spellEnd"/>
            <w:r w:rsidRPr="00586501">
              <w:rPr>
                <w:i/>
                <w:iCs/>
                <w:sz w:val="18"/>
                <w:szCs w:val="18"/>
                <w:lang w:val="ru-RU" w:eastAsia="ru-RU"/>
              </w:rPr>
              <w:t xml:space="preserve"> </w:t>
            </w:r>
            <w:proofErr w:type="spellStart"/>
            <w:r w:rsidRPr="00586501">
              <w:rPr>
                <w:i/>
                <w:iCs/>
                <w:sz w:val="18"/>
                <w:szCs w:val="18"/>
                <w:lang w:val="ru-RU" w:eastAsia="ru-RU"/>
              </w:rPr>
              <w:t>patrimoniului</w:t>
            </w:r>
            <w:proofErr w:type="spellEnd"/>
            <w:r w:rsidRPr="00586501">
              <w:rPr>
                <w:i/>
                <w:iCs/>
                <w:sz w:val="18"/>
                <w:szCs w:val="18"/>
                <w:lang w:val="ru-RU" w:eastAsia="ru-RU"/>
              </w:rPr>
              <w:t xml:space="preserve"> </w:t>
            </w:r>
            <w:proofErr w:type="spellStart"/>
            <w:r w:rsidRPr="00586501">
              <w:rPr>
                <w:i/>
                <w:iCs/>
                <w:sz w:val="18"/>
                <w:szCs w:val="18"/>
                <w:lang w:val="ru-RU" w:eastAsia="ru-RU"/>
              </w:rPr>
              <w:t>de</w:t>
            </w:r>
            <w:proofErr w:type="spellEnd"/>
            <w:r w:rsidRPr="00586501">
              <w:rPr>
                <w:i/>
                <w:iCs/>
                <w:sz w:val="18"/>
                <w:szCs w:val="18"/>
                <w:lang w:val="ru-RU" w:eastAsia="ru-RU"/>
              </w:rPr>
              <w:t xml:space="preserve"> </w:t>
            </w:r>
            <w:proofErr w:type="spellStart"/>
            <w:r w:rsidRPr="00586501">
              <w:rPr>
                <w:i/>
                <w:iCs/>
                <w:sz w:val="18"/>
                <w:szCs w:val="18"/>
                <w:lang w:val="ru-RU" w:eastAsia="ru-RU"/>
              </w:rPr>
              <w:t>stat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5009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-1250,10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1250,10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t>Dezvoltarea</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transporturilor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24823,60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49871,90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39180,00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78,56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-10691,90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26056,80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150,36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13123,20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Dezvoltarea</w:t>
            </w:r>
            <w:proofErr w:type="spellEnd"/>
            <w:r w:rsidRPr="00586501">
              <w:rPr>
                <w:i/>
                <w:iCs/>
                <w:sz w:val="18"/>
                <w:szCs w:val="18"/>
                <w:lang w:val="ru-RU" w:eastAsia="ru-RU"/>
              </w:rPr>
              <w:t xml:space="preserve"> </w:t>
            </w:r>
            <w:proofErr w:type="spellStart"/>
            <w:r w:rsidRPr="00586501">
              <w:rPr>
                <w:i/>
                <w:iCs/>
                <w:sz w:val="18"/>
                <w:szCs w:val="18"/>
                <w:lang w:val="ru-RU" w:eastAsia="ru-RU"/>
              </w:rPr>
              <w:t>drumurilor</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6402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24823,60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49871,90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39180,00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78,56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-10691,90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26056,80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150,36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13123,20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r w:rsidRPr="00586501">
              <w:rPr>
                <w:b/>
                <w:bCs/>
                <w:i/>
                <w:iCs/>
                <w:sz w:val="18"/>
                <w:szCs w:val="18"/>
                <w:lang w:val="ru-RU" w:eastAsia="ru-RU"/>
              </w:rPr>
              <w:t xml:space="preserve">Protecția </w:t>
            </w:r>
            <w:proofErr w:type="spellStart"/>
            <w:r w:rsidRPr="00586501">
              <w:rPr>
                <w:b/>
                <w:bCs/>
                <w:i/>
                <w:iCs/>
                <w:sz w:val="18"/>
                <w:szCs w:val="18"/>
                <w:lang w:val="ru-RU" w:eastAsia="ru-RU"/>
              </w:rPr>
              <w:t>mediului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740,30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81,35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-169,70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573,30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129,13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167,00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t>Resurse</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740,30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81,35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-169,70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573,30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129,13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167,00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740,30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81,35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-169,70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573,30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129,13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167,00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t>Cheltuieli</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740,30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81,35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-169,70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573,30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129,13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167,00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r w:rsidRPr="00586501">
              <w:rPr>
                <w:b/>
                <w:bCs/>
                <w:sz w:val="18"/>
                <w:szCs w:val="18"/>
                <w:lang w:val="ru-RU" w:eastAsia="ru-RU"/>
              </w:rPr>
              <w:t xml:space="preserve">Protecția </w:t>
            </w:r>
            <w:proofErr w:type="spellStart"/>
            <w:r w:rsidRPr="00586501">
              <w:rPr>
                <w:b/>
                <w:bCs/>
                <w:sz w:val="18"/>
                <w:szCs w:val="18"/>
                <w:lang w:val="ru-RU" w:eastAsia="ru-RU"/>
              </w:rPr>
              <w:t>mediului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740,30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81,35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-169,70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573,30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129,13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167,00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Supravegherea</w:t>
            </w:r>
            <w:proofErr w:type="spellEnd"/>
            <w:r w:rsidRPr="00586501">
              <w:rPr>
                <w:i/>
                <w:iCs/>
                <w:sz w:val="18"/>
                <w:szCs w:val="18"/>
                <w:lang w:val="en-US" w:eastAsia="ru-RU"/>
              </w:rPr>
              <w:t xml:space="preserve"> </w:t>
            </w:r>
            <w:proofErr w:type="spellStart"/>
            <w:r w:rsidRPr="00586501">
              <w:rPr>
                <w:i/>
                <w:iCs/>
                <w:sz w:val="18"/>
                <w:szCs w:val="18"/>
                <w:lang w:val="en-US" w:eastAsia="ru-RU"/>
              </w:rPr>
              <w:t>și</w:t>
            </w:r>
            <w:proofErr w:type="spellEnd"/>
            <w:r w:rsidRPr="00586501">
              <w:rPr>
                <w:i/>
                <w:iCs/>
                <w:sz w:val="18"/>
                <w:szCs w:val="18"/>
                <w:lang w:val="en-US" w:eastAsia="ru-RU"/>
              </w:rPr>
              <w:t xml:space="preserve"> </w:t>
            </w:r>
            <w:proofErr w:type="spellStart"/>
            <w:r w:rsidRPr="00586501">
              <w:rPr>
                <w:i/>
                <w:iCs/>
                <w:sz w:val="18"/>
                <w:szCs w:val="18"/>
                <w:lang w:val="en-US" w:eastAsia="ru-RU"/>
              </w:rPr>
              <w:t>îngrijirea</w:t>
            </w:r>
            <w:proofErr w:type="spellEnd"/>
            <w:r w:rsidRPr="00586501">
              <w:rPr>
                <w:i/>
                <w:iCs/>
                <w:sz w:val="18"/>
                <w:szCs w:val="18"/>
                <w:lang w:val="en-US" w:eastAsia="ru-RU"/>
              </w:rPr>
              <w:t xml:space="preserve"> </w:t>
            </w:r>
            <w:proofErr w:type="spellStart"/>
            <w:r w:rsidRPr="00586501">
              <w:rPr>
                <w:i/>
                <w:iCs/>
                <w:sz w:val="18"/>
                <w:szCs w:val="18"/>
                <w:lang w:val="en-US" w:eastAsia="ru-RU"/>
              </w:rPr>
              <w:t>animalelor</w:t>
            </w:r>
            <w:proofErr w:type="spellEnd"/>
            <w:r w:rsidRPr="00586501">
              <w:rPr>
                <w:i/>
                <w:iCs/>
                <w:sz w:val="18"/>
                <w:szCs w:val="18"/>
                <w:lang w:val="en-US" w:eastAsia="ru-RU"/>
              </w:rPr>
              <w:t xml:space="preserve"> </w:t>
            </w:r>
            <w:proofErr w:type="spellStart"/>
            <w:r w:rsidRPr="00586501">
              <w:rPr>
                <w:i/>
                <w:iCs/>
                <w:sz w:val="18"/>
                <w:szCs w:val="18"/>
                <w:lang w:val="en-US" w:eastAsia="ru-RU"/>
              </w:rPr>
              <w:t>fără</w:t>
            </w:r>
            <w:proofErr w:type="spellEnd"/>
            <w:r w:rsidRPr="00586501">
              <w:rPr>
                <w:i/>
                <w:iCs/>
                <w:sz w:val="18"/>
                <w:szCs w:val="18"/>
                <w:lang w:val="en-US" w:eastAsia="ru-RU"/>
              </w:rPr>
              <w:t xml:space="preserve"> </w:t>
            </w:r>
            <w:proofErr w:type="spellStart"/>
            <w:r w:rsidRPr="00586501">
              <w:rPr>
                <w:i/>
                <w:iCs/>
                <w:sz w:val="18"/>
                <w:szCs w:val="18"/>
                <w:lang w:val="en-US" w:eastAsia="ru-RU"/>
              </w:rPr>
              <w:t>stăpîn</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7010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740,30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81,35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-169,70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573,30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129,13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167,00</w:t>
            </w:r>
          </w:p>
        </w:tc>
      </w:tr>
      <w:tr w:rsidR="00586501" w:rsidRPr="00586501" w:rsidTr="005865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en-US" w:eastAsia="ru-RU"/>
              </w:rPr>
            </w:pPr>
            <w:proofErr w:type="spellStart"/>
            <w:r w:rsidRPr="00586501">
              <w:rPr>
                <w:b/>
                <w:bCs/>
                <w:i/>
                <w:iCs/>
                <w:sz w:val="18"/>
                <w:szCs w:val="18"/>
                <w:lang w:val="en-US" w:eastAsia="ru-RU"/>
              </w:rPr>
              <w:t>Gospodăria</w:t>
            </w:r>
            <w:proofErr w:type="spellEnd"/>
            <w:r w:rsidRPr="00586501">
              <w:rPr>
                <w:b/>
                <w:bCs/>
                <w:i/>
                <w:iCs/>
                <w:sz w:val="18"/>
                <w:szCs w:val="18"/>
                <w:lang w:val="en-US" w:eastAsia="ru-RU"/>
              </w:rPr>
              <w:t xml:space="preserve"> de </w:t>
            </w:r>
            <w:proofErr w:type="spellStart"/>
            <w:r w:rsidRPr="00586501">
              <w:rPr>
                <w:b/>
                <w:bCs/>
                <w:i/>
                <w:iCs/>
                <w:sz w:val="18"/>
                <w:szCs w:val="18"/>
                <w:lang w:val="en-US" w:eastAsia="ru-RU"/>
              </w:rPr>
              <w:t>locuinţe</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şi</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gospodăria</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serviciilor</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comunale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06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24075,30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93,46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-1575,30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19062,00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118,04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3438,00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24075,30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93,46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19062,00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118,04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3438,00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24075,30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93,46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-1575,30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18867,70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119,25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3632,30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r w:rsidRPr="00586501">
              <w:rPr>
                <w:i/>
                <w:iCs/>
                <w:sz w:val="18"/>
                <w:szCs w:val="18"/>
                <w:lang w:val="en-US" w:eastAsia="ru-RU"/>
              </w:rPr>
              <w:t xml:space="preserve"> </w:t>
            </w: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194,30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-194,30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24075,30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93,46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19062,00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118,04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3438,00</w:t>
            </w:r>
          </w:p>
        </w:tc>
      </w:tr>
      <w:tr w:rsidR="00586501" w:rsidRPr="00586501" w:rsidTr="00586501">
        <w:trPr>
          <w:trHeight w:val="8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en-US" w:eastAsia="ru-RU"/>
              </w:rPr>
            </w:pPr>
            <w:proofErr w:type="spellStart"/>
            <w:r w:rsidRPr="00586501">
              <w:rPr>
                <w:b/>
                <w:bCs/>
                <w:sz w:val="18"/>
                <w:szCs w:val="18"/>
                <w:lang w:val="en-US" w:eastAsia="ru-RU"/>
              </w:rPr>
              <w:t>Dezvoltarea</w:t>
            </w:r>
            <w:proofErr w:type="spellEnd"/>
            <w:r w:rsidRPr="00586501">
              <w:rPr>
                <w:b/>
                <w:bCs/>
                <w:sz w:val="18"/>
                <w:szCs w:val="18"/>
                <w:lang w:val="en-US" w:eastAsia="ru-RU"/>
              </w:rPr>
              <w:t xml:space="preserve"> </w:t>
            </w:r>
            <w:proofErr w:type="spellStart"/>
            <w:r w:rsidRPr="00586501">
              <w:rPr>
                <w:b/>
                <w:bCs/>
                <w:sz w:val="18"/>
                <w:szCs w:val="18"/>
                <w:lang w:val="en-US" w:eastAsia="ru-RU"/>
              </w:rPr>
              <w:t>gospodăriei</w:t>
            </w:r>
            <w:proofErr w:type="spellEnd"/>
            <w:r w:rsidRPr="00586501">
              <w:rPr>
                <w:b/>
                <w:bCs/>
                <w:sz w:val="18"/>
                <w:szCs w:val="18"/>
                <w:lang w:val="en-US" w:eastAsia="ru-RU"/>
              </w:rPr>
              <w:t xml:space="preserve"> de </w:t>
            </w:r>
            <w:proofErr w:type="spellStart"/>
            <w:r w:rsidRPr="00586501">
              <w:rPr>
                <w:b/>
                <w:bCs/>
                <w:sz w:val="18"/>
                <w:szCs w:val="18"/>
                <w:lang w:val="en-US" w:eastAsia="ru-RU"/>
              </w:rPr>
              <w:t>locuinţe</w:t>
            </w:r>
            <w:proofErr w:type="spellEnd"/>
            <w:r w:rsidRPr="00586501">
              <w:rPr>
                <w:b/>
                <w:bCs/>
                <w:sz w:val="18"/>
                <w:szCs w:val="18"/>
                <w:lang w:val="en-US" w:eastAsia="ru-RU"/>
              </w:rPr>
              <w:t xml:space="preserve"> </w:t>
            </w:r>
            <w:proofErr w:type="spellStart"/>
            <w:r w:rsidRPr="00586501">
              <w:rPr>
                <w:b/>
                <w:bCs/>
                <w:sz w:val="18"/>
                <w:szCs w:val="18"/>
                <w:lang w:val="en-US" w:eastAsia="ru-RU"/>
              </w:rPr>
              <w:t>şi</w:t>
            </w:r>
            <w:proofErr w:type="spellEnd"/>
            <w:r w:rsidRPr="00586501">
              <w:rPr>
                <w:b/>
                <w:bCs/>
                <w:sz w:val="18"/>
                <w:szCs w:val="18"/>
                <w:lang w:val="en-US" w:eastAsia="ru-RU"/>
              </w:rPr>
              <w:t xml:space="preserve"> </w:t>
            </w:r>
            <w:proofErr w:type="spellStart"/>
            <w:r w:rsidRPr="00586501">
              <w:rPr>
                <w:b/>
                <w:bCs/>
                <w:sz w:val="18"/>
                <w:szCs w:val="18"/>
                <w:lang w:val="en-US" w:eastAsia="ru-RU"/>
              </w:rPr>
              <w:t>serviciilor</w:t>
            </w:r>
            <w:proofErr w:type="spellEnd"/>
            <w:r w:rsidRPr="00586501">
              <w:rPr>
                <w:b/>
                <w:bCs/>
                <w:sz w:val="18"/>
                <w:szCs w:val="18"/>
                <w:lang w:val="en-US" w:eastAsia="ru-RU"/>
              </w:rPr>
              <w:t xml:space="preserve"> </w:t>
            </w:r>
            <w:proofErr w:type="spellStart"/>
            <w:r w:rsidRPr="00586501">
              <w:rPr>
                <w:b/>
                <w:bCs/>
                <w:sz w:val="18"/>
                <w:szCs w:val="18"/>
                <w:lang w:val="en-US" w:eastAsia="ru-RU"/>
              </w:rPr>
              <w:t>comunale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24075,30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22500,00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93,46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19062,00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118,04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3438,00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Dezvoltarea</w:t>
            </w:r>
            <w:proofErr w:type="spellEnd"/>
            <w:r w:rsidRPr="00586501">
              <w:rPr>
                <w:i/>
                <w:iCs/>
                <w:sz w:val="18"/>
                <w:szCs w:val="18"/>
                <w:lang w:val="en-US" w:eastAsia="ru-RU"/>
              </w:rPr>
              <w:t xml:space="preserve"> </w:t>
            </w:r>
            <w:proofErr w:type="spellStart"/>
            <w:r w:rsidRPr="00586501">
              <w:rPr>
                <w:i/>
                <w:iCs/>
                <w:sz w:val="18"/>
                <w:szCs w:val="18"/>
                <w:lang w:val="en-US" w:eastAsia="ru-RU"/>
              </w:rPr>
              <w:t>gospodăriei</w:t>
            </w:r>
            <w:proofErr w:type="spellEnd"/>
            <w:r w:rsidRPr="00586501">
              <w:rPr>
                <w:i/>
                <w:iCs/>
                <w:sz w:val="18"/>
                <w:szCs w:val="18"/>
                <w:lang w:val="en-US" w:eastAsia="ru-RU"/>
              </w:rPr>
              <w:t xml:space="preserve"> de </w:t>
            </w:r>
            <w:proofErr w:type="spellStart"/>
            <w:r w:rsidRPr="00586501">
              <w:rPr>
                <w:i/>
                <w:iCs/>
                <w:sz w:val="18"/>
                <w:szCs w:val="18"/>
                <w:lang w:val="en-US" w:eastAsia="ru-RU"/>
              </w:rPr>
              <w:t>locuinţe</w:t>
            </w:r>
            <w:proofErr w:type="spellEnd"/>
            <w:r w:rsidRPr="00586501">
              <w:rPr>
                <w:i/>
                <w:iCs/>
                <w:sz w:val="18"/>
                <w:szCs w:val="18"/>
                <w:lang w:val="en-US" w:eastAsia="ru-RU"/>
              </w:rPr>
              <w:t xml:space="preserve"> </w:t>
            </w:r>
            <w:proofErr w:type="spellStart"/>
            <w:r w:rsidRPr="00586501">
              <w:rPr>
                <w:i/>
                <w:iCs/>
                <w:sz w:val="18"/>
                <w:szCs w:val="18"/>
                <w:lang w:val="en-US" w:eastAsia="ru-RU"/>
              </w:rPr>
              <w:t>şi</w:t>
            </w:r>
            <w:proofErr w:type="spellEnd"/>
            <w:r w:rsidRPr="00586501">
              <w:rPr>
                <w:i/>
                <w:iCs/>
                <w:sz w:val="18"/>
                <w:szCs w:val="18"/>
                <w:lang w:val="en-US" w:eastAsia="ru-RU"/>
              </w:rPr>
              <w:t xml:space="preserve"> </w:t>
            </w:r>
            <w:proofErr w:type="spellStart"/>
            <w:r w:rsidRPr="00586501">
              <w:rPr>
                <w:i/>
                <w:iCs/>
                <w:sz w:val="18"/>
                <w:szCs w:val="18"/>
                <w:lang w:val="en-US" w:eastAsia="ru-RU"/>
              </w:rPr>
              <w:t>serviciilor</w:t>
            </w:r>
            <w:proofErr w:type="spellEnd"/>
            <w:r w:rsidRPr="00586501">
              <w:rPr>
                <w:i/>
                <w:iCs/>
                <w:sz w:val="18"/>
                <w:szCs w:val="18"/>
                <w:lang w:val="en-US" w:eastAsia="ru-RU"/>
              </w:rPr>
              <w:t xml:space="preserve"> </w:t>
            </w:r>
            <w:proofErr w:type="spellStart"/>
            <w:r w:rsidRPr="00586501">
              <w:rPr>
                <w:i/>
                <w:iCs/>
                <w:sz w:val="18"/>
                <w:szCs w:val="18"/>
                <w:lang w:val="en-US" w:eastAsia="ru-RU"/>
              </w:rPr>
              <w:t>comunale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19000,00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21075,30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19574,70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92,88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-1500,60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15951,10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122,72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3623,60</w:t>
            </w:r>
          </w:p>
        </w:tc>
      </w:tr>
      <w:tr w:rsidR="00586501" w:rsidRPr="00586501" w:rsidTr="005865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Proiectul</w:t>
            </w:r>
            <w:proofErr w:type="spellEnd"/>
            <w:r w:rsidRPr="00586501">
              <w:rPr>
                <w:i/>
                <w:iCs/>
                <w:sz w:val="18"/>
                <w:szCs w:val="18"/>
                <w:lang w:val="en-US" w:eastAsia="ru-RU"/>
              </w:rPr>
              <w:t xml:space="preserve"> ”O </w:t>
            </w:r>
            <w:proofErr w:type="spellStart"/>
            <w:r w:rsidRPr="00586501">
              <w:rPr>
                <w:i/>
                <w:iCs/>
                <w:sz w:val="18"/>
                <w:szCs w:val="18"/>
                <w:lang w:val="en-US" w:eastAsia="ru-RU"/>
              </w:rPr>
              <w:t>dezvoltare</w:t>
            </w:r>
            <w:proofErr w:type="spellEnd"/>
            <w:r w:rsidRPr="00586501">
              <w:rPr>
                <w:i/>
                <w:iCs/>
                <w:sz w:val="18"/>
                <w:szCs w:val="18"/>
                <w:lang w:val="en-US" w:eastAsia="ru-RU"/>
              </w:rPr>
              <w:t xml:space="preserve"> </w:t>
            </w:r>
            <w:proofErr w:type="spellStart"/>
            <w:r w:rsidRPr="00586501">
              <w:rPr>
                <w:i/>
                <w:iCs/>
                <w:sz w:val="18"/>
                <w:szCs w:val="18"/>
                <w:lang w:val="en-US" w:eastAsia="ru-RU"/>
              </w:rPr>
              <w:t>energetică</w:t>
            </w:r>
            <w:proofErr w:type="spellEnd"/>
            <w:r w:rsidRPr="00586501">
              <w:rPr>
                <w:i/>
                <w:iCs/>
                <w:sz w:val="18"/>
                <w:szCs w:val="18"/>
                <w:lang w:val="en-US" w:eastAsia="ru-RU"/>
              </w:rPr>
              <w:t xml:space="preserve"> </w:t>
            </w:r>
            <w:proofErr w:type="spellStart"/>
            <w:r w:rsidRPr="00586501">
              <w:rPr>
                <w:i/>
                <w:iCs/>
                <w:sz w:val="18"/>
                <w:szCs w:val="18"/>
                <w:lang w:val="en-US" w:eastAsia="ru-RU"/>
              </w:rPr>
              <w:t>durabilă</w:t>
            </w:r>
            <w:proofErr w:type="spellEnd"/>
            <w:r w:rsidRPr="00586501">
              <w:rPr>
                <w:i/>
                <w:iCs/>
                <w:sz w:val="18"/>
                <w:szCs w:val="18"/>
                <w:lang w:val="en-US" w:eastAsia="ru-RU"/>
              </w:rPr>
              <w:t xml:space="preserve"> </w:t>
            </w:r>
            <w:proofErr w:type="spellStart"/>
            <w:r w:rsidRPr="00586501">
              <w:rPr>
                <w:i/>
                <w:iCs/>
                <w:sz w:val="18"/>
                <w:szCs w:val="18"/>
                <w:lang w:val="en-US" w:eastAsia="ru-RU"/>
              </w:rPr>
              <w:t>în</w:t>
            </w:r>
            <w:proofErr w:type="spellEnd"/>
            <w:r w:rsidRPr="00586501">
              <w:rPr>
                <w:i/>
                <w:iCs/>
                <w:sz w:val="18"/>
                <w:szCs w:val="18"/>
                <w:lang w:val="en-US" w:eastAsia="ru-RU"/>
              </w:rPr>
              <w:t xml:space="preserve"> </w:t>
            </w:r>
            <w:proofErr w:type="spellStart"/>
            <w:r w:rsidRPr="00586501">
              <w:rPr>
                <w:i/>
                <w:iCs/>
                <w:sz w:val="18"/>
                <w:szCs w:val="18"/>
                <w:lang w:val="en-US" w:eastAsia="ru-RU"/>
              </w:rPr>
              <w:t>orașul</w:t>
            </w:r>
            <w:proofErr w:type="spellEnd"/>
            <w:r w:rsidRPr="00586501">
              <w:rPr>
                <w:i/>
                <w:iCs/>
                <w:sz w:val="18"/>
                <w:szCs w:val="18"/>
                <w:lang w:val="en-US" w:eastAsia="ru-RU"/>
              </w:rPr>
              <w:t xml:space="preserve"> </w:t>
            </w:r>
            <w:proofErr w:type="spellStart"/>
            <w:r w:rsidRPr="00586501">
              <w:rPr>
                <w:i/>
                <w:iCs/>
                <w:sz w:val="18"/>
                <w:szCs w:val="18"/>
                <w:lang w:val="en-US" w:eastAsia="ru-RU"/>
              </w:rPr>
              <w:t>Orhei</w:t>
            </w:r>
            <w:proofErr w:type="spellEnd"/>
            <w:r w:rsidRPr="00586501">
              <w:rPr>
                <w:i/>
                <w:iCs/>
                <w:sz w:val="18"/>
                <w:szCs w:val="18"/>
                <w:lang w:val="en-US"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194,30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-194,30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Iluminarea</w:t>
            </w:r>
            <w:proofErr w:type="spellEnd"/>
            <w:r w:rsidRPr="00586501">
              <w:rPr>
                <w:i/>
                <w:iCs/>
                <w:sz w:val="18"/>
                <w:szCs w:val="18"/>
                <w:lang w:val="ru-RU" w:eastAsia="ru-RU"/>
              </w:rPr>
              <w:t xml:space="preserve"> </w:t>
            </w:r>
            <w:proofErr w:type="spellStart"/>
            <w:r w:rsidRPr="00586501">
              <w:rPr>
                <w:i/>
                <w:iCs/>
                <w:sz w:val="18"/>
                <w:szCs w:val="18"/>
                <w:lang w:val="ru-RU" w:eastAsia="ru-RU"/>
              </w:rPr>
              <w:t>stradală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3500,00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3000,00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2925,30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97,51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-74,70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2916,60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8,70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en-US" w:eastAsia="ru-RU"/>
              </w:rPr>
            </w:pPr>
            <w:proofErr w:type="spellStart"/>
            <w:r w:rsidRPr="00586501">
              <w:rPr>
                <w:b/>
                <w:bCs/>
                <w:i/>
                <w:iCs/>
                <w:sz w:val="18"/>
                <w:szCs w:val="18"/>
                <w:lang w:val="en-US" w:eastAsia="ru-RU"/>
              </w:rPr>
              <w:t>Cultură</w:t>
            </w:r>
            <w:proofErr w:type="spellEnd"/>
            <w:r w:rsidRPr="00586501">
              <w:rPr>
                <w:b/>
                <w:bCs/>
                <w:i/>
                <w:iCs/>
                <w:sz w:val="18"/>
                <w:szCs w:val="18"/>
                <w:lang w:val="en-US" w:eastAsia="ru-RU"/>
              </w:rPr>
              <w:t xml:space="preserve">, sport, </w:t>
            </w:r>
            <w:proofErr w:type="spellStart"/>
            <w:r w:rsidRPr="00586501">
              <w:rPr>
                <w:b/>
                <w:bCs/>
                <w:i/>
                <w:iCs/>
                <w:sz w:val="18"/>
                <w:szCs w:val="18"/>
                <w:lang w:val="en-US" w:eastAsia="ru-RU"/>
              </w:rPr>
              <w:t>tineret</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culte</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şi</w:t>
            </w:r>
            <w:proofErr w:type="spellEnd"/>
            <w:r w:rsidRPr="00586501">
              <w:rPr>
                <w:b/>
                <w:bCs/>
                <w:i/>
                <w:iCs/>
                <w:sz w:val="18"/>
                <w:szCs w:val="18"/>
                <w:lang w:val="en-US" w:eastAsia="ru-RU"/>
              </w:rPr>
              <w:t xml:space="preserve"> </w:t>
            </w:r>
            <w:proofErr w:type="spellStart"/>
            <w:r w:rsidRPr="00586501">
              <w:rPr>
                <w:b/>
                <w:bCs/>
                <w:i/>
                <w:iCs/>
                <w:sz w:val="18"/>
                <w:szCs w:val="18"/>
                <w:lang w:val="en-US" w:eastAsia="ru-RU"/>
              </w:rPr>
              <w:t>odihnă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08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1162,60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68,19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-542,40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883,70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131,56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278,90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1162,60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68,19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-542,40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883,70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131,56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278,90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lastRenderedPageBreak/>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1162,60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68,19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-542,40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883,70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131,56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278,90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1705,00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1162,60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68,19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-542,40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883,70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131,56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278,90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Cultura</w:t>
            </w:r>
            <w:proofErr w:type="spellEnd"/>
            <w:r w:rsidRPr="00586501">
              <w:rPr>
                <w:b/>
                <w:bCs/>
                <w:sz w:val="18"/>
                <w:szCs w:val="18"/>
                <w:lang w:val="ru-RU" w:eastAsia="ru-RU"/>
              </w:rPr>
              <w:t xml:space="preserve">, </w:t>
            </w:r>
            <w:proofErr w:type="spellStart"/>
            <w:r w:rsidRPr="00586501">
              <w:rPr>
                <w:b/>
                <w:bCs/>
                <w:sz w:val="18"/>
                <w:szCs w:val="18"/>
                <w:lang w:val="ru-RU" w:eastAsia="ru-RU"/>
              </w:rPr>
              <w:t>cultele</w:t>
            </w:r>
            <w:proofErr w:type="spellEnd"/>
            <w:r w:rsidRPr="00586501">
              <w:rPr>
                <w:b/>
                <w:bCs/>
                <w:sz w:val="18"/>
                <w:szCs w:val="18"/>
                <w:lang w:val="ru-RU" w:eastAsia="ru-RU"/>
              </w:rPr>
              <w:t xml:space="preserve"> și </w:t>
            </w:r>
            <w:proofErr w:type="spellStart"/>
            <w:r w:rsidRPr="00586501">
              <w:rPr>
                <w:b/>
                <w:bCs/>
                <w:sz w:val="18"/>
                <w:szCs w:val="18"/>
                <w:lang w:val="ru-RU" w:eastAsia="ru-RU"/>
              </w:rPr>
              <w:t>odihna</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1560,00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1560,00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1123,00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71,99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-437,00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867,70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129,42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255,30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Dezvoltarea</w:t>
            </w:r>
            <w:proofErr w:type="spellEnd"/>
            <w:r w:rsidRPr="00586501">
              <w:rPr>
                <w:i/>
                <w:iCs/>
                <w:sz w:val="18"/>
                <w:szCs w:val="18"/>
                <w:lang w:val="ru-RU" w:eastAsia="ru-RU"/>
              </w:rPr>
              <w:t xml:space="preserve"> </w:t>
            </w:r>
            <w:proofErr w:type="spellStart"/>
            <w:r w:rsidRPr="00586501">
              <w:rPr>
                <w:i/>
                <w:iCs/>
                <w:sz w:val="18"/>
                <w:szCs w:val="18"/>
                <w:lang w:val="ru-RU" w:eastAsia="ru-RU"/>
              </w:rPr>
              <w:t>culturii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8502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810,00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537,20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66,32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-272,80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354,50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151,54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182,70</w:t>
            </w:r>
          </w:p>
        </w:tc>
      </w:tr>
      <w:tr w:rsidR="00586501" w:rsidRPr="00586501" w:rsidTr="00586501">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Protejarea</w:t>
            </w:r>
            <w:proofErr w:type="spellEnd"/>
            <w:r w:rsidRPr="00586501">
              <w:rPr>
                <w:i/>
                <w:iCs/>
                <w:sz w:val="18"/>
                <w:szCs w:val="18"/>
                <w:lang w:val="en-US" w:eastAsia="ru-RU"/>
              </w:rPr>
              <w:t xml:space="preserve"> </w:t>
            </w:r>
            <w:proofErr w:type="spellStart"/>
            <w:r w:rsidRPr="00586501">
              <w:rPr>
                <w:i/>
                <w:iCs/>
                <w:sz w:val="18"/>
                <w:szCs w:val="18"/>
                <w:lang w:val="en-US" w:eastAsia="ru-RU"/>
              </w:rPr>
              <w:t>şi</w:t>
            </w:r>
            <w:proofErr w:type="spellEnd"/>
            <w:r w:rsidRPr="00586501">
              <w:rPr>
                <w:i/>
                <w:iCs/>
                <w:sz w:val="18"/>
                <w:szCs w:val="18"/>
                <w:lang w:val="en-US" w:eastAsia="ru-RU"/>
              </w:rPr>
              <w:t xml:space="preserve"> </w:t>
            </w:r>
            <w:proofErr w:type="spellStart"/>
            <w:r w:rsidRPr="00586501">
              <w:rPr>
                <w:i/>
                <w:iCs/>
                <w:sz w:val="18"/>
                <w:szCs w:val="18"/>
                <w:lang w:val="en-US" w:eastAsia="ru-RU"/>
              </w:rPr>
              <w:t>punerea</w:t>
            </w:r>
            <w:proofErr w:type="spellEnd"/>
            <w:r w:rsidRPr="00586501">
              <w:rPr>
                <w:i/>
                <w:iCs/>
                <w:sz w:val="18"/>
                <w:szCs w:val="18"/>
                <w:lang w:val="en-US" w:eastAsia="ru-RU"/>
              </w:rPr>
              <w:t xml:space="preserve"> </w:t>
            </w:r>
            <w:proofErr w:type="spellStart"/>
            <w:r w:rsidRPr="00586501">
              <w:rPr>
                <w:i/>
                <w:iCs/>
                <w:sz w:val="18"/>
                <w:szCs w:val="18"/>
                <w:lang w:val="en-US" w:eastAsia="ru-RU"/>
              </w:rPr>
              <w:t>în</w:t>
            </w:r>
            <w:proofErr w:type="spellEnd"/>
            <w:r w:rsidRPr="00586501">
              <w:rPr>
                <w:i/>
                <w:iCs/>
                <w:sz w:val="18"/>
                <w:szCs w:val="18"/>
                <w:lang w:val="en-US" w:eastAsia="ru-RU"/>
              </w:rPr>
              <w:t xml:space="preserve"> </w:t>
            </w:r>
            <w:proofErr w:type="spellStart"/>
            <w:r w:rsidRPr="00586501">
              <w:rPr>
                <w:i/>
                <w:iCs/>
                <w:sz w:val="18"/>
                <w:szCs w:val="18"/>
                <w:lang w:val="en-US" w:eastAsia="ru-RU"/>
              </w:rPr>
              <w:t>valoare</w:t>
            </w:r>
            <w:proofErr w:type="spellEnd"/>
            <w:r w:rsidRPr="00586501">
              <w:rPr>
                <w:i/>
                <w:iCs/>
                <w:sz w:val="18"/>
                <w:szCs w:val="18"/>
                <w:lang w:val="en-US" w:eastAsia="ru-RU"/>
              </w:rPr>
              <w:t xml:space="preserve"> a </w:t>
            </w:r>
            <w:proofErr w:type="spellStart"/>
            <w:r w:rsidRPr="00586501">
              <w:rPr>
                <w:i/>
                <w:iCs/>
                <w:sz w:val="18"/>
                <w:szCs w:val="18"/>
                <w:lang w:val="en-US" w:eastAsia="ru-RU"/>
              </w:rPr>
              <w:t>patrimoniului</w:t>
            </w:r>
            <w:proofErr w:type="spellEnd"/>
            <w:r w:rsidRPr="00586501">
              <w:rPr>
                <w:i/>
                <w:iCs/>
                <w:sz w:val="18"/>
                <w:szCs w:val="18"/>
                <w:lang w:val="en-US" w:eastAsia="ru-RU"/>
              </w:rPr>
              <w:t xml:space="preserve"> cultural </w:t>
            </w:r>
            <w:proofErr w:type="spellStart"/>
            <w:r w:rsidRPr="00586501">
              <w:rPr>
                <w:i/>
                <w:iCs/>
                <w:sz w:val="18"/>
                <w:szCs w:val="18"/>
                <w:lang w:val="en-US" w:eastAsia="ru-RU"/>
              </w:rPr>
              <w:t>naţional</w:t>
            </w:r>
            <w:proofErr w:type="spellEnd"/>
            <w:r w:rsidRPr="00586501">
              <w:rPr>
                <w:i/>
                <w:iCs/>
                <w:sz w:val="18"/>
                <w:szCs w:val="18"/>
                <w:lang w:val="en-US" w:eastAsia="ru-RU"/>
              </w:rPr>
              <w:t>.</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8503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585,80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78,11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-164,20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513,20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114,15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72,60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Tineret</w:t>
            </w:r>
            <w:proofErr w:type="spellEnd"/>
            <w:r w:rsidRPr="00586501">
              <w:rPr>
                <w:b/>
                <w:bCs/>
                <w:sz w:val="18"/>
                <w:szCs w:val="18"/>
                <w:lang w:val="ru-RU" w:eastAsia="ru-RU"/>
              </w:rPr>
              <w:t xml:space="preserve"> și </w:t>
            </w:r>
            <w:proofErr w:type="spellStart"/>
            <w:r w:rsidRPr="00586501">
              <w:rPr>
                <w:b/>
                <w:bCs/>
                <w:sz w:val="18"/>
                <w:szCs w:val="18"/>
                <w:lang w:val="ru-RU" w:eastAsia="ru-RU"/>
              </w:rPr>
              <w:t>sport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145,00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27,31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16,00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247,50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23,60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Sport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8602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39,60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56,57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-30,40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247,50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23,60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Tineret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8603</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-75,00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0,00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t>Învăţămînt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41776,70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44703,80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39841,30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89,12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-4862,50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45058,90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88,42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-5217,60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41776,70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44703,80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39841,30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-4862,50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45058,90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88,42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-5217,60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38265,40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42985,40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38165,10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88,79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-4820,30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38517,30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99,09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-352,20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3511,30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1718,40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1676,20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97,54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-42,20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6541,60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25,62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-4865,40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41776,70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44703,80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39841,30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-4862,50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45058,90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88,42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-5217,60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Invăţămînt</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41776,70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44703,80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39841,30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89,12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-4862,50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45058,90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88,42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-5217,60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r w:rsidRPr="00586501">
              <w:rPr>
                <w:i/>
                <w:iCs/>
                <w:sz w:val="18"/>
                <w:szCs w:val="18"/>
                <w:lang w:val="ru-RU" w:eastAsia="ru-RU"/>
              </w:rPr>
              <w:t xml:space="preserve">Educație </w:t>
            </w:r>
            <w:proofErr w:type="spellStart"/>
            <w:r w:rsidRPr="00586501">
              <w:rPr>
                <w:i/>
                <w:iCs/>
                <w:sz w:val="18"/>
                <w:szCs w:val="18"/>
                <w:lang w:val="ru-RU" w:eastAsia="ru-RU"/>
              </w:rPr>
              <w:t>timpurie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8802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34921,30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36508,90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32766,20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89,75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-3742,70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38542,40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85,01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-5776,20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r w:rsidRPr="00586501">
              <w:rPr>
                <w:i/>
                <w:iCs/>
                <w:sz w:val="18"/>
                <w:szCs w:val="18"/>
                <w:lang w:val="ru-RU" w:eastAsia="ru-RU"/>
              </w:rPr>
              <w:t xml:space="preserve">Învățămînt </w:t>
            </w:r>
            <w:proofErr w:type="spellStart"/>
            <w:r w:rsidRPr="00586501">
              <w:rPr>
                <w:i/>
                <w:iCs/>
                <w:sz w:val="18"/>
                <w:szCs w:val="18"/>
                <w:lang w:val="ru-RU" w:eastAsia="ru-RU"/>
              </w:rPr>
              <w:t>liceal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8806</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Educația</w:t>
            </w:r>
            <w:proofErr w:type="spellEnd"/>
            <w:r w:rsidRPr="00586501">
              <w:rPr>
                <w:i/>
                <w:iCs/>
                <w:sz w:val="18"/>
                <w:szCs w:val="18"/>
                <w:lang w:val="en-US" w:eastAsia="ru-RU"/>
              </w:rPr>
              <w:t xml:space="preserve"> </w:t>
            </w:r>
            <w:proofErr w:type="spellStart"/>
            <w:r w:rsidRPr="00586501">
              <w:rPr>
                <w:i/>
                <w:iCs/>
                <w:sz w:val="18"/>
                <w:szCs w:val="18"/>
                <w:lang w:val="en-US" w:eastAsia="ru-RU"/>
              </w:rPr>
              <w:t>extrașcolară</w:t>
            </w:r>
            <w:proofErr w:type="spellEnd"/>
            <w:r w:rsidRPr="00586501">
              <w:rPr>
                <w:i/>
                <w:iCs/>
                <w:sz w:val="18"/>
                <w:szCs w:val="18"/>
                <w:lang w:val="en-US" w:eastAsia="ru-RU"/>
              </w:rPr>
              <w:t xml:space="preserve"> </w:t>
            </w:r>
            <w:proofErr w:type="spellStart"/>
            <w:r w:rsidRPr="00586501">
              <w:rPr>
                <w:i/>
                <w:iCs/>
                <w:sz w:val="18"/>
                <w:szCs w:val="18"/>
                <w:lang w:val="en-US" w:eastAsia="ru-RU"/>
              </w:rPr>
              <w:t>și</w:t>
            </w:r>
            <w:proofErr w:type="spellEnd"/>
            <w:r w:rsidRPr="00586501">
              <w:rPr>
                <w:i/>
                <w:iCs/>
                <w:sz w:val="18"/>
                <w:szCs w:val="18"/>
                <w:lang w:val="en-US" w:eastAsia="ru-RU"/>
              </w:rPr>
              <w:t xml:space="preserve"> </w:t>
            </w:r>
            <w:proofErr w:type="spellStart"/>
            <w:r w:rsidRPr="00586501">
              <w:rPr>
                <w:i/>
                <w:iCs/>
                <w:sz w:val="18"/>
                <w:szCs w:val="18"/>
                <w:lang w:val="en-US" w:eastAsia="ru-RU"/>
              </w:rPr>
              <w:t>susținerea</w:t>
            </w:r>
            <w:proofErr w:type="spellEnd"/>
            <w:r w:rsidRPr="00586501">
              <w:rPr>
                <w:i/>
                <w:iCs/>
                <w:sz w:val="18"/>
                <w:szCs w:val="18"/>
                <w:lang w:val="en-US" w:eastAsia="ru-RU"/>
              </w:rPr>
              <w:t xml:space="preserve"> </w:t>
            </w:r>
            <w:proofErr w:type="spellStart"/>
            <w:r w:rsidRPr="00586501">
              <w:rPr>
                <w:i/>
                <w:iCs/>
                <w:sz w:val="18"/>
                <w:szCs w:val="18"/>
                <w:lang w:val="en-US" w:eastAsia="ru-RU"/>
              </w:rPr>
              <w:t>elevilor</w:t>
            </w:r>
            <w:proofErr w:type="spellEnd"/>
            <w:r w:rsidRPr="00586501">
              <w:rPr>
                <w:i/>
                <w:iCs/>
                <w:sz w:val="18"/>
                <w:szCs w:val="18"/>
                <w:lang w:val="en-US" w:eastAsia="ru-RU"/>
              </w:rPr>
              <w:t xml:space="preserve"> </w:t>
            </w:r>
            <w:proofErr w:type="spellStart"/>
            <w:r w:rsidRPr="00586501">
              <w:rPr>
                <w:i/>
                <w:iCs/>
                <w:sz w:val="18"/>
                <w:szCs w:val="18"/>
                <w:lang w:val="en-US" w:eastAsia="ru-RU"/>
              </w:rPr>
              <w:t>dotați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8814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6855,40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8194,90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7075,10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86,34</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-1119,80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6516,50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108,57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558,60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i/>
                <w:iCs/>
                <w:sz w:val="18"/>
                <w:szCs w:val="18"/>
                <w:lang w:val="ru-RU" w:eastAsia="ru-RU"/>
              </w:rPr>
            </w:pPr>
            <w:proofErr w:type="spellStart"/>
            <w:r w:rsidRPr="00586501">
              <w:rPr>
                <w:b/>
                <w:bCs/>
                <w:i/>
                <w:iCs/>
                <w:sz w:val="18"/>
                <w:szCs w:val="18"/>
                <w:lang w:val="ru-RU" w:eastAsia="ru-RU"/>
              </w:rPr>
              <w:t>Protecţia</w:t>
            </w:r>
            <w:proofErr w:type="spellEnd"/>
            <w:r w:rsidRPr="00586501">
              <w:rPr>
                <w:b/>
                <w:bCs/>
                <w:i/>
                <w:iCs/>
                <w:sz w:val="18"/>
                <w:szCs w:val="18"/>
                <w:lang w:val="ru-RU" w:eastAsia="ru-RU"/>
              </w:rPr>
              <w:t xml:space="preserve"> </w:t>
            </w:r>
            <w:proofErr w:type="spellStart"/>
            <w:r w:rsidRPr="00586501">
              <w:rPr>
                <w:b/>
                <w:bCs/>
                <w:i/>
                <w:iCs/>
                <w:sz w:val="18"/>
                <w:szCs w:val="18"/>
                <w:lang w:val="ru-RU" w:eastAsia="ru-RU"/>
              </w:rPr>
              <w:t>socială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251,90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1142,30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1048,40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91,78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-93,90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1058,00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99,09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i/>
                <w:iCs/>
                <w:sz w:val="18"/>
                <w:szCs w:val="18"/>
                <w:lang w:val="ru-RU" w:eastAsia="ru-RU"/>
              </w:rPr>
            </w:pPr>
            <w:r w:rsidRPr="00586501">
              <w:rPr>
                <w:b/>
                <w:bCs/>
                <w:i/>
                <w:iCs/>
                <w:sz w:val="18"/>
                <w:szCs w:val="18"/>
                <w:lang w:val="ru-RU" w:eastAsia="ru-RU"/>
              </w:rPr>
              <w:t>-9,60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Resurse</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251,90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1142,30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1048,40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91,78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-93,90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1058,00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-9,60</w:t>
            </w:r>
          </w:p>
        </w:tc>
      </w:tr>
      <w:tr w:rsidR="00586501" w:rsidRPr="00586501" w:rsidTr="00586501">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ru-RU" w:eastAsia="ru-RU"/>
              </w:rPr>
            </w:pPr>
            <w:proofErr w:type="spellStart"/>
            <w:r w:rsidRPr="00586501">
              <w:rPr>
                <w:i/>
                <w:iCs/>
                <w:sz w:val="18"/>
                <w:szCs w:val="18"/>
                <w:lang w:val="ru-RU" w:eastAsia="ru-RU"/>
              </w:rPr>
              <w:t>Resurse</w:t>
            </w:r>
            <w:proofErr w:type="spellEnd"/>
            <w:r w:rsidRPr="00586501">
              <w:rPr>
                <w:i/>
                <w:iCs/>
                <w:sz w:val="18"/>
                <w:szCs w:val="18"/>
                <w:lang w:val="ru-RU" w:eastAsia="ru-RU"/>
              </w:rPr>
              <w:t xml:space="preserve"> </w:t>
            </w:r>
            <w:proofErr w:type="spellStart"/>
            <w:r w:rsidRPr="00586501">
              <w:rPr>
                <w:i/>
                <w:iCs/>
                <w:sz w:val="18"/>
                <w:szCs w:val="18"/>
                <w:lang w:val="ru-RU" w:eastAsia="ru-RU"/>
              </w:rPr>
              <w:t>generale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251,90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1142,30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1048,40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91,78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-93,90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1058,00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99,09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-9,60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Resurse</w:t>
            </w:r>
            <w:proofErr w:type="spellEnd"/>
            <w:r w:rsidRPr="00586501">
              <w:rPr>
                <w:i/>
                <w:iCs/>
                <w:sz w:val="18"/>
                <w:szCs w:val="18"/>
                <w:lang w:val="en-US" w:eastAsia="ru-RU"/>
              </w:rPr>
              <w:t xml:space="preserve"> </w:t>
            </w:r>
            <w:proofErr w:type="spellStart"/>
            <w:r w:rsidRPr="00586501">
              <w:rPr>
                <w:i/>
                <w:iCs/>
                <w:sz w:val="18"/>
                <w:szCs w:val="18"/>
                <w:lang w:val="en-US" w:eastAsia="ru-RU"/>
              </w:rPr>
              <w:t>colectate</w:t>
            </w:r>
            <w:proofErr w:type="spellEnd"/>
            <w:r w:rsidRPr="00586501">
              <w:rPr>
                <w:i/>
                <w:iCs/>
                <w:sz w:val="18"/>
                <w:szCs w:val="18"/>
                <w:lang w:val="en-US" w:eastAsia="ru-RU"/>
              </w:rPr>
              <w:t xml:space="preserve"> de </w:t>
            </w:r>
            <w:proofErr w:type="spellStart"/>
            <w:r w:rsidRPr="00586501">
              <w:rPr>
                <w:i/>
                <w:iCs/>
                <w:sz w:val="18"/>
                <w:szCs w:val="18"/>
                <w:lang w:val="en-US" w:eastAsia="ru-RU"/>
              </w:rPr>
              <w:t>autorități</w:t>
            </w:r>
            <w:proofErr w:type="spellEnd"/>
            <w:r w:rsidRPr="00586501">
              <w:rPr>
                <w:i/>
                <w:iCs/>
                <w:sz w:val="18"/>
                <w:szCs w:val="18"/>
                <w:lang w:val="en-US" w:eastAsia="ru-RU"/>
              </w:rPr>
              <w:t>/</w:t>
            </w:r>
            <w:proofErr w:type="spellStart"/>
            <w:r w:rsidRPr="00586501">
              <w:rPr>
                <w:i/>
                <w:iCs/>
                <w:sz w:val="18"/>
                <w:szCs w:val="18"/>
                <w:lang w:val="en-US" w:eastAsia="ru-RU"/>
              </w:rPr>
              <w:t>instituții</w:t>
            </w:r>
            <w:proofErr w:type="spellEnd"/>
            <w:r w:rsidRPr="00586501">
              <w:rPr>
                <w:i/>
                <w:iCs/>
                <w:sz w:val="18"/>
                <w:szCs w:val="18"/>
                <w:lang w:val="en-US" w:eastAsia="ru-RU"/>
              </w:rPr>
              <w:t xml:space="preserve"> </w:t>
            </w:r>
            <w:proofErr w:type="spellStart"/>
            <w:r w:rsidRPr="00586501">
              <w:rPr>
                <w:i/>
                <w:iCs/>
                <w:sz w:val="18"/>
                <w:szCs w:val="18"/>
                <w:lang w:val="en-US" w:eastAsia="ru-RU"/>
              </w:rPr>
              <w:t>bugetare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Cheltuieli</w:t>
            </w:r>
            <w:proofErr w:type="spellEnd"/>
            <w:r w:rsidRPr="00586501">
              <w:rPr>
                <w:b/>
                <w:bCs/>
                <w:sz w:val="18"/>
                <w:szCs w:val="18"/>
                <w:lang w:val="ru-RU" w:eastAsia="ru-RU"/>
              </w:rPr>
              <w:t xml:space="preserve">, </w:t>
            </w:r>
            <w:proofErr w:type="spellStart"/>
            <w:r w:rsidRPr="00586501">
              <w:rPr>
                <w:b/>
                <w:bCs/>
                <w:sz w:val="18"/>
                <w:szCs w:val="18"/>
                <w:lang w:val="ru-RU" w:eastAsia="ru-RU"/>
              </w:rPr>
              <w:t>total</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251,90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1142,30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1048,40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91,78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-93,90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1058,00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-9,60</w:t>
            </w:r>
          </w:p>
        </w:tc>
      </w:tr>
      <w:tr w:rsidR="00586501" w:rsidRPr="00586501" w:rsidTr="00586501">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b/>
                <w:bCs/>
                <w:sz w:val="18"/>
                <w:szCs w:val="18"/>
                <w:lang w:val="ru-RU" w:eastAsia="ru-RU"/>
              </w:rPr>
            </w:pPr>
            <w:proofErr w:type="spellStart"/>
            <w:r w:rsidRPr="00586501">
              <w:rPr>
                <w:b/>
                <w:bCs/>
                <w:sz w:val="18"/>
                <w:szCs w:val="18"/>
                <w:lang w:val="ru-RU" w:eastAsia="ru-RU"/>
              </w:rPr>
              <w:t>Protecţia</w:t>
            </w:r>
            <w:proofErr w:type="spellEnd"/>
            <w:r w:rsidRPr="00586501">
              <w:rPr>
                <w:b/>
                <w:bCs/>
                <w:sz w:val="18"/>
                <w:szCs w:val="18"/>
                <w:lang w:val="ru-RU" w:eastAsia="ru-RU"/>
              </w:rPr>
              <w:t xml:space="preserve"> </w:t>
            </w:r>
            <w:proofErr w:type="spellStart"/>
            <w:r w:rsidRPr="00586501">
              <w:rPr>
                <w:b/>
                <w:bCs/>
                <w:sz w:val="18"/>
                <w:szCs w:val="18"/>
                <w:lang w:val="ru-RU" w:eastAsia="ru-RU"/>
              </w:rPr>
              <w:t>socială</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251,90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1142,30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1048,40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91,78</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-93,90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1058,00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99,09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b/>
                <w:bCs/>
                <w:sz w:val="18"/>
                <w:szCs w:val="18"/>
                <w:lang w:val="ru-RU" w:eastAsia="ru-RU"/>
              </w:rPr>
            </w:pPr>
            <w:r w:rsidRPr="00586501">
              <w:rPr>
                <w:b/>
                <w:bCs/>
                <w:sz w:val="18"/>
                <w:szCs w:val="18"/>
                <w:lang w:val="ru-RU" w:eastAsia="ru-RU"/>
              </w:rPr>
              <w:t>-9,60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Protecţie</w:t>
            </w:r>
            <w:proofErr w:type="spellEnd"/>
            <w:r w:rsidRPr="00586501">
              <w:rPr>
                <w:i/>
                <w:iCs/>
                <w:sz w:val="18"/>
                <w:szCs w:val="18"/>
                <w:lang w:val="en-US" w:eastAsia="ru-RU"/>
              </w:rPr>
              <w:t xml:space="preserve"> </w:t>
            </w:r>
            <w:proofErr w:type="spellStart"/>
            <w:r w:rsidRPr="00586501">
              <w:rPr>
                <w:i/>
                <w:iCs/>
                <w:sz w:val="18"/>
                <w:szCs w:val="18"/>
                <w:lang w:val="en-US" w:eastAsia="ru-RU"/>
              </w:rPr>
              <w:t>socială</w:t>
            </w:r>
            <w:proofErr w:type="spellEnd"/>
            <w:r w:rsidRPr="00586501">
              <w:rPr>
                <w:i/>
                <w:iCs/>
                <w:sz w:val="18"/>
                <w:szCs w:val="18"/>
                <w:lang w:val="en-US" w:eastAsia="ru-RU"/>
              </w:rPr>
              <w:t xml:space="preserve"> </w:t>
            </w:r>
            <w:proofErr w:type="spellStart"/>
            <w:r w:rsidRPr="00586501">
              <w:rPr>
                <w:i/>
                <w:iCs/>
                <w:sz w:val="18"/>
                <w:szCs w:val="18"/>
                <w:lang w:val="en-US" w:eastAsia="ru-RU"/>
              </w:rPr>
              <w:t>în</w:t>
            </w:r>
            <w:proofErr w:type="spellEnd"/>
            <w:r w:rsidRPr="00586501">
              <w:rPr>
                <w:i/>
                <w:iCs/>
                <w:sz w:val="18"/>
                <w:szCs w:val="18"/>
                <w:lang w:val="en-US" w:eastAsia="ru-RU"/>
              </w:rPr>
              <w:t xml:space="preserve"> </w:t>
            </w:r>
            <w:proofErr w:type="spellStart"/>
            <w:r w:rsidRPr="00586501">
              <w:rPr>
                <w:i/>
                <w:iCs/>
                <w:sz w:val="18"/>
                <w:szCs w:val="18"/>
                <w:lang w:val="en-US" w:eastAsia="ru-RU"/>
              </w:rPr>
              <w:t>cazuri</w:t>
            </w:r>
            <w:proofErr w:type="spellEnd"/>
            <w:r w:rsidRPr="00586501">
              <w:rPr>
                <w:i/>
                <w:iCs/>
                <w:sz w:val="18"/>
                <w:szCs w:val="18"/>
                <w:lang w:val="en-US" w:eastAsia="ru-RU"/>
              </w:rPr>
              <w:t xml:space="preserve"> </w:t>
            </w:r>
            <w:proofErr w:type="spellStart"/>
            <w:r w:rsidRPr="00586501">
              <w:rPr>
                <w:i/>
                <w:iCs/>
                <w:sz w:val="18"/>
                <w:szCs w:val="18"/>
                <w:lang w:val="en-US" w:eastAsia="ru-RU"/>
              </w:rPr>
              <w:t>excepţionale</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9012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 </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505,30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492,00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97,37</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-13,30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537,60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91,52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-45,60</w:t>
            </w:r>
          </w:p>
        </w:tc>
      </w:tr>
      <w:tr w:rsidR="00586501" w:rsidRPr="00586501" w:rsidTr="00586501">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86501" w:rsidRPr="00586501" w:rsidRDefault="00586501" w:rsidP="00586501">
            <w:pPr>
              <w:rPr>
                <w:i/>
                <w:iCs/>
                <w:sz w:val="18"/>
                <w:szCs w:val="18"/>
                <w:lang w:val="en-US" w:eastAsia="ru-RU"/>
              </w:rPr>
            </w:pPr>
            <w:proofErr w:type="spellStart"/>
            <w:r w:rsidRPr="00586501">
              <w:rPr>
                <w:i/>
                <w:iCs/>
                <w:sz w:val="18"/>
                <w:szCs w:val="18"/>
                <w:lang w:val="en-US" w:eastAsia="ru-RU"/>
              </w:rPr>
              <w:t>Protecţie</w:t>
            </w:r>
            <w:proofErr w:type="spellEnd"/>
            <w:r w:rsidRPr="00586501">
              <w:rPr>
                <w:i/>
                <w:iCs/>
                <w:sz w:val="18"/>
                <w:szCs w:val="18"/>
                <w:lang w:val="en-US" w:eastAsia="ru-RU"/>
              </w:rPr>
              <w:t xml:space="preserve"> </w:t>
            </w:r>
            <w:proofErr w:type="spellStart"/>
            <w:r w:rsidRPr="00586501">
              <w:rPr>
                <w:i/>
                <w:iCs/>
                <w:sz w:val="18"/>
                <w:szCs w:val="18"/>
                <w:lang w:val="en-US" w:eastAsia="ru-RU"/>
              </w:rPr>
              <w:t>socială</w:t>
            </w:r>
            <w:proofErr w:type="spellEnd"/>
            <w:r w:rsidRPr="00586501">
              <w:rPr>
                <w:i/>
                <w:iCs/>
                <w:sz w:val="18"/>
                <w:szCs w:val="18"/>
                <w:lang w:val="en-US" w:eastAsia="ru-RU"/>
              </w:rPr>
              <w:t xml:space="preserve"> a </w:t>
            </w:r>
            <w:proofErr w:type="spellStart"/>
            <w:r w:rsidRPr="00586501">
              <w:rPr>
                <w:i/>
                <w:iCs/>
                <w:sz w:val="18"/>
                <w:szCs w:val="18"/>
                <w:lang w:val="en-US" w:eastAsia="ru-RU"/>
              </w:rPr>
              <w:t>unor</w:t>
            </w:r>
            <w:proofErr w:type="spellEnd"/>
            <w:r w:rsidRPr="00586501">
              <w:rPr>
                <w:i/>
                <w:iCs/>
                <w:sz w:val="18"/>
                <w:szCs w:val="18"/>
                <w:lang w:val="en-US" w:eastAsia="ru-RU"/>
              </w:rPr>
              <w:t xml:space="preserve"> </w:t>
            </w:r>
            <w:proofErr w:type="spellStart"/>
            <w:r w:rsidRPr="00586501">
              <w:rPr>
                <w:i/>
                <w:iCs/>
                <w:sz w:val="18"/>
                <w:szCs w:val="18"/>
                <w:lang w:val="en-US" w:eastAsia="ru-RU"/>
              </w:rPr>
              <w:t>categorii</w:t>
            </w:r>
            <w:proofErr w:type="spellEnd"/>
            <w:r w:rsidRPr="00586501">
              <w:rPr>
                <w:i/>
                <w:iCs/>
                <w:sz w:val="18"/>
                <w:szCs w:val="18"/>
                <w:lang w:val="en-US" w:eastAsia="ru-RU"/>
              </w:rPr>
              <w:t xml:space="preserve"> de </w:t>
            </w:r>
            <w:proofErr w:type="spellStart"/>
            <w:r w:rsidRPr="00586501">
              <w:rPr>
                <w:i/>
                <w:iCs/>
                <w:sz w:val="18"/>
                <w:szCs w:val="18"/>
                <w:lang w:val="en-US" w:eastAsia="ru-RU"/>
              </w:rPr>
              <w:t>cetăţeni</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9019</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251,90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637,00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556,40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87,35</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-80,60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520,40</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106,92</w:t>
            </w:r>
          </w:p>
        </w:tc>
        <w:tc>
          <w:tcPr>
            <w:tcW w:w="0" w:type="auto"/>
            <w:tcBorders>
              <w:top w:val="nil"/>
              <w:left w:val="nil"/>
              <w:bottom w:val="single" w:sz="4" w:space="0" w:color="auto"/>
              <w:right w:val="single" w:sz="4" w:space="0" w:color="auto"/>
            </w:tcBorders>
            <w:shd w:val="clear" w:color="auto" w:fill="auto"/>
            <w:noWrap/>
            <w:vAlign w:val="center"/>
            <w:hideMark/>
          </w:tcPr>
          <w:p w:rsidR="00586501" w:rsidRPr="00586501" w:rsidRDefault="00586501" w:rsidP="00586501">
            <w:pPr>
              <w:jc w:val="center"/>
              <w:rPr>
                <w:sz w:val="18"/>
                <w:szCs w:val="18"/>
                <w:lang w:val="ru-RU" w:eastAsia="ru-RU"/>
              </w:rPr>
            </w:pPr>
            <w:r w:rsidRPr="00586501">
              <w:rPr>
                <w:sz w:val="18"/>
                <w:szCs w:val="18"/>
                <w:lang w:val="ru-RU" w:eastAsia="ru-RU"/>
              </w:rPr>
              <w:t>36,00</w:t>
            </w:r>
          </w:p>
        </w:tc>
      </w:tr>
    </w:tbl>
    <w:p w:rsidR="00586501" w:rsidRDefault="00586501" w:rsidP="00023BB0">
      <w:pPr>
        <w:jc w:val="both"/>
      </w:pPr>
    </w:p>
    <w:p w:rsidR="00F13C0C" w:rsidRDefault="00F13C0C" w:rsidP="00023BB0">
      <w:pPr>
        <w:jc w:val="both"/>
      </w:pPr>
    </w:p>
    <w:p w:rsidR="00F13C0C" w:rsidRDefault="00F13C0C" w:rsidP="00F13C0C">
      <w:pPr>
        <w:tabs>
          <w:tab w:val="left" w:pos="1185"/>
        </w:tabs>
        <w:spacing w:line="360" w:lineRule="auto"/>
        <w:rPr>
          <w:lang w:eastAsia="ru-RU"/>
        </w:rPr>
      </w:pPr>
      <w:r>
        <w:rPr>
          <w:lang w:eastAsia="ru-RU"/>
        </w:rPr>
        <w:tab/>
      </w:r>
      <w:r w:rsidRPr="003575E1">
        <w:rPr>
          <w:lang w:eastAsia="ru-RU"/>
        </w:rPr>
        <w:t xml:space="preserve">Viceprimarul  municipiului Orhei                                          </w:t>
      </w:r>
      <w:r>
        <w:rPr>
          <w:lang w:eastAsia="ru-RU"/>
        </w:rPr>
        <w:t xml:space="preserve">  </w:t>
      </w:r>
      <w:r w:rsidRPr="003575E1">
        <w:rPr>
          <w:lang w:eastAsia="ru-RU"/>
        </w:rPr>
        <w:t>Anastasia ȚURCAN</w:t>
      </w:r>
    </w:p>
    <w:p w:rsidR="00F13C0C" w:rsidRDefault="00F13C0C" w:rsidP="00F13C0C">
      <w:pPr>
        <w:tabs>
          <w:tab w:val="left" w:pos="1185"/>
        </w:tabs>
        <w:spacing w:line="360" w:lineRule="auto"/>
        <w:rPr>
          <w:lang w:eastAsia="ru-RU"/>
        </w:rPr>
      </w:pPr>
      <w:r>
        <w:rPr>
          <w:lang w:eastAsia="ru-RU"/>
        </w:rPr>
        <w:tab/>
      </w:r>
      <w:r w:rsidRPr="003575E1">
        <w:rPr>
          <w:lang w:eastAsia="ru-RU"/>
        </w:rPr>
        <w:t xml:space="preserve">Contabil șef                                                                             </w:t>
      </w:r>
      <w:r>
        <w:rPr>
          <w:lang w:eastAsia="ru-RU"/>
        </w:rPr>
        <w:t xml:space="preserve">  </w:t>
      </w:r>
      <w:r w:rsidRPr="003575E1">
        <w:rPr>
          <w:lang w:eastAsia="ru-RU"/>
        </w:rPr>
        <w:t>Svetlana ZINICOVSCHI</w:t>
      </w:r>
    </w:p>
    <w:p w:rsidR="00F13C0C" w:rsidRPr="003575E1" w:rsidRDefault="00F13C0C" w:rsidP="00F13C0C">
      <w:pPr>
        <w:tabs>
          <w:tab w:val="left" w:pos="1185"/>
        </w:tabs>
        <w:spacing w:line="360" w:lineRule="auto"/>
        <w:rPr>
          <w:lang w:eastAsia="ru-RU"/>
        </w:rPr>
      </w:pPr>
      <w:r>
        <w:rPr>
          <w:lang w:eastAsia="ru-RU"/>
        </w:rPr>
        <w:tab/>
      </w:r>
      <w:r w:rsidRPr="003575E1">
        <w:t>Specialist-principal</w:t>
      </w:r>
      <w:r w:rsidRPr="003575E1">
        <w:tab/>
        <w:t xml:space="preserve">                                                           Daniela CAZAC</w:t>
      </w:r>
    </w:p>
    <w:p w:rsidR="00F13C0C" w:rsidRDefault="00F13C0C" w:rsidP="00023BB0">
      <w:pPr>
        <w:jc w:val="both"/>
      </w:pPr>
    </w:p>
    <w:p w:rsidR="00F13C0C" w:rsidRDefault="00F13C0C" w:rsidP="00023BB0">
      <w:pPr>
        <w:jc w:val="both"/>
      </w:pPr>
    </w:p>
    <w:p w:rsidR="00F13C0C" w:rsidRDefault="00F13C0C" w:rsidP="00023BB0">
      <w:pPr>
        <w:jc w:val="both"/>
      </w:pPr>
    </w:p>
    <w:p w:rsidR="00F13C0C" w:rsidRDefault="00F13C0C" w:rsidP="00023BB0">
      <w:pPr>
        <w:jc w:val="both"/>
      </w:pPr>
    </w:p>
    <w:p w:rsidR="00F13C0C" w:rsidRDefault="00F13C0C" w:rsidP="00023BB0">
      <w:pPr>
        <w:jc w:val="both"/>
      </w:pPr>
    </w:p>
    <w:p w:rsidR="00696AD5" w:rsidRDefault="00696AD5" w:rsidP="00023BB0">
      <w:pPr>
        <w:jc w:val="both"/>
      </w:pPr>
    </w:p>
    <w:p w:rsidR="00F13C0C" w:rsidRPr="00F24E78" w:rsidRDefault="00F13C0C" w:rsidP="00F13C0C">
      <w:pPr>
        <w:jc w:val="right"/>
        <w:rPr>
          <w:szCs w:val="20"/>
        </w:rPr>
      </w:pPr>
      <w:r>
        <w:rPr>
          <w:szCs w:val="20"/>
        </w:rPr>
        <w:lastRenderedPageBreak/>
        <w:t>Anexa nr. 4</w:t>
      </w:r>
    </w:p>
    <w:p w:rsidR="00F13C0C" w:rsidRPr="00F24E78" w:rsidRDefault="00F13C0C" w:rsidP="00F13C0C">
      <w:pPr>
        <w:jc w:val="right"/>
        <w:rPr>
          <w:szCs w:val="20"/>
        </w:rPr>
      </w:pPr>
      <w:r w:rsidRPr="00F24E78">
        <w:rPr>
          <w:szCs w:val="20"/>
        </w:rPr>
        <w:t>La Decizia Consiliului Municipal Orhei</w:t>
      </w:r>
    </w:p>
    <w:p w:rsidR="00F13C0C" w:rsidRPr="00F24E78" w:rsidRDefault="00F13C0C" w:rsidP="00F13C0C">
      <w:pPr>
        <w:jc w:val="right"/>
        <w:rPr>
          <w:szCs w:val="20"/>
        </w:rPr>
      </w:pPr>
      <w:r w:rsidRPr="00F24E78">
        <w:rPr>
          <w:szCs w:val="20"/>
        </w:rPr>
        <w:t>nr.</w:t>
      </w:r>
      <w:r>
        <w:rPr>
          <w:szCs w:val="20"/>
        </w:rPr>
        <w:t xml:space="preserve"> _____ din ”____”___________2021</w:t>
      </w:r>
    </w:p>
    <w:p w:rsidR="00F13C0C" w:rsidRDefault="00F13C0C" w:rsidP="00023BB0">
      <w:pPr>
        <w:jc w:val="both"/>
      </w:pPr>
    </w:p>
    <w:tbl>
      <w:tblPr>
        <w:tblW w:w="0" w:type="auto"/>
        <w:tblInd w:w="95" w:type="dxa"/>
        <w:tblLook w:val="04A0"/>
      </w:tblPr>
      <w:tblGrid>
        <w:gridCol w:w="681"/>
        <w:gridCol w:w="1681"/>
        <w:gridCol w:w="1020"/>
        <w:gridCol w:w="982"/>
        <w:gridCol w:w="1167"/>
        <w:gridCol w:w="874"/>
        <w:gridCol w:w="657"/>
        <w:gridCol w:w="1136"/>
        <w:gridCol w:w="904"/>
        <w:gridCol w:w="657"/>
      </w:tblGrid>
      <w:tr w:rsidR="00F13C0C" w:rsidRPr="00F13C0C" w:rsidTr="00F13C0C">
        <w:trPr>
          <w:trHeight w:val="315"/>
        </w:trPr>
        <w:tc>
          <w:tcPr>
            <w:tcW w:w="0" w:type="auto"/>
            <w:gridSpan w:val="10"/>
            <w:tcBorders>
              <w:top w:val="nil"/>
              <w:left w:val="nil"/>
              <w:bottom w:val="nil"/>
              <w:right w:val="nil"/>
            </w:tcBorders>
            <w:shd w:val="clear" w:color="auto" w:fill="auto"/>
            <w:noWrap/>
            <w:vAlign w:val="bottom"/>
            <w:hideMark/>
          </w:tcPr>
          <w:p w:rsidR="00F13C0C" w:rsidRDefault="00F13C0C" w:rsidP="00F13C0C">
            <w:pPr>
              <w:jc w:val="center"/>
              <w:rPr>
                <w:b/>
                <w:bCs/>
                <w:lang w:val="en-US" w:eastAsia="ru-RU"/>
              </w:rPr>
            </w:pPr>
            <w:proofErr w:type="spellStart"/>
            <w:r w:rsidRPr="00F13C0C">
              <w:rPr>
                <w:b/>
                <w:bCs/>
                <w:lang w:val="en-US" w:eastAsia="ru-RU"/>
              </w:rPr>
              <w:t>Executarea</w:t>
            </w:r>
            <w:proofErr w:type="spellEnd"/>
            <w:r w:rsidRPr="00F13C0C">
              <w:rPr>
                <w:b/>
                <w:bCs/>
                <w:lang w:val="en-US" w:eastAsia="ru-RU"/>
              </w:rPr>
              <w:t xml:space="preserve"> </w:t>
            </w:r>
            <w:proofErr w:type="spellStart"/>
            <w:r w:rsidRPr="00F13C0C">
              <w:rPr>
                <w:b/>
                <w:bCs/>
                <w:lang w:val="en-US" w:eastAsia="ru-RU"/>
              </w:rPr>
              <w:t>veniturilor</w:t>
            </w:r>
            <w:proofErr w:type="spellEnd"/>
            <w:r w:rsidRPr="00F13C0C">
              <w:rPr>
                <w:b/>
                <w:bCs/>
                <w:lang w:val="en-US" w:eastAsia="ru-RU"/>
              </w:rPr>
              <w:t xml:space="preserve"> </w:t>
            </w:r>
            <w:proofErr w:type="spellStart"/>
            <w:r w:rsidRPr="00F13C0C">
              <w:rPr>
                <w:b/>
                <w:bCs/>
                <w:lang w:val="en-US" w:eastAsia="ru-RU"/>
              </w:rPr>
              <w:t>colectate</w:t>
            </w:r>
            <w:proofErr w:type="spellEnd"/>
            <w:r w:rsidRPr="00F13C0C">
              <w:rPr>
                <w:b/>
                <w:bCs/>
                <w:lang w:val="en-US" w:eastAsia="ru-RU"/>
              </w:rPr>
              <w:t xml:space="preserve"> de </w:t>
            </w:r>
            <w:proofErr w:type="spellStart"/>
            <w:r w:rsidRPr="00F13C0C">
              <w:rPr>
                <w:b/>
                <w:bCs/>
                <w:lang w:val="en-US" w:eastAsia="ru-RU"/>
              </w:rPr>
              <w:t>către</w:t>
            </w:r>
            <w:proofErr w:type="spellEnd"/>
            <w:r w:rsidRPr="00F13C0C">
              <w:rPr>
                <w:b/>
                <w:bCs/>
                <w:lang w:val="en-US" w:eastAsia="ru-RU"/>
              </w:rPr>
              <w:t xml:space="preserve"> </w:t>
            </w:r>
            <w:proofErr w:type="spellStart"/>
            <w:r w:rsidRPr="00F13C0C">
              <w:rPr>
                <w:b/>
                <w:bCs/>
                <w:lang w:val="en-US" w:eastAsia="ru-RU"/>
              </w:rPr>
              <w:t>instituțiile</w:t>
            </w:r>
            <w:proofErr w:type="spellEnd"/>
            <w:r w:rsidRPr="00F13C0C">
              <w:rPr>
                <w:b/>
                <w:bCs/>
                <w:lang w:val="en-US" w:eastAsia="ru-RU"/>
              </w:rPr>
              <w:t xml:space="preserve"> </w:t>
            </w:r>
            <w:proofErr w:type="spellStart"/>
            <w:r w:rsidRPr="00F13C0C">
              <w:rPr>
                <w:b/>
                <w:bCs/>
                <w:lang w:val="en-US" w:eastAsia="ru-RU"/>
              </w:rPr>
              <w:t>bugetare</w:t>
            </w:r>
            <w:proofErr w:type="spellEnd"/>
            <w:r w:rsidRPr="00F13C0C">
              <w:rPr>
                <w:b/>
                <w:bCs/>
                <w:lang w:val="en-US" w:eastAsia="ru-RU"/>
              </w:rPr>
              <w:t xml:space="preserve"> </w:t>
            </w:r>
            <w:proofErr w:type="spellStart"/>
            <w:r w:rsidRPr="00F13C0C">
              <w:rPr>
                <w:b/>
                <w:bCs/>
                <w:lang w:val="en-US" w:eastAsia="ru-RU"/>
              </w:rPr>
              <w:t>finanțate</w:t>
            </w:r>
            <w:proofErr w:type="spellEnd"/>
            <w:r w:rsidRPr="00F13C0C">
              <w:rPr>
                <w:b/>
                <w:bCs/>
                <w:lang w:val="en-US" w:eastAsia="ru-RU"/>
              </w:rPr>
              <w:t xml:space="preserve"> din </w:t>
            </w:r>
            <w:proofErr w:type="spellStart"/>
            <w:r w:rsidRPr="00F13C0C">
              <w:rPr>
                <w:b/>
                <w:bCs/>
                <w:lang w:val="en-US" w:eastAsia="ru-RU"/>
              </w:rPr>
              <w:t>bugetul</w:t>
            </w:r>
            <w:proofErr w:type="spellEnd"/>
            <w:r w:rsidRPr="00F13C0C">
              <w:rPr>
                <w:b/>
                <w:bCs/>
                <w:lang w:val="en-US" w:eastAsia="ru-RU"/>
              </w:rPr>
              <w:t xml:space="preserve"> </w:t>
            </w:r>
            <w:proofErr w:type="spellStart"/>
            <w:r w:rsidRPr="00F13C0C">
              <w:rPr>
                <w:b/>
                <w:bCs/>
                <w:lang w:val="en-US" w:eastAsia="ru-RU"/>
              </w:rPr>
              <w:t>municipiului</w:t>
            </w:r>
            <w:proofErr w:type="spellEnd"/>
            <w:r w:rsidRPr="00F13C0C">
              <w:rPr>
                <w:b/>
                <w:bCs/>
                <w:lang w:val="en-US" w:eastAsia="ru-RU"/>
              </w:rPr>
              <w:t xml:space="preserve"> </w:t>
            </w:r>
            <w:proofErr w:type="spellStart"/>
            <w:r w:rsidRPr="00F13C0C">
              <w:rPr>
                <w:b/>
                <w:bCs/>
                <w:lang w:val="en-US" w:eastAsia="ru-RU"/>
              </w:rPr>
              <w:t>Orhei</w:t>
            </w:r>
            <w:proofErr w:type="spellEnd"/>
            <w:r w:rsidRPr="00F13C0C">
              <w:rPr>
                <w:b/>
                <w:bCs/>
                <w:lang w:val="en-US" w:eastAsia="ru-RU"/>
              </w:rPr>
              <w:t xml:space="preserve"> </w:t>
            </w:r>
          </w:p>
          <w:p w:rsidR="00F13C0C" w:rsidRPr="00F13C0C" w:rsidRDefault="00F13C0C" w:rsidP="00F13C0C">
            <w:pPr>
              <w:jc w:val="center"/>
              <w:rPr>
                <w:b/>
                <w:bCs/>
                <w:lang w:val="en-US" w:eastAsia="ru-RU"/>
              </w:rPr>
            </w:pPr>
          </w:p>
        </w:tc>
      </w:tr>
      <w:tr w:rsidR="00F13C0C" w:rsidRPr="00F13C0C" w:rsidTr="00F13C0C">
        <w:trPr>
          <w:trHeight w:val="270"/>
        </w:trPr>
        <w:tc>
          <w:tcPr>
            <w:tcW w:w="0" w:type="auto"/>
            <w:gridSpan w:val="4"/>
            <w:tcBorders>
              <w:top w:val="nil"/>
              <w:left w:val="nil"/>
              <w:bottom w:val="nil"/>
              <w:right w:val="nil"/>
            </w:tcBorders>
            <w:shd w:val="clear" w:color="auto" w:fill="auto"/>
            <w:noWrap/>
            <w:vAlign w:val="bottom"/>
            <w:hideMark/>
          </w:tcPr>
          <w:p w:rsidR="00F13C0C" w:rsidRPr="00F13C0C" w:rsidRDefault="00F13C0C" w:rsidP="00F13C0C">
            <w:pPr>
              <w:rPr>
                <w:sz w:val="18"/>
                <w:szCs w:val="18"/>
                <w:lang w:val="en-US" w:eastAsia="ru-RU"/>
              </w:rPr>
            </w:pPr>
            <w:r w:rsidRPr="00F13C0C">
              <w:rPr>
                <w:sz w:val="18"/>
                <w:szCs w:val="18"/>
                <w:lang w:val="en-US" w:eastAsia="ru-RU"/>
              </w:rPr>
              <w:t xml:space="preserve">                                                                                                  </w:t>
            </w:r>
          </w:p>
        </w:tc>
        <w:tc>
          <w:tcPr>
            <w:tcW w:w="0" w:type="auto"/>
            <w:tcBorders>
              <w:top w:val="nil"/>
              <w:left w:val="nil"/>
              <w:bottom w:val="nil"/>
              <w:right w:val="nil"/>
            </w:tcBorders>
            <w:shd w:val="clear" w:color="auto" w:fill="auto"/>
            <w:noWrap/>
            <w:vAlign w:val="bottom"/>
            <w:hideMark/>
          </w:tcPr>
          <w:p w:rsidR="00F13C0C" w:rsidRPr="00F13C0C" w:rsidRDefault="00F13C0C" w:rsidP="00F13C0C">
            <w:pPr>
              <w:rPr>
                <w:sz w:val="18"/>
                <w:szCs w:val="18"/>
                <w:lang w:val="en-US" w:eastAsia="ru-RU"/>
              </w:rPr>
            </w:pPr>
          </w:p>
        </w:tc>
        <w:tc>
          <w:tcPr>
            <w:tcW w:w="0" w:type="auto"/>
            <w:tcBorders>
              <w:top w:val="nil"/>
              <w:left w:val="nil"/>
              <w:bottom w:val="nil"/>
              <w:right w:val="nil"/>
            </w:tcBorders>
            <w:shd w:val="clear" w:color="auto" w:fill="auto"/>
            <w:noWrap/>
            <w:vAlign w:val="bottom"/>
            <w:hideMark/>
          </w:tcPr>
          <w:p w:rsidR="00F13C0C" w:rsidRPr="00F13C0C" w:rsidRDefault="00F13C0C" w:rsidP="00F13C0C">
            <w:pPr>
              <w:rPr>
                <w:sz w:val="18"/>
                <w:szCs w:val="18"/>
                <w:lang w:val="en-US" w:eastAsia="ru-RU"/>
              </w:rPr>
            </w:pPr>
          </w:p>
        </w:tc>
        <w:tc>
          <w:tcPr>
            <w:tcW w:w="0" w:type="auto"/>
            <w:tcBorders>
              <w:top w:val="nil"/>
              <w:left w:val="nil"/>
              <w:bottom w:val="nil"/>
              <w:right w:val="nil"/>
            </w:tcBorders>
            <w:shd w:val="clear" w:color="auto" w:fill="auto"/>
            <w:noWrap/>
            <w:vAlign w:val="bottom"/>
            <w:hideMark/>
          </w:tcPr>
          <w:p w:rsidR="00F13C0C" w:rsidRPr="00F13C0C" w:rsidRDefault="00F13C0C" w:rsidP="00F13C0C">
            <w:pPr>
              <w:rPr>
                <w:b/>
                <w:bCs/>
                <w:i/>
                <w:iCs/>
                <w:sz w:val="18"/>
                <w:szCs w:val="18"/>
                <w:lang w:val="en-US" w:eastAsia="ru-RU"/>
              </w:rPr>
            </w:pPr>
          </w:p>
        </w:tc>
        <w:tc>
          <w:tcPr>
            <w:tcW w:w="0" w:type="auto"/>
            <w:tcBorders>
              <w:top w:val="nil"/>
              <w:left w:val="nil"/>
              <w:bottom w:val="nil"/>
              <w:right w:val="nil"/>
            </w:tcBorders>
            <w:shd w:val="clear" w:color="auto" w:fill="auto"/>
            <w:noWrap/>
            <w:vAlign w:val="bottom"/>
            <w:hideMark/>
          </w:tcPr>
          <w:p w:rsidR="00F13C0C" w:rsidRPr="00F13C0C" w:rsidRDefault="00F13C0C" w:rsidP="00F13C0C">
            <w:pPr>
              <w:jc w:val="right"/>
              <w:rPr>
                <w:b/>
                <w:bCs/>
                <w:i/>
                <w:iCs/>
                <w:sz w:val="18"/>
                <w:szCs w:val="18"/>
                <w:lang w:val="en-US" w:eastAsia="ru-RU"/>
              </w:rPr>
            </w:pPr>
          </w:p>
        </w:tc>
        <w:tc>
          <w:tcPr>
            <w:tcW w:w="0" w:type="auto"/>
            <w:tcBorders>
              <w:top w:val="nil"/>
              <w:left w:val="nil"/>
              <w:bottom w:val="nil"/>
              <w:right w:val="nil"/>
            </w:tcBorders>
            <w:shd w:val="clear" w:color="auto" w:fill="auto"/>
            <w:noWrap/>
            <w:vAlign w:val="bottom"/>
            <w:hideMark/>
          </w:tcPr>
          <w:p w:rsidR="00F13C0C" w:rsidRPr="00F13C0C" w:rsidRDefault="00F13C0C" w:rsidP="00F13C0C">
            <w:pPr>
              <w:jc w:val="right"/>
              <w:rPr>
                <w:b/>
                <w:i/>
                <w:sz w:val="18"/>
                <w:szCs w:val="18"/>
                <w:lang w:val="en-US" w:eastAsia="ru-RU"/>
              </w:rPr>
            </w:pPr>
            <w:proofErr w:type="spellStart"/>
            <w:r w:rsidRPr="00F13C0C">
              <w:rPr>
                <w:b/>
                <w:i/>
                <w:sz w:val="18"/>
                <w:szCs w:val="18"/>
                <w:lang w:val="en-US" w:eastAsia="ru-RU"/>
              </w:rPr>
              <w:t>mii</w:t>
            </w:r>
            <w:proofErr w:type="spellEnd"/>
            <w:r w:rsidRPr="00F13C0C">
              <w:rPr>
                <w:b/>
                <w:i/>
                <w:sz w:val="18"/>
                <w:szCs w:val="18"/>
                <w:lang w:val="en-US" w:eastAsia="ru-RU"/>
              </w:rPr>
              <w:t xml:space="preserve"> lei</w:t>
            </w:r>
          </w:p>
        </w:tc>
        <w:tc>
          <w:tcPr>
            <w:tcW w:w="0" w:type="auto"/>
            <w:tcBorders>
              <w:top w:val="nil"/>
              <w:left w:val="nil"/>
              <w:bottom w:val="nil"/>
              <w:right w:val="nil"/>
            </w:tcBorders>
            <w:shd w:val="clear" w:color="auto" w:fill="auto"/>
            <w:noWrap/>
            <w:vAlign w:val="bottom"/>
            <w:hideMark/>
          </w:tcPr>
          <w:p w:rsidR="00F13C0C" w:rsidRPr="00F13C0C" w:rsidRDefault="00F13C0C" w:rsidP="00F13C0C">
            <w:pPr>
              <w:rPr>
                <w:b/>
                <w:bCs/>
                <w:i/>
                <w:iCs/>
                <w:sz w:val="18"/>
                <w:szCs w:val="18"/>
                <w:lang w:val="en-US" w:eastAsia="ru-RU"/>
              </w:rPr>
            </w:pPr>
          </w:p>
        </w:tc>
      </w:tr>
      <w:tr w:rsidR="00F13C0C" w:rsidRPr="00F13C0C" w:rsidTr="00F13C0C">
        <w:trPr>
          <w:trHeight w:val="63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Nr</w:t>
            </w:r>
            <w:proofErr w:type="spellEnd"/>
            <w:r w:rsidRPr="00F13C0C">
              <w:rPr>
                <w:b/>
                <w:bCs/>
                <w:sz w:val="18"/>
                <w:szCs w:val="18"/>
                <w:lang w:val="ru-RU" w:eastAsia="ru-RU"/>
              </w:rPr>
              <w:t xml:space="preserve">.          </w:t>
            </w:r>
            <w:proofErr w:type="spellStart"/>
            <w:r w:rsidRPr="00F13C0C">
              <w:rPr>
                <w:b/>
                <w:bCs/>
                <w:sz w:val="18"/>
                <w:szCs w:val="18"/>
                <w:lang w:val="ru-RU" w:eastAsia="ru-RU"/>
              </w:rPr>
              <w:t>d</w:t>
            </w:r>
            <w:proofErr w:type="spellEnd"/>
            <w:r w:rsidRPr="00F13C0C">
              <w:rPr>
                <w:b/>
                <w:bCs/>
                <w:sz w:val="18"/>
                <w:szCs w:val="18"/>
                <w:lang w:val="ru-RU" w:eastAsia="ru-RU"/>
              </w:rPr>
              <w:t>/</w:t>
            </w:r>
            <w:proofErr w:type="spellStart"/>
            <w:r w:rsidRPr="00F13C0C">
              <w:rPr>
                <w:b/>
                <w:bCs/>
                <w:sz w:val="18"/>
                <w:szCs w:val="18"/>
                <w:lang w:val="ru-RU" w:eastAsia="ru-RU"/>
              </w:rPr>
              <w:t>o</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Denumirea</w:t>
            </w:r>
            <w:proofErr w:type="spellEnd"/>
            <w:r w:rsidRPr="00F13C0C">
              <w:rPr>
                <w:b/>
                <w:bCs/>
                <w:sz w:val="18"/>
                <w:szCs w:val="18"/>
                <w:lang w:val="ru-RU" w:eastAsia="ru-RU"/>
              </w:rPr>
              <w:t xml:space="preserve"> </w:t>
            </w:r>
            <w:proofErr w:type="spellStart"/>
            <w:r w:rsidRPr="00F13C0C">
              <w:rPr>
                <w:b/>
                <w:bCs/>
                <w:sz w:val="18"/>
                <w:szCs w:val="18"/>
                <w:lang w:val="ru-RU" w:eastAsia="ru-RU"/>
              </w:rPr>
              <w:t>institutiei</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Aprobat</w:t>
            </w:r>
            <w:proofErr w:type="spellEnd"/>
            <w:r w:rsidRPr="00F13C0C">
              <w:rPr>
                <w:b/>
                <w:bCs/>
                <w:sz w:val="18"/>
                <w:szCs w:val="18"/>
                <w:lang w:val="ru-RU" w:eastAsia="ru-RU"/>
              </w:rPr>
              <w:t xml:space="preserve">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Precizat</w:t>
            </w:r>
            <w:proofErr w:type="spellEnd"/>
            <w:r w:rsidRPr="00F13C0C">
              <w:rPr>
                <w:b/>
                <w:bCs/>
                <w:sz w:val="18"/>
                <w:szCs w:val="18"/>
                <w:lang w:val="ru-RU" w:eastAsia="ru-RU"/>
              </w:rPr>
              <w:t xml:space="preserve"> 2020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Executat</w:t>
            </w:r>
            <w:proofErr w:type="spellEnd"/>
            <w:r w:rsidRPr="00F13C0C">
              <w:rPr>
                <w:b/>
                <w:bCs/>
                <w:sz w:val="18"/>
                <w:szCs w:val="18"/>
                <w:lang w:val="ru-RU" w:eastAsia="ru-RU"/>
              </w:rPr>
              <w:t xml:space="preserve"> 31.12.2020</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en-US" w:eastAsia="ru-RU"/>
              </w:rPr>
            </w:pPr>
            <w:proofErr w:type="spellStart"/>
            <w:r w:rsidRPr="00F13C0C">
              <w:rPr>
                <w:b/>
                <w:bCs/>
                <w:sz w:val="18"/>
                <w:szCs w:val="18"/>
                <w:lang w:val="en-US" w:eastAsia="ru-RU"/>
              </w:rPr>
              <w:t>Executat</w:t>
            </w:r>
            <w:proofErr w:type="spellEnd"/>
            <w:r w:rsidRPr="00F13C0C">
              <w:rPr>
                <w:b/>
                <w:bCs/>
                <w:sz w:val="18"/>
                <w:szCs w:val="18"/>
                <w:lang w:val="en-US" w:eastAsia="ru-RU"/>
              </w:rPr>
              <w:t xml:space="preserve"> </w:t>
            </w:r>
            <w:proofErr w:type="spellStart"/>
            <w:r w:rsidRPr="00F13C0C">
              <w:rPr>
                <w:b/>
                <w:bCs/>
                <w:sz w:val="18"/>
                <w:szCs w:val="18"/>
                <w:lang w:val="en-US" w:eastAsia="ru-RU"/>
              </w:rPr>
              <w:t>fată</w:t>
            </w:r>
            <w:proofErr w:type="spellEnd"/>
            <w:r w:rsidRPr="00F13C0C">
              <w:rPr>
                <w:b/>
                <w:bCs/>
                <w:sz w:val="18"/>
                <w:szCs w:val="18"/>
                <w:lang w:val="en-US" w:eastAsia="ru-RU"/>
              </w:rPr>
              <w:t xml:space="preserve"> de </w:t>
            </w:r>
            <w:proofErr w:type="spellStart"/>
            <w:r w:rsidRPr="00F13C0C">
              <w:rPr>
                <w:b/>
                <w:bCs/>
                <w:sz w:val="18"/>
                <w:szCs w:val="18"/>
                <w:lang w:val="en-US" w:eastAsia="ru-RU"/>
              </w:rPr>
              <w:t>planul</w:t>
            </w:r>
            <w:proofErr w:type="spellEnd"/>
            <w:r w:rsidRPr="00F13C0C">
              <w:rPr>
                <w:b/>
                <w:bCs/>
                <w:sz w:val="18"/>
                <w:szCs w:val="18"/>
                <w:lang w:val="en-US" w:eastAsia="ru-RU"/>
              </w:rPr>
              <w:t xml:space="preserve"> </w:t>
            </w:r>
            <w:proofErr w:type="spellStart"/>
            <w:r w:rsidRPr="00F13C0C">
              <w:rPr>
                <w:b/>
                <w:bCs/>
                <w:sz w:val="18"/>
                <w:szCs w:val="18"/>
                <w:lang w:val="en-US" w:eastAsia="ru-RU"/>
              </w:rPr>
              <w:t>precizat</w:t>
            </w:r>
            <w:proofErr w:type="spellEnd"/>
            <w:r w:rsidRPr="00F13C0C">
              <w:rPr>
                <w:b/>
                <w:bCs/>
                <w:sz w:val="18"/>
                <w:szCs w:val="18"/>
                <w:lang w:val="en-US" w:eastAsia="ru-RU"/>
              </w:rPr>
              <w:t xml:space="preserve"> </w:t>
            </w:r>
            <w:proofErr w:type="spellStart"/>
            <w:r w:rsidRPr="00F13C0C">
              <w:rPr>
                <w:b/>
                <w:bCs/>
                <w:sz w:val="18"/>
                <w:szCs w:val="18"/>
                <w:lang w:val="en-US" w:eastAsia="ru-RU"/>
              </w:rPr>
              <w:t>anual</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Executat</w:t>
            </w:r>
            <w:proofErr w:type="spellEnd"/>
            <w:r w:rsidRPr="00F13C0C">
              <w:rPr>
                <w:b/>
                <w:bCs/>
                <w:sz w:val="18"/>
                <w:szCs w:val="18"/>
                <w:lang w:val="ru-RU" w:eastAsia="ru-RU"/>
              </w:rPr>
              <w:t xml:space="preserve"> 31.12.2019</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color w:val="000000"/>
                <w:sz w:val="18"/>
                <w:szCs w:val="18"/>
                <w:lang w:val="ru-RU" w:eastAsia="ru-RU"/>
              </w:rPr>
            </w:pPr>
            <w:proofErr w:type="spellStart"/>
            <w:r w:rsidRPr="00F13C0C">
              <w:rPr>
                <w:b/>
                <w:bCs/>
                <w:color w:val="000000"/>
                <w:sz w:val="18"/>
                <w:szCs w:val="18"/>
                <w:lang w:val="ru-RU" w:eastAsia="ru-RU"/>
              </w:rPr>
              <w:t>Executat</w:t>
            </w:r>
            <w:proofErr w:type="spellEnd"/>
            <w:r w:rsidRPr="00F13C0C">
              <w:rPr>
                <w:b/>
                <w:bCs/>
                <w:color w:val="000000"/>
                <w:sz w:val="18"/>
                <w:szCs w:val="18"/>
                <w:lang w:val="ru-RU" w:eastAsia="ru-RU"/>
              </w:rPr>
              <w:t xml:space="preserve"> 2020 față </w:t>
            </w:r>
            <w:proofErr w:type="spellStart"/>
            <w:r w:rsidRPr="00F13C0C">
              <w:rPr>
                <w:b/>
                <w:bCs/>
                <w:color w:val="000000"/>
                <w:sz w:val="18"/>
                <w:szCs w:val="18"/>
                <w:lang w:val="ru-RU" w:eastAsia="ru-RU"/>
              </w:rPr>
              <w:t>de</w:t>
            </w:r>
            <w:proofErr w:type="spellEnd"/>
            <w:r w:rsidRPr="00F13C0C">
              <w:rPr>
                <w:b/>
                <w:bCs/>
                <w:color w:val="000000"/>
                <w:sz w:val="18"/>
                <w:szCs w:val="18"/>
                <w:lang w:val="ru-RU" w:eastAsia="ru-RU"/>
              </w:rPr>
              <w:t xml:space="preserve"> 2019</w:t>
            </w:r>
          </w:p>
        </w:tc>
      </w:tr>
      <w:tr w:rsidR="00F13C0C" w:rsidRPr="00F13C0C" w:rsidTr="00F13C0C">
        <w:trPr>
          <w:trHeight w:val="57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13C0C" w:rsidRPr="00F13C0C" w:rsidRDefault="00F13C0C" w:rsidP="00F13C0C">
            <w:pPr>
              <w:rPr>
                <w:b/>
                <w:bCs/>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C0C" w:rsidRPr="00F13C0C" w:rsidRDefault="00F13C0C" w:rsidP="00F13C0C">
            <w:pPr>
              <w:rPr>
                <w:b/>
                <w:bCs/>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C0C" w:rsidRPr="00F13C0C" w:rsidRDefault="00F13C0C" w:rsidP="00F13C0C">
            <w:pPr>
              <w:rPr>
                <w:b/>
                <w:bCs/>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C0C" w:rsidRPr="00F13C0C" w:rsidRDefault="00F13C0C" w:rsidP="00F13C0C">
            <w:pPr>
              <w:rPr>
                <w:b/>
                <w:bCs/>
                <w:sz w:val="18"/>
                <w:szCs w:val="18"/>
                <w:lang w:val="ru-RU"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C0C" w:rsidRPr="00F13C0C" w:rsidRDefault="00F13C0C" w:rsidP="00F13C0C">
            <w:pPr>
              <w:rPr>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devieri</w:t>
            </w:r>
            <w:proofErr w:type="spellEnd"/>
            <w:r w:rsidRPr="00F13C0C">
              <w:rPr>
                <w:b/>
                <w:bCs/>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în</w:t>
            </w:r>
            <w:proofErr w:type="spellEnd"/>
            <w:r w:rsidRPr="00F13C0C">
              <w:rPr>
                <w:b/>
                <w:bCs/>
                <w:sz w:val="18"/>
                <w:szCs w:val="18"/>
                <w:lang w:val="ru-RU" w:eastAsia="ru-RU"/>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13C0C" w:rsidRPr="00F13C0C" w:rsidRDefault="00F13C0C" w:rsidP="00F13C0C">
            <w:pPr>
              <w:rPr>
                <w:b/>
                <w:bCs/>
                <w:sz w:val="18"/>
                <w:szCs w:val="18"/>
                <w:lang w:val="ru-RU" w:eastAsia="ru-RU"/>
              </w:rPr>
            </w:pP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devieri</w:t>
            </w:r>
            <w:proofErr w:type="spellEnd"/>
            <w:r w:rsidRPr="00F13C0C">
              <w:rPr>
                <w:b/>
                <w:bCs/>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proofErr w:type="spellStart"/>
            <w:r w:rsidRPr="00F13C0C">
              <w:rPr>
                <w:b/>
                <w:bCs/>
                <w:sz w:val="18"/>
                <w:szCs w:val="18"/>
                <w:lang w:val="ru-RU" w:eastAsia="ru-RU"/>
              </w:rPr>
              <w:t>în</w:t>
            </w:r>
            <w:proofErr w:type="spellEnd"/>
            <w:r w:rsidRPr="00F13C0C">
              <w:rPr>
                <w:b/>
                <w:bCs/>
                <w:sz w:val="18"/>
                <w:szCs w:val="18"/>
                <w:lang w:val="ru-RU" w:eastAsia="ru-RU"/>
              </w:rPr>
              <w:t xml:space="preserve"> %</w:t>
            </w:r>
          </w:p>
        </w:tc>
      </w:tr>
      <w:tr w:rsidR="00F13C0C" w:rsidRPr="00F13C0C" w:rsidTr="00F13C0C">
        <w:trPr>
          <w:trHeight w:val="2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 </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b/>
                <w:bCs/>
                <w:sz w:val="18"/>
                <w:szCs w:val="18"/>
                <w:lang w:val="ru-RU" w:eastAsia="ru-RU"/>
              </w:rPr>
            </w:pPr>
            <w:proofErr w:type="spellStart"/>
            <w:r w:rsidRPr="00F13C0C">
              <w:rPr>
                <w:b/>
                <w:bCs/>
                <w:sz w:val="18"/>
                <w:szCs w:val="18"/>
                <w:lang w:val="ru-RU" w:eastAsia="ru-RU"/>
              </w:rPr>
              <w:t>Total</w:t>
            </w:r>
            <w:proofErr w:type="spellEnd"/>
            <w:r w:rsidRPr="00F13C0C">
              <w:rPr>
                <w:b/>
                <w:bCs/>
                <w:sz w:val="18"/>
                <w:szCs w:val="18"/>
                <w:lang w:val="ru-RU" w:eastAsia="ru-RU"/>
              </w:rPr>
              <w:t xml:space="preserve"> - </w:t>
            </w:r>
            <w:proofErr w:type="spellStart"/>
            <w:r w:rsidRPr="00F13C0C">
              <w:rPr>
                <w:b/>
                <w:bCs/>
                <w:sz w:val="18"/>
                <w:szCs w:val="18"/>
                <w:lang w:val="ru-RU" w:eastAsia="ru-RU"/>
              </w:rPr>
              <w:t>primaria</w:t>
            </w:r>
            <w:proofErr w:type="spellEnd"/>
            <w:r w:rsidRPr="00F13C0C">
              <w:rPr>
                <w:b/>
                <w:bCs/>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3748,30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2366,40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2327,80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-38,60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98,37</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3707,10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-1379,30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62,79</w:t>
            </w:r>
          </w:p>
        </w:tc>
      </w:tr>
      <w:tr w:rsidR="00F13C0C" w:rsidRPr="00F13C0C" w:rsidTr="00F13C0C">
        <w:trPr>
          <w:trHeight w:val="5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b/>
                <w:bCs/>
                <w:sz w:val="18"/>
                <w:szCs w:val="18"/>
                <w:lang w:val="ru-RU" w:eastAsia="ru-RU"/>
              </w:rPr>
            </w:pPr>
            <w:proofErr w:type="spellStart"/>
            <w:r w:rsidRPr="00F13C0C">
              <w:rPr>
                <w:b/>
                <w:bCs/>
                <w:sz w:val="18"/>
                <w:szCs w:val="18"/>
                <w:lang w:val="ru-RU" w:eastAsia="ru-RU"/>
              </w:rPr>
              <w:t>Aparatul</w:t>
            </w:r>
            <w:proofErr w:type="spellEnd"/>
            <w:r w:rsidRPr="00F13C0C">
              <w:rPr>
                <w:b/>
                <w:bCs/>
                <w:sz w:val="18"/>
                <w:szCs w:val="18"/>
                <w:lang w:val="ru-RU" w:eastAsia="ru-RU"/>
              </w:rPr>
              <w:t xml:space="preserve"> </w:t>
            </w:r>
            <w:proofErr w:type="spellStart"/>
            <w:r w:rsidRPr="00F13C0C">
              <w:rPr>
                <w:b/>
                <w:bCs/>
                <w:sz w:val="18"/>
                <w:szCs w:val="18"/>
                <w:lang w:val="ru-RU" w:eastAsia="ru-RU"/>
              </w:rPr>
              <w:t>primarului</w:t>
            </w:r>
            <w:proofErr w:type="spellEnd"/>
            <w:r w:rsidRPr="00F13C0C">
              <w:rPr>
                <w:b/>
                <w:bCs/>
                <w:sz w:val="18"/>
                <w:szCs w:val="18"/>
                <w:lang w:val="ru-RU" w:eastAsia="ru-RU"/>
              </w:rPr>
              <w:t xml:space="preserve">, </w:t>
            </w:r>
            <w:proofErr w:type="spellStart"/>
            <w:r w:rsidRPr="00F13C0C">
              <w:rPr>
                <w:b/>
                <w:bCs/>
                <w:sz w:val="18"/>
                <w:szCs w:val="18"/>
                <w:lang w:val="ru-RU" w:eastAsia="ru-RU"/>
              </w:rPr>
              <w:t>inclusiv</w:t>
            </w:r>
            <w:proofErr w:type="spellEnd"/>
            <w:r w:rsidRPr="00F13C0C">
              <w:rPr>
                <w:b/>
                <w:bCs/>
                <w:sz w:val="18"/>
                <w:szCs w:val="18"/>
                <w:lang w:val="ru-RU" w:eastAsia="ru-RU"/>
              </w:rPr>
              <w:t>:</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237,00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648,00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651,60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3,60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100,56</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565,50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86,10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115,23</w:t>
            </w:r>
          </w:p>
        </w:tc>
      </w:tr>
      <w:tr w:rsidR="00F13C0C" w:rsidRPr="00F13C0C" w:rsidTr="00F13C0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sz w:val="18"/>
                <w:szCs w:val="18"/>
                <w:lang w:val="en-US" w:eastAsia="ru-RU"/>
              </w:rPr>
            </w:pPr>
            <w:proofErr w:type="spellStart"/>
            <w:r w:rsidRPr="00F13C0C">
              <w:rPr>
                <w:sz w:val="18"/>
                <w:szCs w:val="18"/>
                <w:lang w:val="en-US" w:eastAsia="ru-RU"/>
              </w:rPr>
              <w:t>Încasări</w:t>
            </w:r>
            <w:proofErr w:type="spellEnd"/>
            <w:r w:rsidRPr="00F13C0C">
              <w:rPr>
                <w:sz w:val="18"/>
                <w:szCs w:val="18"/>
                <w:lang w:val="en-US" w:eastAsia="ru-RU"/>
              </w:rPr>
              <w:t xml:space="preserve"> de la </w:t>
            </w:r>
            <w:proofErr w:type="spellStart"/>
            <w:r w:rsidRPr="00F13C0C">
              <w:rPr>
                <w:sz w:val="18"/>
                <w:szCs w:val="18"/>
                <w:lang w:val="en-US" w:eastAsia="ru-RU"/>
              </w:rPr>
              <w:t>prestarea</w:t>
            </w:r>
            <w:proofErr w:type="spellEnd"/>
            <w:r w:rsidRPr="00F13C0C">
              <w:rPr>
                <w:sz w:val="18"/>
                <w:szCs w:val="18"/>
                <w:lang w:val="en-US" w:eastAsia="ru-RU"/>
              </w:rPr>
              <w:t xml:space="preserve"> </w:t>
            </w:r>
            <w:proofErr w:type="spellStart"/>
            <w:r w:rsidRPr="00F13C0C">
              <w:rPr>
                <w:sz w:val="18"/>
                <w:szCs w:val="18"/>
                <w:lang w:val="en-US" w:eastAsia="ru-RU"/>
              </w:rPr>
              <w:t>serviciilor</w:t>
            </w:r>
            <w:proofErr w:type="spellEnd"/>
            <w:r w:rsidRPr="00F13C0C">
              <w:rPr>
                <w:sz w:val="18"/>
                <w:szCs w:val="18"/>
                <w:lang w:val="en-US" w:eastAsia="ru-RU"/>
              </w:rPr>
              <w:t xml:space="preserve"> cu </w:t>
            </w:r>
            <w:proofErr w:type="spellStart"/>
            <w:r w:rsidRPr="00F13C0C">
              <w:rPr>
                <w:sz w:val="18"/>
                <w:szCs w:val="18"/>
                <w:lang w:val="en-US" w:eastAsia="ru-RU"/>
              </w:rPr>
              <w:t>plată</w:t>
            </w:r>
            <w:proofErr w:type="spellEnd"/>
            <w:r w:rsidRPr="00F13C0C">
              <w:rPr>
                <w:sz w:val="18"/>
                <w:szCs w:val="18"/>
                <w:lang w:val="en-US" w:eastAsia="ru-RU"/>
              </w:rPr>
              <w:t xml:space="preserve"> 142310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30,00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68,00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71,40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3,40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105,00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32,20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39,20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221,74</w:t>
            </w:r>
          </w:p>
        </w:tc>
      </w:tr>
      <w:tr w:rsidR="00F13C0C" w:rsidRPr="00F13C0C" w:rsidTr="00F13C0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sz w:val="18"/>
                <w:szCs w:val="18"/>
                <w:lang w:val="en-US" w:eastAsia="ru-RU"/>
              </w:rPr>
            </w:pPr>
            <w:r w:rsidRPr="00F13C0C">
              <w:rPr>
                <w:sz w:val="18"/>
                <w:szCs w:val="18"/>
                <w:lang w:val="en-US" w:eastAsia="ru-RU"/>
              </w:rPr>
              <w:t xml:space="preserve">Plata </w:t>
            </w:r>
            <w:proofErr w:type="spellStart"/>
            <w:r w:rsidRPr="00F13C0C">
              <w:rPr>
                <w:sz w:val="18"/>
                <w:szCs w:val="18"/>
                <w:lang w:val="en-US" w:eastAsia="ru-RU"/>
              </w:rPr>
              <w:t>pentru</w:t>
            </w:r>
            <w:proofErr w:type="spellEnd"/>
            <w:r w:rsidRPr="00F13C0C">
              <w:rPr>
                <w:sz w:val="18"/>
                <w:szCs w:val="18"/>
                <w:lang w:val="en-US" w:eastAsia="ru-RU"/>
              </w:rPr>
              <w:t xml:space="preserve"> </w:t>
            </w:r>
            <w:proofErr w:type="spellStart"/>
            <w:r w:rsidRPr="00F13C0C">
              <w:rPr>
                <w:sz w:val="18"/>
                <w:szCs w:val="18"/>
                <w:lang w:val="en-US" w:eastAsia="ru-RU"/>
              </w:rPr>
              <w:t>locațiunea</w:t>
            </w:r>
            <w:proofErr w:type="spellEnd"/>
            <w:r w:rsidRPr="00F13C0C">
              <w:rPr>
                <w:sz w:val="18"/>
                <w:szCs w:val="18"/>
                <w:lang w:val="en-US" w:eastAsia="ru-RU"/>
              </w:rPr>
              <w:t xml:space="preserve"> </w:t>
            </w:r>
            <w:proofErr w:type="spellStart"/>
            <w:r w:rsidRPr="00F13C0C">
              <w:rPr>
                <w:sz w:val="18"/>
                <w:szCs w:val="18"/>
                <w:lang w:val="en-US" w:eastAsia="ru-RU"/>
              </w:rPr>
              <w:t>bunurilor</w:t>
            </w:r>
            <w:proofErr w:type="spellEnd"/>
            <w:r w:rsidRPr="00F13C0C">
              <w:rPr>
                <w:sz w:val="18"/>
                <w:szCs w:val="18"/>
                <w:lang w:val="en-US" w:eastAsia="ru-RU"/>
              </w:rPr>
              <w:t xml:space="preserve"> </w:t>
            </w:r>
            <w:proofErr w:type="spellStart"/>
            <w:r w:rsidRPr="00F13C0C">
              <w:rPr>
                <w:sz w:val="18"/>
                <w:szCs w:val="18"/>
                <w:lang w:val="en-US" w:eastAsia="ru-RU"/>
              </w:rPr>
              <w:t>patrimoniului</w:t>
            </w:r>
            <w:proofErr w:type="spellEnd"/>
            <w:r w:rsidRPr="00F13C0C">
              <w:rPr>
                <w:sz w:val="18"/>
                <w:szCs w:val="18"/>
                <w:lang w:val="en-US" w:eastAsia="ru-RU"/>
              </w:rPr>
              <w:t xml:space="preserve"> public 142320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207,00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580,00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580,20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100,03</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533,30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46,90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108,79</w:t>
            </w:r>
          </w:p>
        </w:tc>
      </w:tr>
      <w:tr w:rsidR="00F13C0C" w:rsidRPr="00F13C0C" w:rsidTr="00F13C0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b/>
                <w:bCs/>
                <w:color w:val="000000"/>
                <w:sz w:val="18"/>
                <w:szCs w:val="18"/>
                <w:lang w:val="ru-RU" w:eastAsia="ru-RU"/>
              </w:rPr>
            </w:pPr>
            <w:proofErr w:type="spellStart"/>
            <w:r w:rsidRPr="00F13C0C">
              <w:rPr>
                <w:b/>
                <w:bCs/>
                <w:color w:val="000000"/>
                <w:sz w:val="18"/>
                <w:szCs w:val="18"/>
                <w:lang w:val="ru-RU" w:eastAsia="ru-RU"/>
              </w:rPr>
              <w:t>Învăţămînt</w:t>
            </w:r>
            <w:proofErr w:type="spellEnd"/>
            <w:r w:rsidRPr="00F13C0C">
              <w:rPr>
                <w:b/>
                <w:bCs/>
                <w:color w:val="000000"/>
                <w:sz w:val="18"/>
                <w:szCs w:val="18"/>
                <w:lang w:val="ru-RU" w:eastAsia="ru-RU"/>
              </w:rPr>
              <w:t xml:space="preserve"> </w:t>
            </w:r>
            <w:proofErr w:type="spellStart"/>
            <w:r w:rsidRPr="00F13C0C">
              <w:rPr>
                <w:b/>
                <w:bCs/>
                <w:color w:val="000000"/>
                <w:sz w:val="18"/>
                <w:szCs w:val="18"/>
                <w:lang w:val="ru-RU" w:eastAsia="ru-RU"/>
              </w:rPr>
              <w:t>preşcolar</w:t>
            </w:r>
            <w:proofErr w:type="spellEnd"/>
            <w:r w:rsidRPr="00F13C0C">
              <w:rPr>
                <w:b/>
                <w:bCs/>
                <w:color w:val="000000"/>
                <w:sz w:val="18"/>
                <w:szCs w:val="18"/>
                <w:lang w:val="ru-RU" w:eastAsia="ru-RU"/>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2550,60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757,70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730,50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-27,20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96,41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2246,20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-1515,70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32,52</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r w:rsidRPr="00F13C0C">
              <w:rPr>
                <w:color w:val="000000"/>
                <w:sz w:val="18"/>
                <w:szCs w:val="18"/>
                <w:lang w:val="ru-RU" w:eastAsia="ru-RU"/>
              </w:rPr>
              <w:t xml:space="preserve">Grădinița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copii</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nr</w:t>
            </w:r>
            <w:proofErr w:type="spellEnd"/>
            <w:r w:rsidRPr="00F13C0C">
              <w:rPr>
                <w:color w:val="000000"/>
                <w:sz w:val="18"/>
                <w:szCs w:val="18"/>
                <w:lang w:val="ru-RU" w:eastAsia="ru-RU"/>
              </w:rPr>
              <w:t>. 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162,00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52,30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55,00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2,70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105,16</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155,90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-100,90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35,28</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r w:rsidRPr="00F13C0C">
              <w:rPr>
                <w:color w:val="000000"/>
                <w:sz w:val="18"/>
                <w:szCs w:val="18"/>
                <w:lang w:val="ru-RU" w:eastAsia="ru-RU"/>
              </w:rPr>
              <w:t xml:space="preserve">Grădinița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copii</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nr</w:t>
            </w:r>
            <w:proofErr w:type="spellEnd"/>
            <w:r w:rsidRPr="00F13C0C">
              <w:rPr>
                <w:color w:val="000000"/>
                <w:sz w:val="18"/>
                <w:szCs w:val="18"/>
                <w:lang w:val="ru-RU" w:eastAsia="ru-RU"/>
              </w:rPr>
              <w:t>. 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349,60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100,10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100,30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0,20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100,20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323,80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-223,50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30,98</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2.3</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r w:rsidRPr="00F13C0C">
              <w:rPr>
                <w:color w:val="000000"/>
                <w:sz w:val="18"/>
                <w:szCs w:val="18"/>
                <w:lang w:val="ru-RU" w:eastAsia="ru-RU"/>
              </w:rPr>
              <w:t xml:space="preserve">Grădinița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copii</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nr</w:t>
            </w:r>
            <w:proofErr w:type="spellEnd"/>
            <w:r w:rsidRPr="00F13C0C">
              <w:rPr>
                <w:color w:val="000000"/>
                <w:sz w:val="18"/>
                <w:szCs w:val="18"/>
                <w:lang w:val="ru-RU" w:eastAsia="ru-RU"/>
              </w:rPr>
              <w:t>. 4</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605,40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179,60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171,30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-8,30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95,38</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592,30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-421,00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28,92</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2.4</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r w:rsidRPr="00F13C0C">
              <w:rPr>
                <w:color w:val="000000"/>
                <w:sz w:val="18"/>
                <w:szCs w:val="18"/>
                <w:lang w:val="ru-RU" w:eastAsia="ru-RU"/>
              </w:rPr>
              <w:t xml:space="preserve">Grădinița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copii</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nr</w:t>
            </w:r>
            <w:proofErr w:type="spellEnd"/>
            <w:r w:rsidRPr="00F13C0C">
              <w:rPr>
                <w:color w:val="000000"/>
                <w:sz w:val="18"/>
                <w:szCs w:val="18"/>
                <w:lang w:val="ru-RU" w:eastAsia="ru-RU"/>
              </w:rPr>
              <w:t>. 5</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212,70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66,90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61,90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-5,00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92,53</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188,80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-126,90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32,79</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2.5</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r w:rsidRPr="00F13C0C">
              <w:rPr>
                <w:color w:val="000000"/>
                <w:sz w:val="18"/>
                <w:szCs w:val="18"/>
                <w:lang w:val="ru-RU" w:eastAsia="ru-RU"/>
              </w:rPr>
              <w:t xml:space="preserve">Grădinița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copii</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nr</w:t>
            </w:r>
            <w:proofErr w:type="spellEnd"/>
            <w:r w:rsidRPr="00F13C0C">
              <w:rPr>
                <w:color w:val="000000"/>
                <w:sz w:val="18"/>
                <w:szCs w:val="18"/>
                <w:lang w:val="ru-RU" w:eastAsia="ru-RU"/>
              </w:rPr>
              <w:t>. 6</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182,80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50,20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47,40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-2,80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94,42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16,40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31,00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289,02</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2.6</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sz w:val="18"/>
                <w:szCs w:val="18"/>
                <w:lang w:val="ru-RU" w:eastAsia="ru-RU"/>
              </w:rPr>
            </w:pPr>
            <w:r w:rsidRPr="00F13C0C">
              <w:rPr>
                <w:sz w:val="18"/>
                <w:szCs w:val="18"/>
                <w:lang w:val="ru-RU" w:eastAsia="ru-RU"/>
              </w:rPr>
              <w:t xml:space="preserve">Grădinița </w:t>
            </w:r>
            <w:proofErr w:type="spellStart"/>
            <w:r w:rsidRPr="00F13C0C">
              <w:rPr>
                <w:sz w:val="18"/>
                <w:szCs w:val="18"/>
                <w:lang w:val="ru-RU" w:eastAsia="ru-RU"/>
              </w:rPr>
              <w:t>de</w:t>
            </w:r>
            <w:proofErr w:type="spellEnd"/>
            <w:r w:rsidRPr="00F13C0C">
              <w:rPr>
                <w:sz w:val="18"/>
                <w:szCs w:val="18"/>
                <w:lang w:val="ru-RU" w:eastAsia="ru-RU"/>
              </w:rPr>
              <w:t xml:space="preserve"> </w:t>
            </w:r>
            <w:proofErr w:type="spellStart"/>
            <w:r w:rsidRPr="00F13C0C">
              <w:rPr>
                <w:sz w:val="18"/>
                <w:szCs w:val="18"/>
                <w:lang w:val="ru-RU" w:eastAsia="ru-RU"/>
              </w:rPr>
              <w:t>copii</w:t>
            </w:r>
            <w:proofErr w:type="spellEnd"/>
            <w:r w:rsidRPr="00F13C0C">
              <w:rPr>
                <w:sz w:val="18"/>
                <w:szCs w:val="18"/>
                <w:lang w:val="ru-RU" w:eastAsia="ru-RU"/>
              </w:rPr>
              <w:t xml:space="preserve"> </w:t>
            </w:r>
            <w:proofErr w:type="spellStart"/>
            <w:r w:rsidRPr="00F13C0C">
              <w:rPr>
                <w:sz w:val="18"/>
                <w:szCs w:val="18"/>
                <w:lang w:val="ru-RU" w:eastAsia="ru-RU"/>
              </w:rPr>
              <w:t>nr</w:t>
            </w:r>
            <w:proofErr w:type="spellEnd"/>
            <w:r w:rsidRPr="00F13C0C">
              <w:rPr>
                <w:sz w:val="18"/>
                <w:szCs w:val="18"/>
                <w:lang w:val="ru-RU" w:eastAsia="ru-RU"/>
              </w:rPr>
              <w:t>. 8</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563,10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157,80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147,60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-10,20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93,54</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490,20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-342,60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30,11</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2.7</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r w:rsidRPr="00F13C0C">
              <w:rPr>
                <w:color w:val="000000"/>
                <w:sz w:val="18"/>
                <w:szCs w:val="18"/>
                <w:lang w:val="ru-RU" w:eastAsia="ru-RU"/>
              </w:rPr>
              <w:t xml:space="preserve">Grădinița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copii</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nr</w:t>
            </w:r>
            <w:proofErr w:type="spellEnd"/>
            <w:r w:rsidRPr="00F13C0C">
              <w:rPr>
                <w:color w:val="000000"/>
                <w:sz w:val="18"/>
                <w:szCs w:val="18"/>
                <w:lang w:val="ru-RU" w:eastAsia="ru-RU"/>
              </w:rPr>
              <w:t>. 12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475,00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150,80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147,00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-3,80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97,48</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478,80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-331,80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30,70</w:t>
            </w:r>
          </w:p>
        </w:tc>
      </w:tr>
      <w:tr w:rsidR="00F13C0C" w:rsidRPr="00F13C0C" w:rsidTr="00F13C0C">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3</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b/>
                <w:bCs/>
                <w:color w:val="000000"/>
                <w:sz w:val="18"/>
                <w:szCs w:val="18"/>
                <w:lang w:val="ru-RU" w:eastAsia="ru-RU"/>
              </w:rPr>
            </w:pPr>
            <w:r w:rsidRPr="00F13C0C">
              <w:rPr>
                <w:b/>
                <w:bCs/>
                <w:color w:val="000000"/>
                <w:sz w:val="18"/>
                <w:szCs w:val="18"/>
                <w:lang w:val="ru-RU" w:eastAsia="ru-RU"/>
              </w:rPr>
              <w:t>Învățămînt extrașcolar</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960,70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960,70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945,70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-15,00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98,44</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895,40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50,30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b/>
                <w:bCs/>
                <w:sz w:val="18"/>
                <w:szCs w:val="18"/>
                <w:lang w:val="ru-RU" w:eastAsia="ru-RU"/>
              </w:rPr>
            </w:pPr>
            <w:r w:rsidRPr="00F13C0C">
              <w:rPr>
                <w:b/>
                <w:bCs/>
                <w:sz w:val="18"/>
                <w:szCs w:val="18"/>
                <w:lang w:val="ru-RU" w:eastAsia="ru-RU"/>
              </w:rPr>
              <w:t>105,62</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proofErr w:type="spellStart"/>
            <w:r w:rsidRPr="00F13C0C">
              <w:rPr>
                <w:color w:val="000000"/>
                <w:sz w:val="18"/>
                <w:szCs w:val="18"/>
                <w:lang w:val="ru-RU" w:eastAsia="ru-RU"/>
              </w:rPr>
              <w:t>Şcoala</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arte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plastice</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241,30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241,30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257,00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15,70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106,51</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225,70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31,30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113,87</w:t>
            </w:r>
          </w:p>
        </w:tc>
      </w:tr>
      <w:tr w:rsidR="00F13C0C" w:rsidRPr="00F13C0C" w:rsidTr="00F13C0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3.2</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rPr>
                <w:color w:val="000000"/>
                <w:sz w:val="18"/>
                <w:szCs w:val="18"/>
                <w:lang w:val="ru-RU" w:eastAsia="ru-RU"/>
              </w:rPr>
            </w:pPr>
            <w:proofErr w:type="spellStart"/>
            <w:r w:rsidRPr="00F13C0C">
              <w:rPr>
                <w:color w:val="000000"/>
                <w:sz w:val="18"/>
                <w:szCs w:val="18"/>
                <w:lang w:val="ru-RU" w:eastAsia="ru-RU"/>
              </w:rPr>
              <w:t>Şcoala</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de</w:t>
            </w:r>
            <w:proofErr w:type="spellEnd"/>
            <w:r w:rsidRPr="00F13C0C">
              <w:rPr>
                <w:color w:val="000000"/>
                <w:sz w:val="18"/>
                <w:szCs w:val="18"/>
                <w:lang w:val="ru-RU" w:eastAsia="ru-RU"/>
              </w:rPr>
              <w:t xml:space="preserve"> </w:t>
            </w:r>
            <w:proofErr w:type="spellStart"/>
            <w:r w:rsidRPr="00F13C0C">
              <w:rPr>
                <w:color w:val="000000"/>
                <w:sz w:val="18"/>
                <w:szCs w:val="18"/>
                <w:lang w:val="ru-RU" w:eastAsia="ru-RU"/>
              </w:rPr>
              <w:t>muzică</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719,40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719,40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688,70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-30,70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95,73</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color w:val="000000"/>
                <w:sz w:val="18"/>
                <w:szCs w:val="18"/>
                <w:lang w:val="ru-RU" w:eastAsia="ru-RU"/>
              </w:rPr>
            </w:pPr>
            <w:r w:rsidRPr="00F13C0C">
              <w:rPr>
                <w:color w:val="000000"/>
                <w:sz w:val="18"/>
                <w:szCs w:val="18"/>
                <w:lang w:val="ru-RU" w:eastAsia="ru-RU"/>
              </w:rPr>
              <w:t>669,70</w:t>
            </w:r>
          </w:p>
        </w:tc>
        <w:tc>
          <w:tcPr>
            <w:tcW w:w="0" w:type="auto"/>
            <w:tcBorders>
              <w:top w:val="nil"/>
              <w:left w:val="nil"/>
              <w:bottom w:val="single" w:sz="4" w:space="0" w:color="auto"/>
              <w:right w:val="single" w:sz="4" w:space="0" w:color="auto"/>
            </w:tcBorders>
            <w:shd w:val="clear" w:color="auto" w:fill="auto"/>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19,00</w:t>
            </w:r>
          </w:p>
        </w:tc>
        <w:tc>
          <w:tcPr>
            <w:tcW w:w="0" w:type="auto"/>
            <w:tcBorders>
              <w:top w:val="nil"/>
              <w:left w:val="nil"/>
              <w:bottom w:val="single" w:sz="4" w:space="0" w:color="auto"/>
              <w:right w:val="single" w:sz="4" w:space="0" w:color="auto"/>
            </w:tcBorders>
            <w:shd w:val="clear" w:color="auto" w:fill="auto"/>
            <w:noWrap/>
            <w:vAlign w:val="center"/>
            <w:hideMark/>
          </w:tcPr>
          <w:p w:rsidR="00F13C0C" w:rsidRPr="00F13C0C" w:rsidRDefault="00F13C0C" w:rsidP="00F13C0C">
            <w:pPr>
              <w:jc w:val="center"/>
              <w:rPr>
                <w:sz w:val="18"/>
                <w:szCs w:val="18"/>
                <w:lang w:val="ru-RU" w:eastAsia="ru-RU"/>
              </w:rPr>
            </w:pPr>
            <w:r w:rsidRPr="00F13C0C">
              <w:rPr>
                <w:sz w:val="18"/>
                <w:szCs w:val="18"/>
                <w:lang w:val="ru-RU" w:eastAsia="ru-RU"/>
              </w:rPr>
              <w:t>102,84</w:t>
            </w:r>
          </w:p>
        </w:tc>
      </w:tr>
    </w:tbl>
    <w:p w:rsidR="00F13C0C" w:rsidRDefault="00F13C0C" w:rsidP="00F13C0C">
      <w:pPr>
        <w:tabs>
          <w:tab w:val="left" w:pos="1185"/>
        </w:tabs>
        <w:spacing w:line="360" w:lineRule="auto"/>
        <w:rPr>
          <w:lang w:eastAsia="ru-RU"/>
        </w:rPr>
      </w:pPr>
    </w:p>
    <w:p w:rsidR="00F13C0C" w:rsidRDefault="00F13C0C" w:rsidP="00F13C0C">
      <w:pPr>
        <w:tabs>
          <w:tab w:val="left" w:pos="1185"/>
        </w:tabs>
        <w:spacing w:line="360" w:lineRule="auto"/>
        <w:rPr>
          <w:lang w:eastAsia="ru-RU"/>
        </w:rPr>
      </w:pPr>
    </w:p>
    <w:p w:rsidR="00F13C0C" w:rsidRDefault="00F13C0C" w:rsidP="00F13C0C">
      <w:pPr>
        <w:tabs>
          <w:tab w:val="left" w:pos="1185"/>
        </w:tabs>
        <w:spacing w:line="360" w:lineRule="auto"/>
        <w:rPr>
          <w:lang w:eastAsia="ru-RU"/>
        </w:rPr>
      </w:pPr>
      <w:r>
        <w:rPr>
          <w:lang w:eastAsia="ru-RU"/>
        </w:rPr>
        <w:tab/>
      </w:r>
      <w:r w:rsidRPr="003575E1">
        <w:rPr>
          <w:lang w:eastAsia="ru-RU"/>
        </w:rPr>
        <w:t xml:space="preserve">Viceprimarul  municipiului Orhei                                          </w:t>
      </w:r>
      <w:r>
        <w:rPr>
          <w:lang w:eastAsia="ru-RU"/>
        </w:rPr>
        <w:t xml:space="preserve">  </w:t>
      </w:r>
      <w:r w:rsidRPr="003575E1">
        <w:rPr>
          <w:lang w:eastAsia="ru-RU"/>
        </w:rPr>
        <w:t>Anastasia ȚURCAN</w:t>
      </w:r>
    </w:p>
    <w:p w:rsidR="00F13C0C" w:rsidRDefault="00F13C0C" w:rsidP="00F13C0C">
      <w:pPr>
        <w:tabs>
          <w:tab w:val="left" w:pos="1185"/>
        </w:tabs>
        <w:spacing w:line="360" w:lineRule="auto"/>
        <w:rPr>
          <w:lang w:eastAsia="ru-RU"/>
        </w:rPr>
      </w:pPr>
      <w:r>
        <w:rPr>
          <w:lang w:eastAsia="ru-RU"/>
        </w:rPr>
        <w:tab/>
      </w:r>
      <w:r w:rsidRPr="003575E1">
        <w:rPr>
          <w:lang w:eastAsia="ru-RU"/>
        </w:rPr>
        <w:t xml:space="preserve">Contabil șef                                                                             </w:t>
      </w:r>
      <w:r>
        <w:rPr>
          <w:lang w:eastAsia="ru-RU"/>
        </w:rPr>
        <w:t xml:space="preserve">  </w:t>
      </w:r>
      <w:r w:rsidRPr="003575E1">
        <w:rPr>
          <w:lang w:eastAsia="ru-RU"/>
        </w:rPr>
        <w:t>Svetlana ZINICOVSCHI</w:t>
      </w:r>
    </w:p>
    <w:p w:rsidR="00F13C0C" w:rsidRPr="003575E1" w:rsidRDefault="00F13C0C" w:rsidP="00F13C0C">
      <w:pPr>
        <w:tabs>
          <w:tab w:val="left" w:pos="1185"/>
        </w:tabs>
        <w:spacing w:line="360" w:lineRule="auto"/>
        <w:rPr>
          <w:lang w:eastAsia="ru-RU"/>
        </w:rPr>
      </w:pPr>
      <w:r>
        <w:rPr>
          <w:lang w:eastAsia="ru-RU"/>
        </w:rPr>
        <w:tab/>
      </w:r>
      <w:r w:rsidRPr="003575E1">
        <w:t>Specialist-principal</w:t>
      </w:r>
      <w:r w:rsidRPr="003575E1">
        <w:tab/>
        <w:t xml:space="preserve">                                                           Daniela CAZAC</w:t>
      </w:r>
    </w:p>
    <w:p w:rsidR="00F13C0C" w:rsidRDefault="00F13C0C" w:rsidP="00023BB0">
      <w:pPr>
        <w:jc w:val="both"/>
      </w:pPr>
    </w:p>
    <w:p w:rsidR="007C1A87" w:rsidRDefault="007C1A87" w:rsidP="00023BB0">
      <w:pPr>
        <w:jc w:val="both"/>
      </w:pPr>
    </w:p>
    <w:p w:rsidR="007C1A87" w:rsidRDefault="007C1A87" w:rsidP="00023BB0">
      <w:pPr>
        <w:jc w:val="both"/>
      </w:pPr>
    </w:p>
    <w:p w:rsidR="007C1A87" w:rsidRDefault="007C1A87" w:rsidP="00023BB0">
      <w:pPr>
        <w:jc w:val="both"/>
      </w:pPr>
    </w:p>
    <w:p w:rsidR="007C1A87" w:rsidRDefault="007C1A87" w:rsidP="00023BB0">
      <w:pPr>
        <w:jc w:val="both"/>
      </w:pPr>
    </w:p>
    <w:p w:rsidR="007C1A87" w:rsidRDefault="007C1A87" w:rsidP="00023BB0">
      <w:pPr>
        <w:jc w:val="both"/>
      </w:pPr>
    </w:p>
    <w:p w:rsidR="007C1A87" w:rsidRDefault="007C1A87" w:rsidP="00023BB0">
      <w:pPr>
        <w:jc w:val="both"/>
      </w:pPr>
    </w:p>
    <w:p w:rsidR="00696AD5" w:rsidRDefault="00696AD5" w:rsidP="00023BB0">
      <w:pPr>
        <w:jc w:val="both"/>
      </w:pPr>
    </w:p>
    <w:p w:rsidR="007C1A87" w:rsidRPr="00F24E78" w:rsidRDefault="007C1A87" w:rsidP="007C1A87">
      <w:pPr>
        <w:jc w:val="right"/>
        <w:rPr>
          <w:szCs w:val="20"/>
        </w:rPr>
      </w:pPr>
      <w:r>
        <w:rPr>
          <w:szCs w:val="20"/>
        </w:rPr>
        <w:lastRenderedPageBreak/>
        <w:t>Anexa nr. 5</w:t>
      </w:r>
    </w:p>
    <w:p w:rsidR="007C1A87" w:rsidRPr="00F24E78" w:rsidRDefault="007C1A87" w:rsidP="007C1A87">
      <w:pPr>
        <w:jc w:val="right"/>
        <w:rPr>
          <w:szCs w:val="20"/>
        </w:rPr>
      </w:pPr>
      <w:r w:rsidRPr="00F24E78">
        <w:rPr>
          <w:szCs w:val="20"/>
        </w:rPr>
        <w:t>La Decizia Consiliului Municipal Orhei</w:t>
      </w:r>
    </w:p>
    <w:p w:rsidR="007C1A87" w:rsidRPr="00F24E78" w:rsidRDefault="007C1A87" w:rsidP="007C1A87">
      <w:pPr>
        <w:jc w:val="right"/>
        <w:rPr>
          <w:szCs w:val="20"/>
        </w:rPr>
      </w:pPr>
      <w:r w:rsidRPr="00F24E78">
        <w:rPr>
          <w:szCs w:val="20"/>
        </w:rPr>
        <w:t>nr.</w:t>
      </w:r>
      <w:r>
        <w:rPr>
          <w:szCs w:val="20"/>
        </w:rPr>
        <w:t xml:space="preserve"> _____ din ”____”___________2021</w:t>
      </w:r>
    </w:p>
    <w:p w:rsidR="007C1A87" w:rsidRDefault="007C1A87" w:rsidP="007C1A87">
      <w:pPr>
        <w:jc w:val="both"/>
      </w:pPr>
    </w:p>
    <w:p w:rsidR="007C1A87" w:rsidRDefault="007C1A87" w:rsidP="00023BB0">
      <w:pPr>
        <w:jc w:val="both"/>
      </w:pPr>
    </w:p>
    <w:tbl>
      <w:tblPr>
        <w:tblW w:w="0" w:type="auto"/>
        <w:tblInd w:w="95" w:type="dxa"/>
        <w:tblLook w:val="04A0"/>
      </w:tblPr>
      <w:tblGrid>
        <w:gridCol w:w="2243"/>
        <w:gridCol w:w="1807"/>
        <w:gridCol w:w="1992"/>
        <w:gridCol w:w="1172"/>
        <w:gridCol w:w="1707"/>
        <w:gridCol w:w="838"/>
      </w:tblGrid>
      <w:tr w:rsidR="007C1A87" w:rsidRPr="007C1A87" w:rsidTr="007C1A87">
        <w:trPr>
          <w:trHeight w:val="315"/>
        </w:trPr>
        <w:tc>
          <w:tcPr>
            <w:tcW w:w="0" w:type="auto"/>
            <w:gridSpan w:val="6"/>
            <w:tcBorders>
              <w:top w:val="nil"/>
              <w:left w:val="nil"/>
              <w:bottom w:val="nil"/>
              <w:right w:val="nil"/>
            </w:tcBorders>
            <w:shd w:val="clear" w:color="auto" w:fill="auto"/>
            <w:vAlign w:val="bottom"/>
            <w:hideMark/>
          </w:tcPr>
          <w:p w:rsidR="007C1A87" w:rsidRPr="007C1A87" w:rsidRDefault="007C1A87" w:rsidP="007C1A87">
            <w:pPr>
              <w:jc w:val="center"/>
              <w:rPr>
                <w:b/>
                <w:bCs/>
                <w:lang w:val="en-US" w:eastAsia="ru-RU"/>
              </w:rPr>
            </w:pPr>
            <w:proofErr w:type="spellStart"/>
            <w:r w:rsidRPr="007C1A87">
              <w:rPr>
                <w:b/>
                <w:bCs/>
                <w:lang w:val="en-US" w:eastAsia="ru-RU"/>
              </w:rPr>
              <w:t>Executarea</w:t>
            </w:r>
            <w:proofErr w:type="spellEnd"/>
            <w:r w:rsidRPr="007C1A87">
              <w:rPr>
                <w:b/>
                <w:bCs/>
                <w:lang w:val="en-US" w:eastAsia="ru-RU"/>
              </w:rPr>
              <w:t xml:space="preserve"> </w:t>
            </w:r>
            <w:proofErr w:type="spellStart"/>
            <w:r w:rsidRPr="007C1A87">
              <w:rPr>
                <w:b/>
                <w:bCs/>
                <w:lang w:val="en-US" w:eastAsia="ru-RU"/>
              </w:rPr>
              <w:t>efectivului-limită</w:t>
            </w:r>
            <w:proofErr w:type="spellEnd"/>
            <w:r w:rsidRPr="007C1A87">
              <w:rPr>
                <w:b/>
                <w:bCs/>
                <w:lang w:val="en-US" w:eastAsia="ru-RU"/>
              </w:rPr>
              <w:t xml:space="preserve"> de personal </w:t>
            </w:r>
            <w:proofErr w:type="spellStart"/>
            <w:r w:rsidRPr="007C1A87">
              <w:rPr>
                <w:b/>
                <w:bCs/>
                <w:lang w:val="en-US" w:eastAsia="ru-RU"/>
              </w:rPr>
              <w:t>pentru</w:t>
            </w:r>
            <w:proofErr w:type="spellEnd"/>
            <w:r w:rsidRPr="007C1A87">
              <w:rPr>
                <w:b/>
                <w:bCs/>
                <w:lang w:val="en-US" w:eastAsia="ru-RU"/>
              </w:rPr>
              <w:t xml:space="preserve"> </w:t>
            </w:r>
            <w:proofErr w:type="spellStart"/>
            <w:r w:rsidRPr="007C1A87">
              <w:rPr>
                <w:b/>
                <w:bCs/>
                <w:lang w:val="en-US" w:eastAsia="ru-RU"/>
              </w:rPr>
              <w:t>instituţiile</w:t>
            </w:r>
            <w:proofErr w:type="spellEnd"/>
            <w:r w:rsidRPr="007C1A87">
              <w:rPr>
                <w:b/>
                <w:bCs/>
                <w:lang w:val="en-US" w:eastAsia="ru-RU"/>
              </w:rPr>
              <w:t xml:space="preserve"> </w:t>
            </w:r>
            <w:proofErr w:type="spellStart"/>
            <w:r w:rsidRPr="007C1A87">
              <w:rPr>
                <w:b/>
                <w:bCs/>
                <w:lang w:val="en-US" w:eastAsia="ru-RU"/>
              </w:rPr>
              <w:t>finanţate</w:t>
            </w:r>
            <w:proofErr w:type="spellEnd"/>
            <w:r w:rsidRPr="007C1A87">
              <w:rPr>
                <w:b/>
                <w:bCs/>
                <w:lang w:val="en-US" w:eastAsia="ru-RU"/>
              </w:rPr>
              <w:t xml:space="preserve"> de la </w:t>
            </w:r>
            <w:proofErr w:type="spellStart"/>
            <w:r w:rsidRPr="007C1A87">
              <w:rPr>
                <w:b/>
                <w:bCs/>
                <w:lang w:val="en-US" w:eastAsia="ru-RU"/>
              </w:rPr>
              <w:t>bugetul</w:t>
            </w:r>
            <w:proofErr w:type="spellEnd"/>
            <w:r w:rsidRPr="007C1A87">
              <w:rPr>
                <w:b/>
                <w:bCs/>
                <w:lang w:val="en-US" w:eastAsia="ru-RU"/>
              </w:rPr>
              <w:t xml:space="preserve"> </w:t>
            </w:r>
            <w:proofErr w:type="spellStart"/>
            <w:r w:rsidRPr="007C1A87">
              <w:rPr>
                <w:b/>
                <w:bCs/>
                <w:lang w:val="en-US" w:eastAsia="ru-RU"/>
              </w:rPr>
              <w:t>municipiului</w:t>
            </w:r>
            <w:proofErr w:type="spellEnd"/>
            <w:r w:rsidRPr="007C1A87">
              <w:rPr>
                <w:b/>
                <w:bCs/>
                <w:lang w:val="en-US" w:eastAsia="ru-RU"/>
              </w:rPr>
              <w:t xml:space="preserve"> </w:t>
            </w:r>
            <w:proofErr w:type="spellStart"/>
            <w:r w:rsidRPr="007C1A87">
              <w:rPr>
                <w:b/>
                <w:bCs/>
                <w:lang w:val="en-US" w:eastAsia="ru-RU"/>
              </w:rPr>
              <w:t>Orhei</w:t>
            </w:r>
            <w:proofErr w:type="spellEnd"/>
            <w:r w:rsidRPr="007C1A87">
              <w:rPr>
                <w:b/>
                <w:bCs/>
                <w:lang w:val="en-US" w:eastAsia="ru-RU"/>
              </w:rPr>
              <w:t xml:space="preserve"> </w:t>
            </w:r>
          </w:p>
        </w:tc>
      </w:tr>
      <w:tr w:rsidR="007C1A87" w:rsidRPr="007C1A87" w:rsidTr="007C1A87">
        <w:trPr>
          <w:trHeight w:val="255"/>
        </w:trPr>
        <w:tc>
          <w:tcPr>
            <w:tcW w:w="0" w:type="auto"/>
            <w:tcBorders>
              <w:top w:val="nil"/>
              <w:left w:val="nil"/>
              <w:bottom w:val="nil"/>
              <w:right w:val="nil"/>
            </w:tcBorders>
            <w:shd w:val="clear" w:color="auto" w:fill="auto"/>
            <w:vAlign w:val="bottom"/>
            <w:hideMark/>
          </w:tcPr>
          <w:p w:rsidR="007C1A87" w:rsidRPr="007C1A87" w:rsidRDefault="007C1A87" w:rsidP="007C1A87">
            <w:pPr>
              <w:rPr>
                <w:sz w:val="20"/>
                <w:szCs w:val="20"/>
                <w:lang w:val="en-US" w:eastAsia="ru-RU"/>
              </w:rPr>
            </w:pPr>
          </w:p>
        </w:tc>
        <w:tc>
          <w:tcPr>
            <w:tcW w:w="0" w:type="auto"/>
            <w:tcBorders>
              <w:top w:val="nil"/>
              <w:left w:val="nil"/>
              <w:bottom w:val="nil"/>
              <w:right w:val="nil"/>
            </w:tcBorders>
            <w:shd w:val="clear" w:color="auto" w:fill="auto"/>
            <w:vAlign w:val="bottom"/>
            <w:hideMark/>
          </w:tcPr>
          <w:p w:rsidR="007C1A87" w:rsidRPr="007C1A87" w:rsidRDefault="007C1A87" w:rsidP="007C1A87">
            <w:pPr>
              <w:rPr>
                <w:sz w:val="20"/>
                <w:szCs w:val="20"/>
                <w:lang w:val="en-US" w:eastAsia="ru-RU"/>
              </w:rPr>
            </w:pPr>
          </w:p>
        </w:tc>
        <w:tc>
          <w:tcPr>
            <w:tcW w:w="0" w:type="auto"/>
            <w:tcBorders>
              <w:top w:val="nil"/>
              <w:left w:val="nil"/>
              <w:bottom w:val="nil"/>
              <w:right w:val="nil"/>
            </w:tcBorders>
            <w:shd w:val="clear" w:color="auto" w:fill="auto"/>
            <w:vAlign w:val="bottom"/>
            <w:hideMark/>
          </w:tcPr>
          <w:p w:rsidR="007C1A87" w:rsidRPr="007C1A87" w:rsidRDefault="007C1A87" w:rsidP="007C1A87">
            <w:pPr>
              <w:rPr>
                <w:sz w:val="20"/>
                <w:szCs w:val="20"/>
                <w:lang w:val="en-US" w:eastAsia="ru-RU"/>
              </w:rPr>
            </w:pPr>
          </w:p>
        </w:tc>
        <w:tc>
          <w:tcPr>
            <w:tcW w:w="0" w:type="auto"/>
            <w:tcBorders>
              <w:top w:val="nil"/>
              <w:left w:val="nil"/>
              <w:bottom w:val="nil"/>
              <w:right w:val="nil"/>
            </w:tcBorders>
            <w:shd w:val="clear" w:color="auto" w:fill="auto"/>
            <w:vAlign w:val="bottom"/>
            <w:hideMark/>
          </w:tcPr>
          <w:p w:rsidR="007C1A87" w:rsidRPr="007C1A87" w:rsidRDefault="007C1A87" w:rsidP="007C1A87">
            <w:pPr>
              <w:rPr>
                <w:sz w:val="20"/>
                <w:szCs w:val="20"/>
                <w:lang w:val="en-US" w:eastAsia="ru-RU"/>
              </w:rPr>
            </w:pPr>
          </w:p>
        </w:tc>
        <w:tc>
          <w:tcPr>
            <w:tcW w:w="0" w:type="auto"/>
            <w:tcBorders>
              <w:top w:val="nil"/>
              <w:left w:val="nil"/>
              <w:bottom w:val="nil"/>
              <w:right w:val="nil"/>
            </w:tcBorders>
            <w:shd w:val="clear" w:color="auto" w:fill="auto"/>
            <w:vAlign w:val="bottom"/>
            <w:hideMark/>
          </w:tcPr>
          <w:p w:rsidR="007C1A87" w:rsidRPr="007C1A87" w:rsidRDefault="007C1A87" w:rsidP="007C1A87">
            <w:pPr>
              <w:rPr>
                <w:sz w:val="20"/>
                <w:szCs w:val="20"/>
                <w:lang w:val="en-US" w:eastAsia="ru-RU"/>
              </w:rPr>
            </w:pPr>
          </w:p>
        </w:tc>
        <w:tc>
          <w:tcPr>
            <w:tcW w:w="0" w:type="auto"/>
            <w:tcBorders>
              <w:top w:val="nil"/>
              <w:left w:val="nil"/>
              <w:bottom w:val="nil"/>
              <w:right w:val="nil"/>
            </w:tcBorders>
            <w:shd w:val="clear" w:color="auto" w:fill="auto"/>
            <w:vAlign w:val="bottom"/>
            <w:hideMark/>
          </w:tcPr>
          <w:p w:rsidR="007C1A87" w:rsidRPr="007C1A87" w:rsidRDefault="007C1A87" w:rsidP="007C1A87">
            <w:pPr>
              <w:rPr>
                <w:sz w:val="20"/>
                <w:szCs w:val="20"/>
                <w:lang w:val="en-US" w:eastAsia="ru-RU"/>
              </w:rPr>
            </w:pPr>
          </w:p>
        </w:tc>
      </w:tr>
      <w:tr w:rsidR="007C1A87" w:rsidRPr="007C1A87" w:rsidTr="007C1A87">
        <w:trPr>
          <w:trHeight w:val="85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1A87" w:rsidRPr="007C1A87" w:rsidRDefault="007C1A87" w:rsidP="007C1A87">
            <w:pPr>
              <w:jc w:val="center"/>
              <w:rPr>
                <w:b/>
                <w:bCs/>
                <w:color w:val="000000"/>
                <w:sz w:val="20"/>
                <w:szCs w:val="20"/>
                <w:lang w:val="ru-RU" w:eastAsia="ru-RU"/>
              </w:rPr>
            </w:pPr>
            <w:proofErr w:type="spellStart"/>
            <w:r w:rsidRPr="007C1A87">
              <w:rPr>
                <w:b/>
                <w:bCs/>
                <w:color w:val="000000"/>
                <w:sz w:val="20"/>
                <w:szCs w:val="20"/>
                <w:lang w:val="ru-RU" w:eastAsia="ru-RU"/>
              </w:rPr>
              <w:t>Denumirea</w:t>
            </w:r>
            <w:proofErr w:type="spellEnd"/>
            <w:r w:rsidRPr="007C1A87">
              <w:rPr>
                <w:b/>
                <w:bCs/>
                <w:color w:val="000000"/>
                <w:sz w:val="20"/>
                <w:szCs w:val="20"/>
                <w:lang w:val="ru-RU" w:eastAsia="ru-RU"/>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C1A87" w:rsidRPr="007C1A87" w:rsidRDefault="007C1A87" w:rsidP="007C1A87">
            <w:pPr>
              <w:jc w:val="center"/>
              <w:rPr>
                <w:b/>
                <w:bCs/>
                <w:color w:val="000000"/>
                <w:sz w:val="20"/>
                <w:szCs w:val="20"/>
                <w:lang w:val="ru-RU" w:eastAsia="ru-RU"/>
              </w:rPr>
            </w:pPr>
            <w:proofErr w:type="spellStart"/>
            <w:r w:rsidRPr="007C1A87">
              <w:rPr>
                <w:b/>
                <w:bCs/>
                <w:color w:val="000000"/>
                <w:sz w:val="20"/>
                <w:szCs w:val="20"/>
                <w:lang w:val="ru-RU" w:eastAsia="ru-RU"/>
              </w:rPr>
              <w:t>Cod</w:t>
            </w:r>
            <w:proofErr w:type="spellEnd"/>
            <w:r w:rsidRPr="007C1A87">
              <w:rPr>
                <w:b/>
                <w:bCs/>
                <w:color w:val="000000"/>
                <w:sz w:val="20"/>
                <w:szCs w:val="20"/>
                <w:lang w:val="ru-RU" w:eastAsia="ru-RU"/>
              </w:rPr>
              <w:t xml:space="preserve">                        Org1/Org2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C1A87" w:rsidRPr="007C1A87" w:rsidRDefault="007C1A87" w:rsidP="007C1A87">
            <w:pPr>
              <w:jc w:val="center"/>
              <w:rPr>
                <w:b/>
                <w:bCs/>
                <w:color w:val="000000"/>
                <w:sz w:val="20"/>
                <w:szCs w:val="20"/>
                <w:lang w:val="en-US" w:eastAsia="ru-RU"/>
              </w:rPr>
            </w:pPr>
            <w:proofErr w:type="spellStart"/>
            <w:r w:rsidRPr="007C1A87">
              <w:rPr>
                <w:b/>
                <w:bCs/>
                <w:color w:val="000000"/>
                <w:sz w:val="20"/>
                <w:szCs w:val="20"/>
                <w:lang w:val="en-US" w:eastAsia="ru-RU"/>
              </w:rPr>
              <w:t>Efectivul</w:t>
            </w:r>
            <w:proofErr w:type="spellEnd"/>
            <w:r w:rsidRPr="007C1A87">
              <w:rPr>
                <w:b/>
                <w:bCs/>
                <w:color w:val="000000"/>
                <w:sz w:val="20"/>
                <w:szCs w:val="20"/>
                <w:lang w:val="en-US" w:eastAsia="ru-RU"/>
              </w:rPr>
              <w:t xml:space="preserve"> de personal </w:t>
            </w:r>
            <w:proofErr w:type="spellStart"/>
            <w:r w:rsidRPr="007C1A87">
              <w:rPr>
                <w:b/>
                <w:bCs/>
                <w:color w:val="000000"/>
                <w:sz w:val="20"/>
                <w:szCs w:val="20"/>
                <w:lang w:val="en-US" w:eastAsia="ru-RU"/>
              </w:rPr>
              <w:t>aprobat</w:t>
            </w:r>
            <w:proofErr w:type="spellEnd"/>
            <w:r w:rsidRPr="007C1A87">
              <w:rPr>
                <w:b/>
                <w:bCs/>
                <w:color w:val="000000"/>
                <w:sz w:val="20"/>
                <w:szCs w:val="20"/>
                <w:lang w:val="en-US" w:eastAsia="ru-RU"/>
              </w:rPr>
              <w:t xml:space="preserve">, </w:t>
            </w:r>
            <w:proofErr w:type="spellStart"/>
            <w:r w:rsidRPr="007C1A87">
              <w:rPr>
                <w:b/>
                <w:bCs/>
                <w:color w:val="000000"/>
                <w:sz w:val="20"/>
                <w:szCs w:val="20"/>
                <w:lang w:val="en-US" w:eastAsia="ru-RU"/>
              </w:rPr>
              <w:t>unităţi</w:t>
            </w:r>
            <w:proofErr w:type="spellEnd"/>
            <w:r w:rsidRPr="007C1A87">
              <w:rPr>
                <w:b/>
                <w:bCs/>
                <w:color w:val="000000"/>
                <w:sz w:val="20"/>
                <w:szCs w:val="20"/>
                <w:lang w:val="en-US" w:eastAsia="ru-RU"/>
              </w:rPr>
              <w:t xml:space="preserve">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C1A87" w:rsidRPr="007C1A87" w:rsidRDefault="007C1A87" w:rsidP="007C1A87">
            <w:pPr>
              <w:jc w:val="center"/>
              <w:rPr>
                <w:b/>
                <w:bCs/>
                <w:color w:val="000000"/>
                <w:sz w:val="20"/>
                <w:szCs w:val="20"/>
                <w:lang w:val="ru-RU" w:eastAsia="ru-RU"/>
              </w:rPr>
            </w:pPr>
            <w:proofErr w:type="spellStart"/>
            <w:r w:rsidRPr="007C1A87">
              <w:rPr>
                <w:b/>
                <w:bCs/>
                <w:color w:val="000000"/>
                <w:sz w:val="20"/>
                <w:szCs w:val="20"/>
                <w:lang w:val="ru-RU" w:eastAsia="ru-RU"/>
              </w:rPr>
              <w:t>Precizat</w:t>
            </w:r>
            <w:proofErr w:type="spellEnd"/>
            <w:r w:rsidRPr="007C1A87">
              <w:rPr>
                <w:b/>
                <w:bCs/>
                <w:color w:val="000000"/>
                <w:sz w:val="20"/>
                <w:szCs w:val="20"/>
                <w:lang w:val="ru-RU" w:eastAsia="ru-RU"/>
              </w:rPr>
              <w:t xml:space="preserve"> unități</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C1A87" w:rsidRPr="007C1A87" w:rsidRDefault="007C1A87" w:rsidP="007C1A87">
            <w:pPr>
              <w:jc w:val="center"/>
              <w:rPr>
                <w:b/>
                <w:bCs/>
                <w:color w:val="000000"/>
                <w:sz w:val="20"/>
                <w:szCs w:val="20"/>
                <w:lang w:val="ru-RU" w:eastAsia="ru-RU"/>
              </w:rPr>
            </w:pPr>
            <w:proofErr w:type="spellStart"/>
            <w:r w:rsidRPr="007C1A87">
              <w:rPr>
                <w:b/>
                <w:bCs/>
                <w:color w:val="000000"/>
                <w:sz w:val="20"/>
                <w:szCs w:val="20"/>
                <w:lang w:val="ru-RU" w:eastAsia="ru-RU"/>
              </w:rPr>
              <w:t>Executat</w:t>
            </w:r>
            <w:proofErr w:type="spellEnd"/>
            <w:r w:rsidRPr="007C1A87">
              <w:rPr>
                <w:b/>
                <w:bCs/>
                <w:color w:val="000000"/>
                <w:sz w:val="20"/>
                <w:szCs w:val="20"/>
                <w:lang w:val="ru-RU" w:eastAsia="ru-RU"/>
              </w:rPr>
              <w:t xml:space="preserve"> unități 31.12.2020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7C1A87" w:rsidRPr="007C1A87" w:rsidRDefault="007C1A87" w:rsidP="007C1A87">
            <w:pPr>
              <w:jc w:val="center"/>
              <w:rPr>
                <w:b/>
                <w:bCs/>
                <w:color w:val="000000"/>
                <w:sz w:val="20"/>
                <w:szCs w:val="20"/>
                <w:lang w:val="ru-RU" w:eastAsia="ru-RU"/>
              </w:rPr>
            </w:pPr>
            <w:proofErr w:type="spellStart"/>
            <w:r w:rsidRPr="007C1A87">
              <w:rPr>
                <w:b/>
                <w:bCs/>
                <w:color w:val="000000"/>
                <w:sz w:val="20"/>
                <w:szCs w:val="20"/>
                <w:lang w:val="ru-RU" w:eastAsia="ru-RU"/>
              </w:rPr>
              <w:t>Devieri</w:t>
            </w:r>
            <w:proofErr w:type="spellEnd"/>
            <w:r w:rsidRPr="007C1A87">
              <w:rPr>
                <w:b/>
                <w:bCs/>
                <w:color w:val="000000"/>
                <w:sz w:val="20"/>
                <w:szCs w:val="20"/>
                <w:lang w:val="ru-RU" w:eastAsia="ru-RU"/>
              </w:rPr>
              <w:br/>
              <w:t>(+,-)</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nr.1  "</w:t>
            </w:r>
            <w:proofErr w:type="spellStart"/>
            <w:r w:rsidRPr="007C1A87">
              <w:rPr>
                <w:color w:val="000000"/>
                <w:sz w:val="20"/>
                <w:szCs w:val="20"/>
                <w:lang w:val="en-US" w:eastAsia="ru-RU"/>
              </w:rPr>
              <w:t>Foişorul</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08414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24,40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24,40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20,76</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-3,64</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nr.2 "</w:t>
            </w:r>
            <w:proofErr w:type="spellStart"/>
            <w:r w:rsidRPr="007C1A87">
              <w:rPr>
                <w:color w:val="000000"/>
                <w:sz w:val="20"/>
                <w:szCs w:val="20"/>
                <w:lang w:val="en-US" w:eastAsia="ru-RU"/>
              </w:rPr>
              <w:t>Albinuţa</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08415</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46,90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46,90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38,61</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-8,29</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nr.4 "</w:t>
            </w:r>
            <w:proofErr w:type="spellStart"/>
            <w:r w:rsidRPr="007C1A87">
              <w:rPr>
                <w:color w:val="000000"/>
                <w:sz w:val="20"/>
                <w:szCs w:val="20"/>
                <w:lang w:val="en-US" w:eastAsia="ru-RU"/>
              </w:rPr>
              <w:t>Clopoţelul</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08416</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61,45</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61,45</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51,94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-9,51</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nr.5 "</w:t>
            </w:r>
            <w:proofErr w:type="spellStart"/>
            <w:r w:rsidRPr="007C1A87">
              <w:rPr>
                <w:color w:val="000000"/>
                <w:sz w:val="20"/>
                <w:szCs w:val="20"/>
                <w:lang w:val="en-US" w:eastAsia="ru-RU"/>
              </w:rPr>
              <w:t>Ghiocel</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08417</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24,70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24,70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21,54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-3,16</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nr.6 "</w:t>
            </w:r>
            <w:proofErr w:type="spellStart"/>
            <w:r w:rsidRPr="007C1A87">
              <w:rPr>
                <w:color w:val="000000"/>
                <w:sz w:val="20"/>
                <w:szCs w:val="20"/>
                <w:lang w:val="en-US" w:eastAsia="ru-RU"/>
              </w:rPr>
              <w:t>Steluţa</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08418</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30,25</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30,25</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23,71</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-6,54</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nr.8 "</w:t>
            </w:r>
            <w:proofErr w:type="spellStart"/>
            <w:r w:rsidRPr="007C1A87">
              <w:rPr>
                <w:color w:val="000000"/>
                <w:sz w:val="20"/>
                <w:szCs w:val="20"/>
                <w:lang w:val="en-US" w:eastAsia="ru-RU"/>
              </w:rPr>
              <w:t>Vîntuleţ</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08419</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60,10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60,10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46,86</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-13,24</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Grădiniţa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nr.12 "</w:t>
            </w:r>
            <w:proofErr w:type="spellStart"/>
            <w:r w:rsidRPr="007C1A87">
              <w:rPr>
                <w:color w:val="000000"/>
                <w:sz w:val="20"/>
                <w:szCs w:val="20"/>
                <w:lang w:val="en-US" w:eastAsia="ru-RU"/>
              </w:rPr>
              <w:t>Curcubeu</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08420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63,02</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63,02</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54,44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-8,58</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Şcoala</w:t>
            </w:r>
            <w:proofErr w:type="spellEnd"/>
            <w:r w:rsidRPr="007C1A87">
              <w:rPr>
                <w:color w:val="000000"/>
                <w:sz w:val="20"/>
                <w:szCs w:val="20"/>
                <w:lang w:val="en-US" w:eastAsia="ru-RU"/>
              </w:rPr>
              <w:t xml:space="preserve"> de arte </w:t>
            </w:r>
            <w:proofErr w:type="spellStart"/>
            <w:r w:rsidRPr="007C1A87">
              <w:rPr>
                <w:color w:val="000000"/>
                <w:sz w:val="20"/>
                <w:szCs w:val="20"/>
                <w:lang w:val="en-US" w:eastAsia="ru-RU"/>
              </w:rPr>
              <w:t>plastice</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pentru</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08431</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23,32</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23,32</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16,06</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-7,26</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Şcoala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muzică</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pentru</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copii</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08432</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56,34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56,34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48,26</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-8,08</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Muzeul</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istorie</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şi</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etnografie</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08449</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8,50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8,50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6,50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-2,00</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ru-RU" w:eastAsia="ru-RU"/>
              </w:rPr>
            </w:pPr>
            <w:proofErr w:type="spellStart"/>
            <w:r w:rsidRPr="007C1A87">
              <w:rPr>
                <w:color w:val="000000"/>
                <w:sz w:val="20"/>
                <w:szCs w:val="20"/>
                <w:lang w:val="ru-RU" w:eastAsia="ru-RU"/>
              </w:rPr>
              <w:t>Aparatul</w:t>
            </w:r>
            <w:proofErr w:type="spellEnd"/>
            <w:r w:rsidRPr="007C1A87">
              <w:rPr>
                <w:color w:val="000000"/>
                <w:sz w:val="20"/>
                <w:szCs w:val="20"/>
                <w:lang w:val="ru-RU" w:eastAsia="ru-RU"/>
              </w:rPr>
              <w:t xml:space="preserve"> </w:t>
            </w:r>
            <w:proofErr w:type="spellStart"/>
            <w:r w:rsidRPr="007C1A87">
              <w:rPr>
                <w:color w:val="000000"/>
                <w:sz w:val="20"/>
                <w:szCs w:val="20"/>
                <w:lang w:val="ru-RU" w:eastAsia="ru-RU"/>
              </w:rPr>
              <w:t>primarului</w:t>
            </w:r>
            <w:proofErr w:type="spellEnd"/>
            <w:r w:rsidRPr="007C1A87">
              <w:rPr>
                <w:color w:val="000000"/>
                <w:sz w:val="20"/>
                <w:szCs w:val="20"/>
                <w:lang w:val="ru-RU" w:eastAsia="ru-RU"/>
              </w:rPr>
              <w:t xml:space="preserve"> </w:t>
            </w:r>
            <w:proofErr w:type="spellStart"/>
            <w:r w:rsidRPr="007C1A87">
              <w:rPr>
                <w:color w:val="000000"/>
                <w:sz w:val="20"/>
                <w:szCs w:val="20"/>
                <w:lang w:val="ru-RU" w:eastAsia="ru-RU"/>
              </w:rPr>
              <w:t>Orhei</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10933</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72,00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77,50</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60,96</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-16,54</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rPr>
                <w:color w:val="000000"/>
                <w:sz w:val="20"/>
                <w:szCs w:val="20"/>
                <w:lang w:val="en-US" w:eastAsia="ru-RU"/>
              </w:rPr>
            </w:pPr>
            <w:proofErr w:type="spellStart"/>
            <w:r w:rsidRPr="007C1A87">
              <w:rPr>
                <w:color w:val="000000"/>
                <w:sz w:val="20"/>
                <w:szCs w:val="20"/>
                <w:lang w:val="en-US" w:eastAsia="ru-RU"/>
              </w:rPr>
              <w:t>Staţia</w:t>
            </w:r>
            <w:proofErr w:type="spellEnd"/>
            <w:r w:rsidRPr="007C1A87">
              <w:rPr>
                <w:color w:val="000000"/>
                <w:sz w:val="20"/>
                <w:szCs w:val="20"/>
                <w:lang w:val="en-US" w:eastAsia="ru-RU"/>
              </w:rPr>
              <w:t xml:space="preserve"> de </w:t>
            </w:r>
            <w:proofErr w:type="spellStart"/>
            <w:r w:rsidRPr="007C1A87">
              <w:rPr>
                <w:color w:val="000000"/>
                <w:sz w:val="20"/>
                <w:szCs w:val="20"/>
                <w:lang w:val="en-US" w:eastAsia="ru-RU"/>
              </w:rPr>
              <w:t>salvare</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pe</w:t>
            </w:r>
            <w:proofErr w:type="spellEnd"/>
            <w:r w:rsidRPr="007C1A87">
              <w:rPr>
                <w:color w:val="000000"/>
                <w:sz w:val="20"/>
                <w:szCs w:val="20"/>
                <w:lang w:val="en-US" w:eastAsia="ru-RU"/>
              </w:rPr>
              <w:t xml:space="preserve"> </w:t>
            </w:r>
            <w:proofErr w:type="spellStart"/>
            <w:r w:rsidRPr="007C1A87">
              <w:rPr>
                <w:color w:val="000000"/>
                <w:sz w:val="20"/>
                <w:szCs w:val="20"/>
                <w:lang w:val="en-US" w:eastAsia="ru-RU"/>
              </w:rPr>
              <w:t>apă</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12674</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17,33</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sz w:val="20"/>
                <w:szCs w:val="20"/>
                <w:lang w:val="ru-RU" w:eastAsia="ru-RU"/>
              </w:rPr>
            </w:pPr>
            <w:r w:rsidRPr="007C1A87">
              <w:rPr>
                <w:sz w:val="20"/>
                <w:szCs w:val="20"/>
                <w:lang w:val="ru-RU" w:eastAsia="ru-RU"/>
              </w:rPr>
              <w:t>17,33</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15,18</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-2,15</w:t>
            </w:r>
          </w:p>
        </w:tc>
      </w:tr>
      <w:tr w:rsidR="007C1A87" w:rsidRPr="007C1A87" w:rsidTr="007C1A87">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7C1A87" w:rsidRPr="007C1A87" w:rsidRDefault="007C1A87" w:rsidP="007C1A87">
            <w:pPr>
              <w:jc w:val="center"/>
              <w:rPr>
                <w:b/>
                <w:bCs/>
                <w:color w:val="000000"/>
                <w:sz w:val="20"/>
                <w:szCs w:val="20"/>
                <w:lang w:val="ru-RU" w:eastAsia="ru-RU"/>
              </w:rPr>
            </w:pPr>
            <w:proofErr w:type="spellStart"/>
            <w:r w:rsidRPr="007C1A87">
              <w:rPr>
                <w:b/>
                <w:bCs/>
                <w:color w:val="000000"/>
                <w:sz w:val="20"/>
                <w:szCs w:val="20"/>
                <w:lang w:val="ru-RU" w:eastAsia="ru-RU"/>
              </w:rPr>
              <w:t>Total</w:t>
            </w:r>
            <w:proofErr w:type="spellEnd"/>
          </w:p>
        </w:tc>
        <w:tc>
          <w:tcPr>
            <w:tcW w:w="0" w:type="auto"/>
            <w:tcBorders>
              <w:top w:val="nil"/>
              <w:left w:val="nil"/>
              <w:bottom w:val="single" w:sz="4" w:space="0" w:color="auto"/>
              <w:right w:val="single" w:sz="4" w:space="0" w:color="auto"/>
            </w:tcBorders>
            <w:shd w:val="clear" w:color="auto" w:fill="auto"/>
            <w:vAlign w:val="bottom"/>
            <w:hideMark/>
          </w:tcPr>
          <w:p w:rsidR="007C1A87" w:rsidRPr="007C1A87" w:rsidRDefault="007C1A87" w:rsidP="007C1A87">
            <w:pPr>
              <w:jc w:val="center"/>
              <w:rPr>
                <w:color w:val="000000"/>
                <w:sz w:val="20"/>
                <w:szCs w:val="20"/>
                <w:lang w:val="ru-RU" w:eastAsia="ru-RU"/>
              </w:rPr>
            </w:pPr>
            <w:r w:rsidRPr="007C1A87">
              <w:rPr>
                <w:color w:val="000000"/>
                <w:sz w:val="20"/>
                <w:szCs w:val="20"/>
                <w:lang w:val="ru-RU" w:eastAsia="ru-RU"/>
              </w:rPr>
              <w:t> </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b/>
                <w:bCs/>
                <w:color w:val="000000"/>
                <w:sz w:val="20"/>
                <w:szCs w:val="20"/>
                <w:lang w:val="ru-RU" w:eastAsia="ru-RU"/>
              </w:rPr>
            </w:pPr>
            <w:r w:rsidRPr="007C1A87">
              <w:rPr>
                <w:b/>
                <w:bCs/>
                <w:color w:val="000000"/>
                <w:sz w:val="20"/>
                <w:szCs w:val="20"/>
                <w:lang w:val="ru-RU" w:eastAsia="ru-RU"/>
              </w:rPr>
              <w:t>488,31</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b/>
                <w:bCs/>
                <w:color w:val="000000"/>
                <w:sz w:val="20"/>
                <w:szCs w:val="20"/>
                <w:lang w:val="ru-RU" w:eastAsia="ru-RU"/>
              </w:rPr>
            </w:pPr>
            <w:r w:rsidRPr="007C1A87">
              <w:rPr>
                <w:b/>
                <w:bCs/>
                <w:color w:val="000000"/>
                <w:sz w:val="20"/>
                <w:szCs w:val="20"/>
                <w:lang w:val="ru-RU" w:eastAsia="ru-RU"/>
              </w:rPr>
              <w:t>493,81</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b/>
                <w:bCs/>
                <w:color w:val="000000"/>
                <w:sz w:val="20"/>
                <w:szCs w:val="20"/>
                <w:lang w:val="ru-RU" w:eastAsia="ru-RU"/>
              </w:rPr>
            </w:pPr>
            <w:r w:rsidRPr="007C1A87">
              <w:rPr>
                <w:b/>
                <w:bCs/>
                <w:color w:val="000000"/>
                <w:sz w:val="20"/>
                <w:szCs w:val="20"/>
                <w:lang w:val="ru-RU" w:eastAsia="ru-RU"/>
              </w:rPr>
              <w:t>404,82</w:t>
            </w:r>
          </w:p>
        </w:tc>
        <w:tc>
          <w:tcPr>
            <w:tcW w:w="0" w:type="auto"/>
            <w:tcBorders>
              <w:top w:val="nil"/>
              <w:left w:val="nil"/>
              <w:bottom w:val="single" w:sz="4" w:space="0" w:color="auto"/>
              <w:right w:val="single" w:sz="4" w:space="0" w:color="auto"/>
            </w:tcBorders>
            <w:shd w:val="clear" w:color="000000" w:fill="FFFFFF"/>
            <w:vAlign w:val="bottom"/>
            <w:hideMark/>
          </w:tcPr>
          <w:p w:rsidR="007C1A87" w:rsidRPr="007C1A87" w:rsidRDefault="007C1A87" w:rsidP="007C1A87">
            <w:pPr>
              <w:jc w:val="center"/>
              <w:rPr>
                <w:b/>
                <w:bCs/>
                <w:color w:val="000000"/>
                <w:sz w:val="20"/>
                <w:szCs w:val="20"/>
                <w:lang w:val="ru-RU" w:eastAsia="ru-RU"/>
              </w:rPr>
            </w:pPr>
            <w:r w:rsidRPr="007C1A87">
              <w:rPr>
                <w:b/>
                <w:bCs/>
                <w:color w:val="000000"/>
                <w:sz w:val="20"/>
                <w:szCs w:val="20"/>
                <w:lang w:val="ru-RU" w:eastAsia="ru-RU"/>
              </w:rPr>
              <w:t>-88,99</w:t>
            </w:r>
          </w:p>
        </w:tc>
      </w:tr>
    </w:tbl>
    <w:p w:rsidR="007C1A87" w:rsidRDefault="007C1A87" w:rsidP="007C1A87">
      <w:pPr>
        <w:tabs>
          <w:tab w:val="left" w:pos="1185"/>
        </w:tabs>
        <w:spacing w:line="360" w:lineRule="auto"/>
        <w:rPr>
          <w:lang w:eastAsia="ru-RU"/>
        </w:rPr>
      </w:pPr>
    </w:p>
    <w:p w:rsidR="007C1A87" w:rsidRDefault="007C1A87" w:rsidP="007C1A87">
      <w:pPr>
        <w:tabs>
          <w:tab w:val="left" w:pos="1185"/>
        </w:tabs>
        <w:spacing w:line="360" w:lineRule="auto"/>
        <w:rPr>
          <w:lang w:eastAsia="ru-RU"/>
        </w:rPr>
      </w:pPr>
    </w:p>
    <w:p w:rsidR="007C1A87" w:rsidRDefault="007C1A87" w:rsidP="007C1A87">
      <w:pPr>
        <w:tabs>
          <w:tab w:val="left" w:pos="1185"/>
        </w:tabs>
        <w:spacing w:line="360" w:lineRule="auto"/>
        <w:rPr>
          <w:lang w:eastAsia="ru-RU"/>
        </w:rPr>
      </w:pPr>
      <w:r>
        <w:rPr>
          <w:lang w:eastAsia="ru-RU"/>
        </w:rPr>
        <w:tab/>
      </w:r>
      <w:r w:rsidRPr="003575E1">
        <w:rPr>
          <w:lang w:eastAsia="ru-RU"/>
        </w:rPr>
        <w:t xml:space="preserve">Viceprimarul  municipiului Orhei                                          </w:t>
      </w:r>
      <w:r>
        <w:rPr>
          <w:lang w:eastAsia="ru-RU"/>
        </w:rPr>
        <w:t xml:space="preserve">  </w:t>
      </w:r>
      <w:r w:rsidRPr="003575E1">
        <w:rPr>
          <w:lang w:eastAsia="ru-RU"/>
        </w:rPr>
        <w:t>Anastasia ȚURCAN</w:t>
      </w:r>
    </w:p>
    <w:p w:rsidR="007C1A87" w:rsidRDefault="007C1A87" w:rsidP="007C1A87">
      <w:pPr>
        <w:tabs>
          <w:tab w:val="left" w:pos="1185"/>
        </w:tabs>
        <w:spacing w:line="360" w:lineRule="auto"/>
        <w:rPr>
          <w:lang w:eastAsia="ru-RU"/>
        </w:rPr>
      </w:pPr>
      <w:r>
        <w:rPr>
          <w:lang w:eastAsia="ru-RU"/>
        </w:rPr>
        <w:tab/>
      </w:r>
      <w:r w:rsidRPr="003575E1">
        <w:rPr>
          <w:lang w:eastAsia="ru-RU"/>
        </w:rPr>
        <w:t xml:space="preserve">Contabil șef                                                                             </w:t>
      </w:r>
      <w:r>
        <w:rPr>
          <w:lang w:eastAsia="ru-RU"/>
        </w:rPr>
        <w:t xml:space="preserve">  </w:t>
      </w:r>
      <w:r w:rsidRPr="003575E1">
        <w:rPr>
          <w:lang w:eastAsia="ru-RU"/>
        </w:rPr>
        <w:t>Svetlana ZINICOVSCHI</w:t>
      </w:r>
    </w:p>
    <w:p w:rsidR="007C1A87" w:rsidRPr="003575E1" w:rsidRDefault="007C1A87" w:rsidP="007C1A87">
      <w:pPr>
        <w:tabs>
          <w:tab w:val="left" w:pos="1185"/>
        </w:tabs>
        <w:spacing w:line="360" w:lineRule="auto"/>
        <w:rPr>
          <w:lang w:eastAsia="ru-RU"/>
        </w:rPr>
      </w:pPr>
      <w:r>
        <w:rPr>
          <w:lang w:eastAsia="ru-RU"/>
        </w:rPr>
        <w:tab/>
      </w:r>
      <w:r w:rsidRPr="003575E1">
        <w:t>Specialist-principal</w:t>
      </w:r>
      <w:r w:rsidRPr="003575E1">
        <w:tab/>
        <w:t xml:space="preserve">                                                           Daniela CAZAC</w:t>
      </w:r>
    </w:p>
    <w:p w:rsidR="007C1A87" w:rsidRDefault="007C1A87"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023BB0">
      <w:pPr>
        <w:jc w:val="both"/>
      </w:pPr>
    </w:p>
    <w:p w:rsidR="00CB3E6C" w:rsidRDefault="00CB3E6C" w:rsidP="00CB3E6C">
      <w:pPr>
        <w:ind w:right="-23"/>
        <w:jc w:val="center"/>
      </w:pPr>
    </w:p>
    <w:p w:rsidR="00CB3E6C" w:rsidRDefault="00CB3E6C" w:rsidP="00CB3E6C">
      <w:pPr>
        <w:ind w:right="-23"/>
        <w:jc w:val="center"/>
      </w:pPr>
    </w:p>
    <w:p w:rsidR="00CB3E6C" w:rsidRPr="00AC1DBC" w:rsidRDefault="00CB3E6C" w:rsidP="00CB3E6C">
      <w:pPr>
        <w:ind w:right="-23"/>
        <w:jc w:val="center"/>
      </w:pPr>
      <w:r w:rsidRPr="00AC1DBC">
        <w:t>NOTĂ INFORMATIVĂ</w:t>
      </w:r>
    </w:p>
    <w:p w:rsidR="00CB3E6C" w:rsidRDefault="00CB3E6C" w:rsidP="00CB3E6C">
      <w:pPr>
        <w:ind w:right="-23"/>
        <w:jc w:val="center"/>
      </w:pPr>
      <w:r w:rsidRPr="00AC1DBC">
        <w:t>la Decizia consiliului Municipal</w:t>
      </w:r>
    </w:p>
    <w:p w:rsidR="00CB3E6C" w:rsidRPr="00AC1DBC" w:rsidRDefault="00CB3E6C" w:rsidP="00CB3E6C">
      <w:pPr>
        <w:ind w:right="-23"/>
        <w:jc w:val="center"/>
      </w:pPr>
    </w:p>
    <w:p w:rsidR="00CB3E6C" w:rsidRPr="00AC1DBC" w:rsidRDefault="00CB3E6C" w:rsidP="00CB3E6C">
      <w:pPr>
        <w:ind w:right="-23"/>
        <w:jc w:val="center"/>
      </w:pPr>
      <w:r w:rsidRPr="00AC1DBC">
        <w:t xml:space="preserve">Cu privire la aprobarea raportului privind executarea </w:t>
      </w:r>
    </w:p>
    <w:p w:rsidR="00CB3E6C" w:rsidRPr="00AC1DBC" w:rsidRDefault="00CB3E6C" w:rsidP="00CB3E6C">
      <w:pPr>
        <w:ind w:right="-23"/>
        <w:jc w:val="center"/>
      </w:pPr>
      <w:r w:rsidRPr="00AC1DBC">
        <w:t>bugetului Primăriei municipiului Orhei pentru anul 2020</w:t>
      </w:r>
    </w:p>
    <w:p w:rsidR="00CB3E6C" w:rsidRDefault="00CB3E6C" w:rsidP="00CB3E6C">
      <w:pPr>
        <w:ind w:right="-23"/>
        <w:jc w:val="center"/>
        <w:rPr>
          <w:u w:val="single"/>
        </w:rPr>
      </w:pPr>
      <w:r w:rsidRPr="00AC1DBC">
        <w:t>nr.</w:t>
      </w:r>
      <w:r w:rsidRPr="00AC1DBC">
        <w:rPr>
          <w:u w:val="single"/>
        </w:rPr>
        <w:t xml:space="preserve">             </w:t>
      </w:r>
      <w:r w:rsidRPr="00AC1DBC">
        <w:t xml:space="preserve"> din </w:t>
      </w:r>
      <w:r w:rsidRPr="00AC1DBC">
        <w:rPr>
          <w:u w:val="single"/>
        </w:rPr>
        <w:t xml:space="preserve">                               2021</w:t>
      </w:r>
    </w:p>
    <w:p w:rsidR="00CB3E6C" w:rsidRDefault="00CB3E6C" w:rsidP="00CB3E6C">
      <w:pPr>
        <w:ind w:right="-23"/>
        <w:jc w:val="center"/>
        <w:rPr>
          <w:u w:val="single"/>
        </w:rPr>
      </w:pPr>
    </w:p>
    <w:p w:rsidR="00CB3E6C" w:rsidRPr="00AC1DBC" w:rsidRDefault="00CB3E6C" w:rsidP="00CB3E6C">
      <w:pPr>
        <w:ind w:right="-23"/>
        <w:jc w:val="center"/>
        <w:rPr>
          <w:u w:val="single"/>
        </w:rPr>
      </w:pPr>
    </w:p>
    <w:p w:rsidR="00CB3E6C" w:rsidRPr="00AC1DBC" w:rsidRDefault="00CB3E6C" w:rsidP="00CB3E6C">
      <w:pPr>
        <w:ind w:right="-23"/>
        <w:jc w:val="center"/>
        <w:rPr>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CB3E6C" w:rsidRPr="003575E1" w:rsidTr="00E306C4">
        <w:tc>
          <w:tcPr>
            <w:tcW w:w="5000" w:type="pct"/>
          </w:tcPr>
          <w:p w:rsidR="00CB3E6C" w:rsidRPr="003575E1" w:rsidRDefault="00CB3E6C" w:rsidP="00CB3E6C">
            <w:pPr>
              <w:numPr>
                <w:ilvl w:val="3"/>
                <w:numId w:val="28"/>
              </w:numPr>
              <w:tabs>
                <w:tab w:val="left" w:pos="284"/>
                <w:tab w:val="left" w:pos="1196"/>
              </w:tabs>
              <w:spacing w:line="276" w:lineRule="auto"/>
              <w:ind w:left="0" w:firstLine="0"/>
              <w:jc w:val="both"/>
              <w:rPr>
                <w:b/>
              </w:rPr>
            </w:pPr>
            <w:r w:rsidRPr="003575E1">
              <w:rPr>
                <w:b/>
              </w:rPr>
              <w:t>Denumirea autorului şi, după caz, a participanţilor la elaborarea proiectului</w:t>
            </w:r>
          </w:p>
          <w:p w:rsidR="00CB3E6C" w:rsidRPr="003575E1" w:rsidRDefault="00CB3E6C" w:rsidP="00CB3E6C">
            <w:pPr>
              <w:tabs>
                <w:tab w:val="left" w:pos="1185"/>
              </w:tabs>
              <w:spacing w:line="276" w:lineRule="auto"/>
              <w:rPr>
                <w:lang w:eastAsia="ru-RU"/>
              </w:rPr>
            </w:pPr>
            <w:r w:rsidRPr="003575E1">
              <w:rPr>
                <w:lang w:eastAsia="ru-RU"/>
              </w:rPr>
              <w:t>Specialist principal Cazac Daniela,</w:t>
            </w:r>
          </w:p>
        </w:tc>
      </w:tr>
      <w:tr w:rsidR="00CB3E6C" w:rsidRPr="00F63DFD" w:rsidTr="00E306C4">
        <w:tc>
          <w:tcPr>
            <w:tcW w:w="5000" w:type="pct"/>
          </w:tcPr>
          <w:p w:rsidR="00CB3E6C" w:rsidRPr="003575E1" w:rsidRDefault="00CB3E6C" w:rsidP="00CB3E6C">
            <w:pPr>
              <w:numPr>
                <w:ilvl w:val="3"/>
                <w:numId w:val="28"/>
              </w:numPr>
              <w:tabs>
                <w:tab w:val="num" w:pos="426"/>
                <w:tab w:val="left" w:pos="884"/>
                <w:tab w:val="left" w:pos="1196"/>
              </w:tabs>
              <w:spacing w:line="276" w:lineRule="auto"/>
              <w:ind w:hanging="2880"/>
              <w:rPr>
                <w:b/>
              </w:rPr>
            </w:pPr>
            <w:r w:rsidRPr="003575E1">
              <w:rPr>
                <w:b/>
              </w:rPr>
              <w:t>Condiţiile ce au impus elaborarea proiectului de act normativ şi finalităţile urmărite</w:t>
            </w:r>
          </w:p>
          <w:p w:rsidR="00CB3E6C" w:rsidRPr="005F74A7" w:rsidRDefault="00CB3E6C" w:rsidP="00CB3E6C">
            <w:pPr>
              <w:spacing w:line="276" w:lineRule="auto"/>
              <w:jc w:val="both"/>
              <w:outlineLvl w:val="0"/>
              <w:rPr>
                <w:color w:val="000000" w:themeColor="text1"/>
              </w:rPr>
            </w:pPr>
            <w:r w:rsidRPr="003575E1">
              <w:t>Se propune</w:t>
            </w:r>
            <w:r>
              <w:t xml:space="preserve"> </w:t>
            </w:r>
            <w:r w:rsidRPr="00AC1DBC">
              <w:rPr>
                <w:color w:val="000000" w:themeColor="text1"/>
              </w:rPr>
              <w:t>aprobarea raportului privind executarea bugetului Primăriei municipiului Orhei pentru anul 2020</w:t>
            </w:r>
            <w:r>
              <w:rPr>
                <w:color w:val="000000" w:themeColor="text1"/>
              </w:rPr>
              <w:t xml:space="preserve"> conform anexelor nr. 1-5 la </w:t>
            </w:r>
            <w:r w:rsidRPr="00F73108">
              <w:t>prezenta decizie.</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pPr>
            <w:r w:rsidRPr="003575E1">
              <w:rPr>
                <w:b/>
              </w:rPr>
              <w:t>3. Descrierea gradului de compatibilitate pentru proiectele care au ca scop armonizarea legislaţiei naţionale cu legislaţia Uniunii Europene</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rPr>
                <w:b/>
              </w:rPr>
            </w:pPr>
            <w:r w:rsidRPr="003575E1">
              <w:rPr>
                <w:b/>
              </w:rPr>
              <w:t>4. Principalele prevederi ale proiectului şi evidenţierea elementelor noi</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rPr>
                <w:b/>
              </w:rPr>
            </w:pPr>
            <w:r w:rsidRPr="003575E1">
              <w:rPr>
                <w:b/>
              </w:rPr>
              <w:t>5. Fundamentarea economico-financiară</w:t>
            </w:r>
          </w:p>
          <w:p w:rsidR="00CB3E6C" w:rsidRPr="003575E1" w:rsidRDefault="00CB3E6C" w:rsidP="00CB3E6C">
            <w:pPr>
              <w:spacing w:line="276" w:lineRule="auto"/>
              <w:ind w:firstLine="708"/>
              <w:jc w:val="both"/>
              <w:outlineLvl w:val="0"/>
            </w:pPr>
            <w:r>
              <w:rPr>
                <w:color w:val="000000" w:themeColor="text1"/>
              </w:rPr>
              <w:t>A</w:t>
            </w:r>
            <w:r w:rsidRPr="00AC1DBC">
              <w:rPr>
                <w:color w:val="000000" w:themeColor="text1"/>
              </w:rPr>
              <w:t>probarea raportului privind executarea bugetului Primăriei municipiului Orhei pentru anul 2020</w:t>
            </w:r>
            <w:r w:rsidRPr="003575E1">
              <w:t>.</w:t>
            </w:r>
          </w:p>
        </w:tc>
      </w:tr>
      <w:tr w:rsidR="00CB3E6C" w:rsidRPr="00F63DFD" w:rsidTr="00E306C4">
        <w:tc>
          <w:tcPr>
            <w:tcW w:w="5000" w:type="pct"/>
          </w:tcPr>
          <w:p w:rsidR="00CB3E6C" w:rsidRPr="003575E1" w:rsidRDefault="00CB3E6C" w:rsidP="00CB3E6C">
            <w:pPr>
              <w:spacing w:line="276" w:lineRule="auto"/>
              <w:rPr>
                <w:b/>
              </w:rPr>
            </w:pPr>
            <w:r w:rsidRPr="003575E1">
              <w:rPr>
                <w:b/>
              </w:rPr>
              <w:t xml:space="preserve">6. Modul de încorporare a actului în cadrul normativ în vigoare </w:t>
            </w:r>
          </w:p>
          <w:p w:rsidR="00CB3E6C" w:rsidRPr="003575E1" w:rsidRDefault="00CB3E6C" w:rsidP="00CB3E6C">
            <w:pPr>
              <w:spacing w:line="276" w:lineRule="auto"/>
              <w:jc w:val="both"/>
            </w:pPr>
            <w:r w:rsidRPr="00AC1DBC">
              <w:t>În temeiul art.10, 118-126 al Codului Administrativ nr.116 din 19 iulie 2018, art.31, alin. (3), art.32 lit. f) al Legii privind finanţele publice locale nr.397 din 16.10.2003, art.24 alin (1) lit. e), art.73 alin. (3) al Legii finanţelor publice şi responsabilităţii bugetar-fiscale nr. 181 din 25.07.2014</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rPr>
                <w:b/>
              </w:rPr>
            </w:pPr>
            <w:r w:rsidRPr="003575E1">
              <w:rPr>
                <w:b/>
              </w:rPr>
              <w:t>7. Avizarea şi consultarea publică a proiectului</w:t>
            </w:r>
          </w:p>
          <w:p w:rsidR="00CB3E6C" w:rsidRPr="003575E1" w:rsidRDefault="00CB3E6C" w:rsidP="00CB3E6C">
            <w:pPr>
              <w:tabs>
                <w:tab w:val="left" w:pos="884"/>
                <w:tab w:val="left" w:pos="1196"/>
              </w:tabs>
              <w:spacing w:line="276" w:lineRule="auto"/>
              <w:jc w:val="both"/>
            </w:pPr>
            <w:r w:rsidRPr="003575E1">
              <w:t xml:space="preserve">Publicat proiectul pentru transparența decizională pe pagina WEB a Primăriei </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rPr>
                <w:b/>
              </w:rPr>
            </w:pPr>
            <w:r w:rsidRPr="003575E1">
              <w:rPr>
                <w:b/>
              </w:rPr>
              <w:t xml:space="preserve">8. Constatările expertizei anticorupție </w:t>
            </w:r>
            <w:r w:rsidRPr="003575E1">
              <w:t>Nu este cazul</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rPr>
                <w:b/>
              </w:rPr>
            </w:pPr>
            <w:r w:rsidRPr="003575E1">
              <w:rPr>
                <w:b/>
              </w:rPr>
              <w:t>9. Constatările expertizei de compatibilitate</w:t>
            </w:r>
            <w:r w:rsidRPr="003575E1">
              <w:t xml:space="preserve"> Nu este cazul</w:t>
            </w:r>
          </w:p>
        </w:tc>
      </w:tr>
      <w:tr w:rsidR="00CB3E6C" w:rsidRPr="00F63DFD" w:rsidTr="00E306C4">
        <w:tc>
          <w:tcPr>
            <w:tcW w:w="5000" w:type="pct"/>
          </w:tcPr>
          <w:p w:rsidR="00CB3E6C" w:rsidRPr="003575E1" w:rsidRDefault="00CB3E6C" w:rsidP="00CB3E6C">
            <w:pPr>
              <w:tabs>
                <w:tab w:val="left" w:pos="884"/>
                <w:tab w:val="left" w:pos="1196"/>
              </w:tabs>
              <w:spacing w:line="276" w:lineRule="auto"/>
              <w:jc w:val="both"/>
            </w:pPr>
            <w:r w:rsidRPr="003575E1">
              <w:rPr>
                <w:b/>
              </w:rPr>
              <w:t xml:space="preserve">10. Constatările expertizei juridice </w:t>
            </w:r>
            <w:r w:rsidRPr="003575E1">
              <w:t>Proiectul a fost supus expertizei juridice pentru corespunderea normelor legislative, de către specialistul jurist din cadrul primăriei Orhei și este avizat.</w:t>
            </w:r>
          </w:p>
        </w:tc>
      </w:tr>
      <w:tr w:rsidR="00CB3E6C" w:rsidRPr="00F63DFD" w:rsidTr="00E306C4">
        <w:tc>
          <w:tcPr>
            <w:tcW w:w="5000" w:type="pct"/>
          </w:tcPr>
          <w:p w:rsidR="00CB3E6C" w:rsidRPr="003575E1" w:rsidRDefault="00CB3E6C" w:rsidP="00CB3E6C">
            <w:pPr>
              <w:tabs>
                <w:tab w:val="left" w:pos="884"/>
                <w:tab w:val="left" w:pos="1196"/>
              </w:tabs>
              <w:spacing w:line="276" w:lineRule="auto"/>
              <w:rPr>
                <w:b/>
              </w:rPr>
            </w:pPr>
            <w:r w:rsidRPr="003575E1">
              <w:rPr>
                <w:b/>
              </w:rPr>
              <w:t xml:space="preserve">11. Constatările altor expertize </w:t>
            </w:r>
            <w:r w:rsidRPr="003575E1">
              <w:t>Nu este cazul</w:t>
            </w:r>
          </w:p>
        </w:tc>
      </w:tr>
    </w:tbl>
    <w:p w:rsidR="00CB3E6C" w:rsidRDefault="00CB3E6C" w:rsidP="00CB3E6C">
      <w:pPr>
        <w:tabs>
          <w:tab w:val="left" w:pos="1185"/>
        </w:tabs>
        <w:spacing w:line="360" w:lineRule="auto"/>
        <w:rPr>
          <w:lang w:eastAsia="ru-RU"/>
        </w:rPr>
      </w:pPr>
    </w:p>
    <w:p w:rsidR="00CB3E6C" w:rsidRDefault="00CB3E6C" w:rsidP="00CB3E6C">
      <w:pPr>
        <w:tabs>
          <w:tab w:val="left" w:pos="1185"/>
        </w:tabs>
        <w:spacing w:line="360" w:lineRule="auto"/>
        <w:rPr>
          <w:lang w:eastAsia="ru-RU"/>
        </w:rPr>
      </w:pPr>
    </w:p>
    <w:p w:rsidR="00CB3E6C" w:rsidRDefault="00CB3E6C" w:rsidP="00CB3E6C">
      <w:pPr>
        <w:tabs>
          <w:tab w:val="left" w:pos="1185"/>
        </w:tabs>
        <w:spacing w:line="360" w:lineRule="auto"/>
        <w:rPr>
          <w:lang w:eastAsia="ru-RU"/>
        </w:rPr>
      </w:pPr>
    </w:p>
    <w:p w:rsidR="00CB3E6C" w:rsidRDefault="00CB3E6C" w:rsidP="00CB3E6C">
      <w:pPr>
        <w:tabs>
          <w:tab w:val="left" w:pos="1185"/>
        </w:tabs>
        <w:spacing w:line="360" w:lineRule="auto"/>
        <w:rPr>
          <w:lang w:eastAsia="ru-RU"/>
        </w:rPr>
      </w:pPr>
      <w:r>
        <w:rPr>
          <w:lang w:eastAsia="ru-RU"/>
        </w:rPr>
        <w:tab/>
      </w:r>
      <w:r w:rsidRPr="003575E1">
        <w:rPr>
          <w:lang w:eastAsia="ru-RU"/>
        </w:rPr>
        <w:t xml:space="preserve">Viceprimarul  municipiului Orhei                                          </w:t>
      </w:r>
      <w:r>
        <w:rPr>
          <w:lang w:eastAsia="ru-RU"/>
        </w:rPr>
        <w:t xml:space="preserve">  </w:t>
      </w:r>
      <w:r w:rsidRPr="003575E1">
        <w:rPr>
          <w:lang w:eastAsia="ru-RU"/>
        </w:rPr>
        <w:t>Anastasia ȚURCAN</w:t>
      </w:r>
    </w:p>
    <w:p w:rsidR="00CB3E6C" w:rsidRDefault="00CB3E6C" w:rsidP="00CB3E6C">
      <w:pPr>
        <w:tabs>
          <w:tab w:val="left" w:pos="1185"/>
        </w:tabs>
        <w:spacing w:line="360" w:lineRule="auto"/>
        <w:rPr>
          <w:lang w:eastAsia="ru-RU"/>
        </w:rPr>
      </w:pPr>
      <w:r>
        <w:rPr>
          <w:lang w:eastAsia="ru-RU"/>
        </w:rPr>
        <w:tab/>
      </w:r>
      <w:r w:rsidRPr="003575E1">
        <w:rPr>
          <w:lang w:eastAsia="ru-RU"/>
        </w:rPr>
        <w:t xml:space="preserve">Contabil șef                                                                             </w:t>
      </w:r>
      <w:r>
        <w:rPr>
          <w:lang w:eastAsia="ru-RU"/>
        </w:rPr>
        <w:t xml:space="preserve">  </w:t>
      </w:r>
      <w:r w:rsidRPr="003575E1">
        <w:rPr>
          <w:lang w:eastAsia="ru-RU"/>
        </w:rPr>
        <w:t>Svetlana ZINICOVSCHI</w:t>
      </w:r>
    </w:p>
    <w:p w:rsidR="00CB3E6C" w:rsidRPr="003575E1" w:rsidRDefault="00CB3E6C" w:rsidP="00CB3E6C">
      <w:pPr>
        <w:tabs>
          <w:tab w:val="left" w:pos="1185"/>
        </w:tabs>
        <w:spacing w:line="360" w:lineRule="auto"/>
        <w:rPr>
          <w:lang w:eastAsia="ru-RU"/>
        </w:rPr>
      </w:pPr>
      <w:r>
        <w:rPr>
          <w:lang w:eastAsia="ru-RU"/>
        </w:rPr>
        <w:tab/>
      </w:r>
      <w:r w:rsidRPr="003575E1">
        <w:t>Specialist-principal</w:t>
      </w:r>
      <w:r w:rsidRPr="003575E1">
        <w:tab/>
        <w:t xml:space="preserve">                                                           Daniela CAZAC</w:t>
      </w:r>
    </w:p>
    <w:p w:rsidR="00CB3E6C" w:rsidRDefault="00CB3E6C" w:rsidP="00CB3E6C">
      <w:pPr>
        <w:jc w:val="both"/>
      </w:pPr>
    </w:p>
    <w:p w:rsidR="00CB3E6C" w:rsidRDefault="00CB3E6C" w:rsidP="00CB3E6C">
      <w:pPr>
        <w:jc w:val="both"/>
      </w:pPr>
    </w:p>
    <w:p w:rsidR="00CB3E6C" w:rsidRPr="00AC1DBC" w:rsidRDefault="00CB3E6C" w:rsidP="00023BB0">
      <w:pPr>
        <w:jc w:val="both"/>
      </w:pPr>
    </w:p>
    <w:sectPr w:rsidR="00CB3E6C" w:rsidRPr="00AC1DBC" w:rsidSect="00D4325C">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7"/>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FF49D9"/>
    <w:multiLevelType w:val="multilevel"/>
    <w:tmpl w:val="DD102D4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83E52E4"/>
    <w:multiLevelType w:val="hybridMultilevel"/>
    <w:tmpl w:val="93E8D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711B6"/>
    <w:multiLevelType w:val="hybridMultilevel"/>
    <w:tmpl w:val="B14092A2"/>
    <w:lvl w:ilvl="0" w:tplc="59B629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D91D3E"/>
    <w:multiLevelType w:val="hybridMultilevel"/>
    <w:tmpl w:val="6E14623A"/>
    <w:lvl w:ilvl="0" w:tplc="F4481F76">
      <w:start w:val="1"/>
      <w:numFmt w:val="upperRoman"/>
      <w:lvlText w:val="%1."/>
      <w:lvlJc w:val="left"/>
      <w:pPr>
        <w:ind w:left="1080" w:hanging="72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5">
    <w:nsid w:val="178E5253"/>
    <w:multiLevelType w:val="multilevel"/>
    <w:tmpl w:val="0128C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9050987"/>
    <w:multiLevelType w:val="hybridMultilevel"/>
    <w:tmpl w:val="3D58CEBC"/>
    <w:lvl w:ilvl="0" w:tplc="26445E82">
      <w:start w:val="1"/>
      <w:numFmt w:val="decimal"/>
      <w:lvlText w:val="%1."/>
      <w:lvlJc w:val="left"/>
      <w:pPr>
        <w:ind w:left="1428" w:hanging="360"/>
      </w:pPr>
      <w:rPr>
        <w:rFonts w:hint="default"/>
      </w:rPr>
    </w:lvl>
    <w:lvl w:ilvl="1" w:tplc="08190019" w:tentative="1">
      <w:start w:val="1"/>
      <w:numFmt w:val="lowerLetter"/>
      <w:lvlText w:val="%2."/>
      <w:lvlJc w:val="left"/>
      <w:pPr>
        <w:ind w:left="2148" w:hanging="360"/>
      </w:pPr>
    </w:lvl>
    <w:lvl w:ilvl="2" w:tplc="0819001B" w:tentative="1">
      <w:start w:val="1"/>
      <w:numFmt w:val="lowerRoman"/>
      <w:lvlText w:val="%3."/>
      <w:lvlJc w:val="right"/>
      <w:pPr>
        <w:ind w:left="2868" w:hanging="180"/>
      </w:pPr>
    </w:lvl>
    <w:lvl w:ilvl="3" w:tplc="0819000F" w:tentative="1">
      <w:start w:val="1"/>
      <w:numFmt w:val="decimal"/>
      <w:lvlText w:val="%4."/>
      <w:lvlJc w:val="left"/>
      <w:pPr>
        <w:ind w:left="3588" w:hanging="360"/>
      </w:pPr>
    </w:lvl>
    <w:lvl w:ilvl="4" w:tplc="08190019" w:tentative="1">
      <w:start w:val="1"/>
      <w:numFmt w:val="lowerLetter"/>
      <w:lvlText w:val="%5."/>
      <w:lvlJc w:val="left"/>
      <w:pPr>
        <w:ind w:left="4308" w:hanging="360"/>
      </w:pPr>
    </w:lvl>
    <w:lvl w:ilvl="5" w:tplc="0819001B" w:tentative="1">
      <w:start w:val="1"/>
      <w:numFmt w:val="lowerRoman"/>
      <w:lvlText w:val="%6."/>
      <w:lvlJc w:val="right"/>
      <w:pPr>
        <w:ind w:left="5028" w:hanging="180"/>
      </w:pPr>
    </w:lvl>
    <w:lvl w:ilvl="6" w:tplc="0819000F" w:tentative="1">
      <w:start w:val="1"/>
      <w:numFmt w:val="decimal"/>
      <w:lvlText w:val="%7."/>
      <w:lvlJc w:val="left"/>
      <w:pPr>
        <w:ind w:left="5748" w:hanging="360"/>
      </w:pPr>
    </w:lvl>
    <w:lvl w:ilvl="7" w:tplc="08190019" w:tentative="1">
      <w:start w:val="1"/>
      <w:numFmt w:val="lowerLetter"/>
      <w:lvlText w:val="%8."/>
      <w:lvlJc w:val="left"/>
      <w:pPr>
        <w:ind w:left="6468" w:hanging="360"/>
      </w:pPr>
    </w:lvl>
    <w:lvl w:ilvl="8" w:tplc="0819001B" w:tentative="1">
      <w:start w:val="1"/>
      <w:numFmt w:val="lowerRoman"/>
      <w:lvlText w:val="%9."/>
      <w:lvlJc w:val="right"/>
      <w:pPr>
        <w:ind w:left="7188" w:hanging="180"/>
      </w:pPr>
    </w:lvl>
  </w:abstractNum>
  <w:abstractNum w:abstractNumId="7">
    <w:nsid w:val="25A13ED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27760BF9"/>
    <w:multiLevelType w:val="hybridMultilevel"/>
    <w:tmpl w:val="32C64F82"/>
    <w:lvl w:ilvl="0" w:tplc="BCCA11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EE0131"/>
    <w:multiLevelType w:val="hybridMultilevel"/>
    <w:tmpl w:val="D5A4731C"/>
    <w:lvl w:ilvl="0" w:tplc="9802F252">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D0824AE"/>
    <w:multiLevelType w:val="hybridMultilevel"/>
    <w:tmpl w:val="6FD4B22C"/>
    <w:lvl w:ilvl="0" w:tplc="7764D69A">
      <w:start w:val="1"/>
      <w:numFmt w:val="bullet"/>
      <w:lvlText w:val="-"/>
      <w:lvlJc w:val="left"/>
      <w:pPr>
        <w:ind w:left="720" w:hanging="360"/>
      </w:pPr>
      <w:rPr>
        <w:rFonts w:ascii="Times New Roman" w:eastAsia="Times New Roman" w:hAnsi="Times New Roman" w:cs="Times New Roman"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11">
    <w:nsid w:val="3D582918"/>
    <w:multiLevelType w:val="hybridMultilevel"/>
    <w:tmpl w:val="87B46E62"/>
    <w:lvl w:ilvl="0" w:tplc="5E36960A">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646606"/>
    <w:multiLevelType w:val="hybridMultilevel"/>
    <w:tmpl w:val="17A43F62"/>
    <w:lvl w:ilvl="0" w:tplc="824E5C6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3">
    <w:nsid w:val="4AD047B8"/>
    <w:multiLevelType w:val="hybridMultilevel"/>
    <w:tmpl w:val="3FC0365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6D6D13"/>
    <w:multiLevelType w:val="hybridMultilevel"/>
    <w:tmpl w:val="63566B32"/>
    <w:lvl w:ilvl="0" w:tplc="0442AF58">
      <w:start w:val="1"/>
      <w:numFmt w:val="decimal"/>
      <w:lvlText w:val="%1."/>
      <w:lvlJc w:val="left"/>
      <w:pPr>
        <w:ind w:left="1080" w:hanging="360"/>
      </w:pPr>
      <w:rPr>
        <w:rFonts w:hint="default"/>
      </w:rPr>
    </w:lvl>
    <w:lvl w:ilvl="1" w:tplc="08190019" w:tentative="1">
      <w:start w:val="1"/>
      <w:numFmt w:val="lowerLetter"/>
      <w:lvlText w:val="%2."/>
      <w:lvlJc w:val="left"/>
      <w:pPr>
        <w:ind w:left="1800" w:hanging="360"/>
      </w:pPr>
    </w:lvl>
    <w:lvl w:ilvl="2" w:tplc="0819001B" w:tentative="1">
      <w:start w:val="1"/>
      <w:numFmt w:val="lowerRoman"/>
      <w:lvlText w:val="%3."/>
      <w:lvlJc w:val="right"/>
      <w:pPr>
        <w:ind w:left="2520" w:hanging="180"/>
      </w:pPr>
    </w:lvl>
    <w:lvl w:ilvl="3" w:tplc="0819000F" w:tentative="1">
      <w:start w:val="1"/>
      <w:numFmt w:val="decimal"/>
      <w:lvlText w:val="%4."/>
      <w:lvlJc w:val="left"/>
      <w:pPr>
        <w:ind w:left="3240" w:hanging="360"/>
      </w:pPr>
    </w:lvl>
    <w:lvl w:ilvl="4" w:tplc="08190019" w:tentative="1">
      <w:start w:val="1"/>
      <w:numFmt w:val="lowerLetter"/>
      <w:lvlText w:val="%5."/>
      <w:lvlJc w:val="left"/>
      <w:pPr>
        <w:ind w:left="3960" w:hanging="360"/>
      </w:pPr>
    </w:lvl>
    <w:lvl w:ilvl="5" w:tplc="0819001B" w:tentative="1">
      <w:start w:val="1"/>
      <w:numFmt w:val="lowerRoman"/>
      <w:lvlText w:val="%6."/>
      <w:lvlJc w:val="right"/>
      <w:pPr>
        <w:ind w:left="4680" w:hanging="180"/>
      </w:pPr>
    </w:lvl>
    <w:lvl w:ilvl="6" w:tplc="0819000F" w:tentative="1">
      <w:start w:val="1"/>
      <w:numFmt w:val="decimal"/>
      <w:lvlText w:val="%7."/>
      <w:lvlJc w:val="left"/>
      <w:pPr>
        <w:ind w:left="5400" w:hanging="360"/>
      </w:pPr>
    </w:lvl>
    <w:lvl w:ilvl="7" w:tplc="08190019" w:tentative="1">
      <w:start w:val="1"/>
      <w:numFmt w:val="lowerLetter"/>
      <w:lvlText w:val="%8."/>
      <w:lvlJc w:val="left"/>
      <w:pPr>
        <w:ind w:left="6120" w:hanging="360"/>
      </w:pPr>
    </w:lvl>
    <w:lvl w:ilvl="8" w:tplc="0819001B" w:tentative="1">
      <w:start w:val="1"/>
      <w:numFmt w:val="lowerRoman"/>
      <w:lvlText w:val="%9."/>
      <w:lvlJc w:val="right"/>
      <w:pPr>
        <w:ind w:left="6840" w:hanging="180"/>
      </w:pPr>
    </w:lvl>
  </w:abstractNum>
  <w:abstractNum w:abstractNumId="15">
    <w:nsid w:val="5B050D1F"/>
    <w:multiLevelType w:val="hybridMultilevel"/>
    <w:tmpl w:val="3E6655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6F209B"/>
    <w:multiLevelType w:val="hybridMultilevel"/>
    <w:tmpl w:val="095A2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3B5ACF"/>
    <w:multiLevelType w:val="hybridMultilevel"/>
    <w:tmpl w:val="8E6EAD88"/>
    <w:lvl w:ilvl="0" w:tplc="52D65656">
      <w:start w:val="1"/>
      <w:numFmt w:val="decimal"/>
      <w:lvlText w:val="(%1)"/>
      <w:lvlJc w:val="left"/>
      <w:pPr>
        <w:tabs>
          <w:tab w:val="num" w:pos="780"/>
        </w:tabs>
        <w:ind w:left="780" w:hanging="4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8">
    <w:nsid w:val="696E67A3"/>
    <w:multiLevelType w:val="hybridMultilevel"/>
    <w:tmpl w:val="04FCB614"/>
    <w:lvl w:ilvl="0" w:tplc="D484581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69792268"/>
    <w:multiLevelType w:val="hybridMultilevel"/>
    <w:tmpl w:val="6B12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0121A"/>
    <w:multiLevelType w:val="hybridMultilevel"/>
    <w:tmpl w:val="5C58FA6C"/>
    <w:lvl w:ilvl="0" w:tplc="C726A36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0292FF2"/>
    <w:multiLevelType w:val="hybridMultilevel"/>
    <w:tmpl w:val="9FCA8466"/>
    <w:lvl w:ilvl="0" w:tplc="24BA3D0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2A3ADE"/>
    <w:multiLevelType w:val="hybridMultilevel"/>
    <w:tmpl w:val="D50E0372"/>
    <w:lvl w:ilvl="0" w:tplc="6964973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6F73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3F0C59"/>
    <w:multiLevelType w:val="hybridMultilevel"/>
    <w:tmpl w:val="E75444CE"/>
    <w:lvl w:ilvl="0" w:tplc="08190001">
      <w:start w:val="1"/>
      <w:numFmt w:val="bullet"/>
      <w:lvlText w:val=""/>
      <w:lvlJc w:val="left"/>
      <w:pPr>
        <w:ind w:left="2640" w:hanging="360"/>
      </w:pPr>
      <w:rPr>
        <w:rFonts w:ascii="Symbol" w:hAnsi="Symbol" w:hint="default"/>
      </w:rPr>
    </w:lvl>
    <w:lvl w:ilvl="1" w:tplc="08190003" w:tentative="1">
      <w:start w:val="1"/>
      <w:numFmt w:val="bullet"/>
      <w:lvlText w:val="o"/>
      <w:lvlJc w:val="left"/>
      <w:pPr>
        <w:ind w:left="3360" w:hanging="360"/>
      </w:pPr>
      <w:rPr>
        <w:rFonts w:ascii="Courier New" w:hAnsi="Courier New" w:cs="Courier New" w:hint="default"/>
      </w:rPr>
    </w:lvl>
    <w:lvl w:ilvl="2" w:tplc="08190005" w:tentative="1">
      <w:start w:val="1"/>
      <w:numFmt w:val="bullet"/>
      <w:lvlText w:val=""/>
      <w:lvlJc w:val="left"/>
      <w:pPr>
        <w:ind w:left="4080" w:hanging="360"/>
      </w:pPr>
      <w:rPr>
        <w:rFonts w:ascii="Wingdings" w:hAnsi="Wingdings" w:hint="default"/>
      </w:rPr>
    </w:lvl>
    <w:lvl w:ilvl="3" w:tplc="08190001" w:tentative="1">
      <w:start w:val="1"/>
      <w:numFmt w:val="bullet"/>
      <w:lvlText w:val=""/>
      <w:lvlJc w:val="left"/>
      <w:pPr>
        <w:ind w:left="4800" w:hanging="360"/>
      </w:pPr>
      <w:rPr>
        <w:rFonts w:ascii="Symbol" w:hAnsi="Symbol" w:hint="default"/>
      </w:rPr>
    </w:lvl>
    <w:lvl w:ilvl="4" w:tplc="08190003" w:tentative="1">
      <w:start w:val="1"/>
      <w:numFmt w:val="bullet"/>
      <w:lvlText w:val="o"/>
      <w:lvlJc w:val="left"/>
      <w:pPr>
        <w:ind w:left="5520" w:hanging="360"/>
      </w:pPr>
      <w:rPr>
        <w:rFonts w:ascii="Courier New" w:hAnsi="Courier New" w:cs="Courier New" w:hint="default"/>
      </w:rPr>
    </w:lvl>
    <w:lvl w:ilvl="5" w:tplc="08190005" w:tentative="1">
      <w:start w:val="1"/>
      <w:numFmt w:val="bullet"/>
      <w:lvlText w:val=""/>
      <w:lvlJc w:val="left"/>
      <w:pPr>
        <w:ind w:left="6240" w:hanging="360"/>
      </w:pPr>
      <w:rPr>
        <w:rFonts w:ascii="Wingdings" w:hAnsi="Wingdings" w:hint="default"/>
      </w:rPr>
    </w:lvl>
    <w:lvl w:ilvl="6" w:tplc="08190001" w:tentative="1">
      <w:start w:val="1"/>
      <w:numFmt w:val="bullet"/>
      <w:lvlText w:val=""/>
      <w:lvlJc w:val="left"/>
      <w:pPr>
        <w:ind w:left="6960" w:hanging="360"/>
      </w:pPr>
      <w:rPr>
        <w:rFonts w:ascii="Symbol" w:hAnsi="Symbol" w:hint="default"/>
      </w:rPr>
    </w:lvl>
    <w:lvl w:ilvl="7" w:tplc="08190003" w:tentative="1">
      <w:start w:val="1"/>
      <w:numFmt w:val="bullet"/>
      <w:lvlText w:val="o"/>
      <w:lvlJc w:val="left"/>
      <w:pPr>
        <w:ind w:left="7680" w:hanging="360"/>
      </w:pPr>
      <w:rPr>
        <w:rFonts w:ascii="Courier New" w:hAnsi="Courier New" w:cs="Courier New" w:hint="default"/>
      </w:rPr>
    </w:lvl>
    <w:lvl w:ilvl="8" w:tplc="08190005" w:tentative="1">
      <w:start w:val="1"/>
      <w:numFmt w:val="bullet"/>
      <w:lvlText w:val=""/>
      <w:lvlJc w:val="left"/>
      <w:pPr>
        <w:ind w:left="8400" w:hanging="360"/>
      </w:pPr>
      <w:rPr>
        <w:rFonts w:ascii="Wingdings" w:hAnsi="Wingdings" w:hint="default"/>
      </w:rPr>
    </w:lvl>
  </w:abstractNum>
  <w:num w:numId="1">
    <w:abstractNumId w:val="1"/>
  </w:num>
  <w:num w:numId="2">
    <w:abstractNumId w:val="0"/>
  </w:num>
  <w:num w:numId="3">
    <w:abstractNumId w:val="20"/>
  </w:num>
  <w:num w:numId="4">
    <w:abstractNumId w:val="16"/>
  </w:num>
  <w:num w:numId="5">
    <w:abstractNumId w:val="22"/>
  </w:num>
  <w:num w:numId="6">
    <w:abstractNumId w:val="9"/>
  </w:num>
  <w:num w:numId="7">
    <w:abstractNumId w:val="21"/>
  </w:num>
  <w:num w:numId="8">
    <w:abstractNumId w:val="19"/>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4"/>
  </w:num>
  <w:num w:numId="16">
    <w:abstractNumId w:val="14"/>
  </w:num>
  <w:num w:numId="17">
    <w:abstractNumId w:val="8"/>
  </w:num>
  <w:num w:numId="18">
    <w:abstractNumId w:val="12"/>
  </w:num>
  <w:num w:numId="19">
    <w:abstractNumId w:val="3"/>
  </w:num>
  <w:num w:numId="20">
    <w:abstractNumId w:val="18"/>
  </w:num>
  <w:num w:numId="21">
    <w:abstractNumId w:val="6"/>
  </w:num>
  <w:num w:numId="22">
    <w:abstractNumId w:val="24"/>
  </w:num>
  <w:num w:numId="23">
    <w:abstractNumId w:val="23"/>
  </w:num>
  <w:num w:numId="24">
    <w:abstractNumId w:val="5"/>
  </w:num>
  <w:num w:numId="25">
    <w:abstractNumId w:val="7"/>
  </w:num>
  <w:num w:numId="26">
    <w:abstractNumId w:val="15"/>
  </w:num>
  <w:num w:numId="27">
    <w:abstractNumId w:val="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00900"/>
    <w:rsid w:val="0001036C"/>
    <w:rsid w:val="00023BB0"/>
    <w:rsid w:val="00024C50"/>
    <w:rsid w:val="0007691D"/>
    <w:rsid w:val="000A6B39"/>
    <w:rsid w:val="000D1F8D"/>
    <w:rsid w:val="000F5096"/>
    <w:rsid w:val="00105B2D"/>
    <w:rsid w:val="001169B4"/>
    <w:rsid w:val="0014509D"/>
    <w:rsid w:val="0015754D"/>
    <w:rsid w:val="00182388"/>
    <w:rsid w:val="001D21D1"/>
    <w:rsid w:val="00292A2C"/>
    <w:rsid w:val="002E1DEF"/>
    <w:rsid w:val="002E4470"/>
    <w:rsid w:val="003339ED"/>
    <w:rsid w:val="00345E6E"/>
    <w:rsid w:val="00367980"/>
    <w:rsid w:val="003C5E11"/>
    <w:rsid w:val="003D6847"/>
    <w:rsid w:val="003F2604"/>
    <w:rsid w:val="00400900"/>
    <w:rsid w:val="004D0BA5"/>
    <w:rsid w:val="0056312E"/>
    <w:rsid w:val="00586501"/>
    <w:rsid w:val="005B35D5"/>
    <w:rsid w:val="005D5701"/>
    <w:rsid w:val="005F74A7"/>
    <w:rsid w:val="00616ED7"/>
    <w:rsid w:val="00696AD5"/>
    <w:rsid w:val="006B7B18"/>
    <w:rsid w:val="0072501E"/>
    <w:rsid w:val="0074047F"/>
    <w:rsid w:val="00791198"/>
    <w:rsid w:val="00795CC4"/>
    <w:rsid w:val="007C1A87"/>
    <w:rsid w:val="007D0F1E"/>
    <w:rsid w:val="007F070D"/>
    <w:rsid w:val="007F5F1A"/>
    <w:rsid w:val="00805986"/>
    <w:rsid w:val="008D192A"/>
    <w:rsid w:val="008E46C5"/>
    <w:rsid w:val="008F2FF2"/>
    <w:rsid w:val="009502FF"/>
    <w:rsid w:val="00961CAA"/>
    <w:rsid w:val="009F23ED"/>
    <w:rsid w:val="00A10D2E"/>
    <w:rsid w:val="00A4608F"/>
    <w:rsid w:val="00A5003A"/>
    <w:rsid w:val="00AC1DBC"/>
    <w:rsid w:val="00AD1B8B"/>
    <w:rsid w:val="00AF26AF"/>
    <w:rsid w:val="00B13001"/>
    <w:rsid w:val="00BC5AB6"/>
    <w:rsid w:val="00BE007C"/>
    <w:rsid w:val="00CB3E6C"/>
    <w:rsid w:val="00CC03C0"/>
    <w:rsid w:val="00D062D5"/>
    <w:rsid w:val="00D14AAE"/>
    <w:rsid w:val="00D15A85"/>
    <w:rsid w:val="00D313FE"/>
    <w:rsid w:val="00D4325C"/>
    <w:rsid w:val="00D73EB4"/>
    <w:rsid w:val="00D87950"/>
    <w:rsid w:val="00DA4FFA"/>
    <w:rsid w:val="00DB384B"/>
    <w:rsid w:val="00DF72B1"/>
    <w:rsid w:val="00E316A5"/>
    <w:rsid w:val="00E31948"/>
    <w:rsid w:val="00E45AE6"/>
    <w:rsid w:val="00E475EC"/>
    <w:rsid w:val="00E9649A"/>
    <w:rsid w:val="00EA43AB"/>
    <w:rsid w:val="00EB5264"/>
    <w:rsid w:val="00EC3885"/>
    <w:rsid w:val="00F13C0C"/>
    <w:rsid w:val="00F15056"/>
    <w:rsid w:val="00F37C6E"/>
    <w:rsid w:val="00F6054E"/>
    <w:rsid w:val="00FE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00"/>
    <w:rPr>
      <w:rFonts w:ascii="Times New Roman" w:eastAsia="Times New Roman" w:hAnsi="Times New Roman" w:cs="Times New Roman"/>
      <w:sz w:val="24"/>
      <w:szCs w:val="24"/>
      <w:lang w:val="ro-RO" w:eastAsia="ro-RO"/>
    </w:rPr>
  </w:style>
  <w:style w:type="paragraph" w:styleId="1">
    <w:name w:val="heading 1"/>
    <w:basedOn w:val="a"/>
    <w:next w:val="a"/>
    <w:link w:val="10"/>
    <w:qFormat/>
    <w:rsid w:val="00F37C6E"/>
    <w:pPr>
      <w:keepNext/>
      <w:numPr>
        <w:numId w:val="25"/>
      </w:numPr>
      <w:jc w:val="center"/>
      <w:outlineLvl w:val="0"/>
    </w:pPr>
    <w:rPr>
      <w:b/>
      <w:bCs/>
      <w:i/>
      <w:iCs/>
      <w:sz w:val="22"/>
      <w:szCs w:val="28"/>
      <w:lang w:eastAsia="ru-RU"/>
    </w:rPr>
  </w:style>
  <w:style w:type="paragraph" w:styleId="2">
    <w:name w:val="heading 2"/>
    <w:basedOn w:val="a"/>
    <w:next w:val="a"/>
    <w:link w:val="20"/>
    <w:uiPriority w:val="9"/>
    <w:unhideWhenUsed/>
    <w:qFormat/>
    <w:rsid w:val="005B35D5"/>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37C6E"/>
    <w:pPr>
      <w:keepNext/>
      <w:numPr>
        <w:ilvl w:val="2"/>
        <w:numId w:val="25"/>
      </w:numPr>
      <w:jc w:val="center"/>
      <w:outlineLvl w:val="2"/>
    </w:pPr>
    <w:rPr>
      <w:b/>
      <w:bCs/>
      <w:i/>
      <w:iCs/>
      <w:sz w:val="32"/>
      <w:szCs w:val="28"/>
      <w:lang w:eastAsia="ru-RU"/>
    </w:rPr>
  </w:style>
  <w:style w:type="paragraph" w:styleId="4">
    <w:name w:val="heading 4"/>
    <w:basedOn w:val="a"/>
    <w:next w:val="a"/>
    <w:link w:val="40"/>
    <w:uiPriority w:val="9"/>
    <w:semiHidden/>
    <w:unhideWhenUsed/>
    <w:qFormat/>
    <w:rsid w:val="00D14AAE"/>
    <w:pPr>
      <w:keepNext/>
      <w:keepLines/>
      <w:numPr>
        <w:ilvl w:val="3"/>
        <w:numId w:val="25"/>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5B35D5"/>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B35D5"/>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B35D5"/>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F37C6E"/>
    <w:pPr>
      <w:numPr>
        <w:ilvl w:val="7"/>
        <w:numId w:val="25"/>
      </w:numPr>
      <w:spacing w:before="240" w:after="60"/>
      <w:outlineLvl w:val="7"/>
    </w:pPr>
    <w:rPr>
      <w:i/>
      <w:iCs/>
      <w:lang w:val="ru-RU" w:eastAsia="ru-RU"/>
    </w:rPr>
  </w:style>
  <w:style w:type="paragraph" w:styleId="9">
    <w:name w:val="heading 9"/>
    <w:basedOn w:val="a"/>
    <w:next w:val="a"/>
    <w:link w:val="90"/>
    <w:uiPriority w:val="9"/>
    <w:semiHidden/>
    <w:unhideWhenUsed/>
    <w:qFormat/>
    <w:rsid w:val="005B35D5"/>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7C6E"/>
    <w:rPr>
      <w:rFonts w:ascii="Times New Roman" w:eastAsia="Times New Roman" w:hAnsi="Times New Roman" w:cs="Times New Roman"/>
      <w:b/>
      <w:bCs/>
      <w:i/>
      <w:iCs/>
      <w:szCs w:val="28"/>
      <w:lang w:val="ro-RO" w:eastAsia="ru-RU"/>
    </w:rPr>
  </w:style>
  <w:style w:type="character" w:customStyle="1" w:styleId="20">
    <w:name w:val="Заголовок 2 Знак"/>
    <w:basedOn w:val="a0"/>
    <w:link w:val="2"/>
    <w:uiPriority w:val="9"/>
    <w:rsid w:val="005B35D5"/>
    <w:rPr>
      <w:rFonts w:asciiTheme="majorHAnsi" w:eastAsiaTheme="majorEastAsia" w:hAnsiTheme="majorHAnsi" w:cstheme="majorBidi"/>
      <w:b/>
      <w:bCs/>
      <w:color w:val="4F81BD" w:themeColor="accent1"/>
      <w:sz w:val="26"/>
      <w:szCs w:val="26"/>
      <w:lang w:val="ro-RO" w:eastAsia="ro-RO"/>
    </w:rPr>
  </w:style>
  <w:style w:type="character" w:customStyle="1" w:styleId="30">
    <w:name w:val="Заголовок 3 Знак"/>
    <w:basedOn w:val="a0"/>
    <w:link w:val="3"/>
    <w:rsid w:val="00F37C6E"/>
    <w:rPr>
      <w:rFonts w:ascii="Times New Roman" w:eastAsia="Times New Roman" w:hAnsi="Times New Roman" w:cs="Times New Roman"/>
      <w:b/>
      <w:bCs/>
      <w:i/>
      <w:iCs/>
      <w:sz w:val="32"/>
      <w:szCs w:val="28"/>
      <w:lang w:val="ro-RO" w:eastAsia="ru-RU"/>
    </w:rPr>
  </w:style>
  <w:style w:type="character" w:customStyle="1" w:styleId="40">
    <w:name w:val="Заголовок 4 Знак"/>
    <w:basedOn w:val="a0"/>
    <w:link w:val="4"/>
    <w:uiPriority w:val="9"/>
    <w:semiHidden/>
    <w:rsid w:val="00D14AAE"/>
    <w:rPr>
      <w:rFonts w:asciiTheme="majorHAnsi" w:eastAsiaTheme="majorEastAsia" w:hAnsiTheme="majorHAnsi" w:cstheme="majorBidi"/>
      <w:i/>
      <w:iCs/>
      <w:color w:val="365F91" w:themeColor="accent1" w:themeShade="BF"/>
      <w:sz w:val="24"/>
      <w:szCs w:val="24"/>
      <w:lang w:val="ro-RO" w:eastAsia="ro-RO"/>
    </w:rPr>
  </w:style>
  <w:style w:type="character" w:customStyle="1" w:styleId="50">
    <w:name w:val="Заголовок 5 Знак"/>
    <w:basedOn w:val="a0"/>
    <w:link w:val="5"/>
    <w:uiPriority w:val="9"/>
    <w:semiHidden/>
    <w:rsid w:val="005B35D5"/>
    <w:rPr>
      <w:rFonts w:asciiTheme="majorHAnsi" w:eastAsiaTheme="majorEastAsia" w:hAnsiTheme="majorHAnsi" w:cstheme="majorBidi"/>
      <w:color w:val="243F60" w:themeColor="accent1" w:themeShade="7F"/>
      <w:sz w:val="24"/>
      <w:szCs w:val="24"/>
      <w:lang w:val="ro-RO" w:eastAsia="ro-RO"/>
    </w:rPr>
  </w:style>
  <w:style w:type="character" w:customStyle="1" w:styleId="60">
    <w:name w:val="Заголовок 6 Знак"/>
    <w:basedOn w:val="a0"/>
    <w:link w:val="6"/>
    <w:uiPriority w:val="9"/>
    <w:semiHidden/>
    <w:rsid w:val="005B35D5"/>
    <w:rPr>
      <w:rFonts w:asciiTheme="majorHAnsi" w:eastAsiaTheme="majorEastAsia" w:hAnsiTheme="majorHAnsi" w:cstheme="majorBidi"/>
      <w:i/>
      <w:iCs/>
      <w:color w:val="243F60" w:themeColor="accent1" w:themeShade="7F"/>
      <w:sz w:val="24"/>
      <w:szCs w:val="24"/>
      <w:lang w:val="ro-RO" w:eastAsia="ro-RO"/>
    </w:rPr>
  </w:style>
  <w:style w:type="character" w:customStyle="1" w:styleId="70">
    <w:name w:val="Заголовок 7 Знак"/>
    <w:basedOn w:val="a0"/>
    <w:link w:val="7"/>
    <w:uiPriority w:val="9"/>
    <w:semiHidden/>
    <w:rsid w:val="005B35D5"/>
    <w:rPr>
      <w:rFonts w:asciiTheme="majorHAnsi" w:eastAsiaTheme="majorEastAsia" w:hAnsiTheme="majorHAnsi" w:cstheme="majorBidi"/>
      <w:i/>
      <w:iCs/>
      <w:color w:val="404040" w:themeColor="text1" w:themeTint="BF"/>
      <w:sz w:val="24"/>
      <w:szCs w:val="24"/>
      <w:lang w:val="ro-RO" w:eastAsia="ro-RO"/>
    </w:rPr>
  </w:style>
  <w:style w:type="character" w:customStyle="1" w:styleId="80">
    <w:name w:val="Заголовок 8 Знак"/>
    <w:basedOn w:val="a0"/>
    <w:link w:val="8"/>
    <w:rsid w:val="00F37C6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semiHidden/>
    <w:rsid w:val="005B35D5"/>
    <w:rPr>
      <w:rFonts w:asciiTheme="majorHAnsi" w:eastAsiaTheme="majorEastAsia" w:hAnsiTheme="majorHAnsi" w:cstheme="majorBidi"/>
      <w:i/>
      <w:iCs/>
      <w:color w:val="404040" w:themeColor="text1" w:themeTint="BF"/>
      <w:sz w:val="20"/>
      <w:szCs w:val="20"/>
      <w:lang w:val="ro-RO" w:eastAsia="ro-RO"/>
    </w:rPr>
  </w:style>
  <w:style w:type="paragraph" w:customStyle="1" w:styleId="rg">
    <w:name w:val="rg"/>
    <w:basedOn w:val="a"/>
    <w:rsid w:val="00400900"/>
    <w:pPr>
      <w:jc w:val="right"/>
    </w:pPr>
    <w:rPr>
      <w:lang w:val="ru-RU" w:eastAsia="ru-RU"/>
    </w:rPr>
  </w:style>
  <w:style w:type="paragraph" w:customStyle="1" w:styleId="Default">
    <w:name w:val="Default"/>
    <w:rsid w:val="00400900"/>
    <w:pPr>
      <w:autoSpaceDE w:val="0"/>
      <w:autoSpaceDN w:val="0"/>
      <w:adjustRightInd w:val="0"/>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400900"/>
    <w:pPr>
      <w:ind w:left="720"/>
      <w:contextualSpacing/>
    </w:pPr>
  </w:style>
  <w:style w:type="paragraph" w:styleId="a4">
    <w:name w:val="footer"/>
    <w:basedOn w:val="a"/>
    <w:link w:val="a5"/>
    <w:rsid w:val="00F37C6E"/>
    <w:pPr>
      <w:tabs>
        <w:tab w:val="center" w:pos="4677"/>
        <w:tab w:val="right" w:pos="9355"/>
      </w:tabs>
    </w:pPr>
    <w:rPr>
      <w:lang w:val="ru-RU" w:eastAsia="ru-RU"/>
    </w:rPr>
  </w:style>
  <w:style w:type="character" w:customStyle="1" w:styleId="a5">
    <w:name w:val="Нижний колонтитул Знак"/>
    <w:basedOn w:val="a0"/>
    <w:link w:val="a4"/>
    <w:rsid w:val="00F37C6E"/>
    <w:rPr>
      <w:rFonts w:ascii="Times New Roman" w:eastAsia="Times New Roman" w:hAnsi="Times New Roman" w:cs="Times New Roman"/>
      <w:sz w:val="24"/>
      <w:szCs w:val="24"/>
      <w:lang w:eastAsia="ru-RU"/>
    </w:rPr>
  </w:style>
  <w:style w:type="character" w:styleId="a6">
    <w:name w:val="page number"/>
    <w:basedOn w:val="a0"/>
    <w:rsid w:val="00F37C6E"/>
  </w:style>
  <w:style w:type="paragraph" w:customStyle="1" w:styleId="CharChar">
    <w:name w:val="Char Char"/>
    <w:basedOn w:val="a"/>
    <w:rsid w:val="00F37C6E"/>
    <w:rPr>
      <w:lang w:val="pl-PL" w:eastAsia="pl-PL"/>
    </w:rPr>
  </w:style>
  <w:style w:type="paragraph" w:styleId="21">
    <w:name w:val="Body Text Indent 2"/>
    <w:basedOn w:val="a"/>
    <w:link w:val="22"/>
    <w:rsid w:val="00F37C6E"/>
    <w:pPr>
      <w:ind w:left="540"/>
      <w:jc w:val="both"/>
    </w:pPr>
    <w:rPr>
      <w:sz w:val="28"/>
      <w:lang w:eastAsia="ru-RU"/>
    </w:rPr>
  </w:style>
  <w:style w:type="character" w:customStyle="1" w:styleId="22">
    <w:name w:val="Основной текст с отступом 2 Знак"/>
    <w:basedOn w:val="a0"/>
    <w:link w:val="21"/>
    <w:rsid w:val="00F37C6E"/>
    <w:rPr>
      <w:rFonts w:ascii="Times New Roman" w:eastAsia="Times New Roman" w:hAnsi="Times New Roman" w:cs="Times New Roman"/>
      <w:sz w:val="28"/>
      <w:szCs w:val="24"/>
      <w:lang w:val="ro-RO" w:eastAsia="ru-RU"/>
    </w:rPr>
  </w:style>
  <w:style w:type="paragraph" w:styleId="a7">
    <w:name w:val="Body Text"/>
    <w:basedOn w:val="a"/>
    <w:link w:val="a8"/>
    <w:rsid w:val="00F37C6E"/>
    <w:pPr>
      <w:spacing w:after="120"/>
    </w:pPr>
    <w:rPr>
      <w:lang w:val="ru-RU" w:eastAsia="ru-RU"/>
    </w:rPr>
  </w:style>
  <w:style w:type="character" w:customStyle="1" w:styleId="a8">
    <w:name w:val="Основной текст Знак"/>
    <w:basedOn w:val="a0"/>
    <w:link w:val="a7"/>
    <w:rsid w:val="00F37C6E"/>
    <w:rPr>
      <w:rFonts w:ascii="Times New Roman" w:eastAsia="Times New Roman" w:hAnsi="Times New Roman" w:cs="Times New Roman"/>
      <w:sz w:val="24"/>
      <w:szCs w:val="24"/>
      <w:lang w:eastAsia="ru-RU"/>
    </w:rPr>
  </w:style>
  <w:style w:type="paragraph" w:styleId="23">
    <w:name w:val="Body Text 2"/>
    <w:basedOn w:val="a"/>
    <w:link w:val="24"/>
    <w:rsid w:val="00F37C6E"/>
    <w:pPr>
      <w:spacing w:after="120" w:line="480" w:lineRule="auto"/>
    </w:pPr>
    <w:rPr>
      <w:lang w:val="ru-RU" w:eastAsia="ru-RU"/>
    </w:rPr>
  </w:style>
  <w:style w:type="character" w:customStyle="1" w:styleId="24">
    <w:name w:val="Основной текст 2 Знак"/>
    <w:basedOn w:val="a0"/>
    <w:link w:val="23"/>
    <w:rsid w:val="00F37C6E"/>
    <w:rPr>
      <w:rFonts w:ascii="Times New Roman" w:eastAsia="Times New Roman" w:hAnsi="Times New Roman" w:cs="Times New Roman"/>
      <w:sz w:val="24"/>
      <w:szCs w:val="24"/>
      <w:lang w:eastAsia="ru-RU"/>
    </w:rPr>
  </w:style>
  <w:style w:type="paragraph" w:customStyle="1" w:styleId="BodyText21">
    <w:name w:val="Body Text 21"/>
    <w:basedOn w:val="a"/>
    <w:rsid w:val="00F37C6E"/>
    <w:pPr>
      <w:overflowPunct w:val="0"/>
      <w:autoSpaceDE w:val="0"/>
      <w:autoSpaceDN w:val="0"/>
      <w:adjustRightInd w:val="0"/>
      <w:spacing w:line="288" w:lineRule="auto"/>
      <w:ind w:firstLine="851"/>
      <w:jc w:val="both"/>
    </w:pPr>
    <w:rPr>
      <w:sz w:val="32"/>
      <w:szCs w:val="20"/>
    </w:rPr>
  </w:style>
  <w:style w:type="paragraph" w:customStyle="1" w:styleId="11">
    <w:name w:val="Абзац списка1"/>
    <w:basedOn w:val="a"/>
    <w:qFormat/>
    <w:rsid w:val="00F37C6E"/>
    <w:pPr>
      <w:spacing w:after="200" w:line="276" w:lineRule="auto"/>
      <w:ind w:left="720"/>
      <w:contextualSpacing/>
    </w:pPr>
    <w:rPr>
      <w:rFonts w:ascii="Calibri" w:hAnsi="Calibri"/>
      <w:sz w:val="22"/>
      <w:szCs w:val="22"/>
      <w:lang w:val="ru-RU" w:eastAsia="ru-RU"/>
    </w:rPr>
  </w:style>
  <w:style w:type="character" w:styleId="a9">
    <w:name w:val="Emphasis"/>
    <w:basedOn w:val="a0"/>
    <w:qFormat/>
    <w:rsid w:val="00F37C6E"/>
    <w:rPr>
      <w:i/>
      <w:iCs/>
    </w:rPr>
  </w:style>
  <w:style w:type="paragraph" w:styleId="aa">
    <w:name w:val="Normal (Web)"/>
    <w:basedOn w:val="a"/>
    <w:rsid w:val="00F37C6E"/>
    <w:pPr>
      <w:ind w:firstLine="567"/>
      <w:jc w:val="both"/>
    </w:pPr>
    <w:rPr>
      <w:lang w:val="ru-RU" w:eastAsia="ru-RU"/>
    </w:rPr>
  </w:style>
  <w:style w:type="paragraph" w:styleId="ab">
    <w:name w:val="Balloon Text"/>
    <w:basedOn w:val="a"/>
    <w:link w:val="ac"/>
    <w:uiPriority w:val="99"/>
    <w:semiHidden/>
    <w:unhideWhenUsed/>
    <w:rsid w:val="00D14AAE"/>
    <w:rPr>
      <w:rFonts w:ascii="Segoe UI" w:hAnsi="Segoe UI" w:cs="Segoe UI"/>
      <w:sz w:val="18"/>
      <w:szCs w:val="18"/>
    </w:rPr>
  </w:style>
  <w:style w:type="character" w:customStyle="1" w:styleId="ac">
    <w:name w:val="Текст выноски Знак"/>
    <w:basedOn w:val="a0"/>
    <w:link w:val="ab"/>
    <w:uiPriority w:val="99"/>
    <w:semiHidden/>
    <w:rsid w:val="00D14AAE"/>
    <w:rPr>
      <w:rFonts w:ascii="Segoe UI" w:eastAsia="Times New Roman" w:hAnsi="Segoe UI" w:cs="Segoe UI"/>
      <w:sz w:val="18"/>
      <w:szCs w:val="18"/>
      <w:lang w:val="ro-RO" w:eastAsia="ro-RO"/>
    </w:rPr>
  </w:style>
  <w:style w:type="character" w:styleId="ad">
    <w:name w:val="Hyperlink"/>
    <w:basedOn w:val="a0"/>
    <w:uiPriority w:val="99"/>
    <w:unhideWhenUsed/>
    <w:rsid w:val="005B35D5"/>
    <w:rPr>
      <w:color w:val="0000FF" w:themeColor="hyperlink"/>
      <w:u w:val="single"/>
    </w:rPr>
  </w:style>
  <w:style w:type="character" w:styleId="ae">
    <w:name w:val="FollowedHyperlink"/>
    <w:basedOn w:val="a0"/>
    <w:uiPriority w:val="99"/>
    <w:semiHidden/>
    <w:unhideWhenUsed/>
    <w:rsid w:val="00367980"/>
    <w:rPr>
      <w:color w:val="800080"/>
      <w:u w:val="single"/>
    </w:rPr>
  </w:style>
  <w:style w:type="paragraph" w:customStyle="1" w:styleId="xl68">
    <w:name w:val="xl68"/>
    <w:basedOn w:val="a"/>
    <w:rsid w:val="00367980"/>
    <w:pPr>
      <w:spacing w:before="100" w:beforeAutospacing="1" w:after="100" w:afterAutospacing="1"/>
    </w:pPr>
    <w:rPr>
      <w:lang w:val="ru-RU" w:eastAsia="ru-RU"/>
    </w:rPr>
  </w:style>
  <w:style w:type="paragraph" w:customStyle="1" w:styleId="xl69">
    <w:name w:val="xl69"/>
    <w:basedOn w:val="a"/>
    <w:rsid w:val="00367980"/>
    <w:pPr>
      <w:spacing w:before="100" w:beforeAutospacing="1" w:after="100" w:afterAutospacing="1"/>
    </w:pPr>
    <w:rPr>
      <w:sz w:val="16"/>
      <w:szCs w:val="16"/>
      <w:lang w:val="ru-RU" w:eastAsia="ru-RU"/>
    </w:rPr>
  </w:style>
  <w:style w:type="paragraph" w:customStyle="1" w:styleId="xl70">
    <w:name w:val="xl70"/>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ru-RU"/>
    </w:rPr>
  </w:style>
  <w:style w:type="paragraph" w:customStyle="1" w:styleId="xl71">
    <w:name w:val="xl71"/>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lang w:val="ru-RU" w:eastAsia="ru-RU"/>
    </w:rPr>
  </w:style>
  <w:style w:type="paragraph" w:customStyle="1" w:styleId="xl72">
    <w:name w:val="xl72"/>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73">
    <w:name w:val="xl73"/>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lang w:val="ru-RU" w:eastAsia="ru-RU"/>
    </w:rPr>
  </w:style>
  <w:style w:type="paragraph" w:customStyle="1" w:styleId="xl74">
    <w:name w:val="xl74"/>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ru-RU" w:eastAsia="ru-RU"/>
    </w:rPr>
  </w:style>
  <w:style w:type="paragraph" w:customStyle="1" w:styleId="xl75">
    <w:name w:val="xl75"/>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u-RU" w:eastAsia="ru-RU"/>
    </w:rPr>
  </w:style>
  <w:style w:type="paragraph" w:customStyle="1" w:styleId="xl76">
    <w:name w:val="xl76"/>
    <w:basedOn w:val="a"/>
    <w:rsid w:val="003679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eastAsia="ru-RU"/>
    </w:rPr>
  </w:style>
  <w:style w:type="paragraph" w:customStyle="1" w:styleId="xl77">
    <w:name w:val="xl77"/>
    <w:basedOn w:val="a"/>
    <w:rsid w:val="00367980"/>
    <w:pPr>
      <w:pBdr>
        <w:left w:val="single" w:sz="8" w:space="0" w:color="auto"/>
        <w:bottom w:val="single" w:sz="8" w:space="0" w:color="auto"/>
        <w:right w:val="single" w:sz="8" w:space="0" w:color="auto"/>
      </w:pBdr>
      <w:spacing w:before="100" w:beforeAutospacing="1" w:after="100" w:afterAutospacing="1"/>
    </w:pPr>
    <w:rPr>
      <w:b/>
      <w:bCs/>
      <w:sz w:val="16"/>
      <w:szCs w:val="16"/>
      <w:lang w:val="ru-RU" w:eastAsia="ru-RU"/>
    </w:rPr>
  </w:style>
  <w:style w:type="paragraph" w:customStyle="1" w:styleId="xl78">
    <w:name w:val="xl78"/>
    <w:basedOn w:val="a"/>
    <w:rsid w:val="00367980"/>
    <w:pPr>
      <w:pBdr>
        <w:left w:val="single" w:sz="8" w:space="0" w:color="auto"/>
        <w:bottom w:val="single" w:sz="8" w:space="0" w:color="auto"/>
        <w:right w:val="single" w:sz="8" w:space="0" w:color="auto"/>
      </w:pBdr>
      <w:spacing w:before="100" w:beforeAutospacing="1" w:after="100" w:afterAutospacing="1"/>
    </w:pPr>
    <w:rPr>
      <w:sz w:val="16"/>
      <w:szCs w:val="16"/>
      <w:lang w:val="ru-RU" w:eastAsia="ru-RU"/>
    </w:rPr>
  </w:style>
  <w:style w:type="paragraph" w:customStyle="1" w:styleId="xl79">
    <w:name w:val="xl79"/>
    <w:basedOn w:val="a"/>
    <w:rsid w:val="00367980"/>
    <w:pPr>
      <w:spacing w:before="100" w:beforeAutospacing="1" w:after="100" w:afterAutospacing="1"/>
    </w:pPr>
    <w:rPr>
      <w:b/>
      <w:bCs/>
      <w:lang w:val="ru-RU" w:eastAsia="ru-RU"/>
    </w:rPr>
  </w:style>
</w:styles>
</file>

<file path=word/webSettings.xml><?xml version="1.0" encoding="utf-8"?>
<w:webSettings xmlns:r="http://schemas.openxmlformats.org/officeDocument/2006/relationships" xmlns:w="http://schemas.openxmlformats.org/wordprocessingml/2006/main">
  <w:divs>
    <w:div w:id="67846259">
      <w:bodyDiv w:val="1"/>
      <w:marLeft w:val="0"/>
      <w:marRight w:val="0"/>
      <w:marTop w:val="0"/>
      <w:marBottom w:val="0"/>
      <w:divBdr>
        <w:top w:val="none" w:sz="0" w:space="0" w:color="auto"/>
        <w:left w:val="none" w:sz="0" w:space="0" w:color="auto"/>
        <w:bottom w:val="none" w:sz="0" w:space="0" w:color="auto"/>
        <w:right w:val="none" w:sz="0" w:space="0" w:color="auto"/>
      </w:divBdr>
    </w:div>
    <w:div w:id="512766898">
      <w:bodyDiv w:val="1"/>
      <w:marLeft w:val="0"/>
      <w:marRight w:val="0"/>
      <w:marTop w:val="0"/>
      <w:marBottom w:val="0"/>
      <w:divBdr>
        <w:top w:val="none" w:sz="0" w:space="0" w:color="auto"/>
        <w:left w:val="none" w:sz="0" w:space="0" w:color="auto"/>
        <w:bottom w:val="none" w:sz="0" w:space="0" w:color="auto"/>
        <w:right w:val="none" w:sz="0" w:space="0" w:color="auto"/>
      </w:divBdr>
    </w:div>
    <w:div w:id="532957989">
      <w:bodyDiv w:val="1"/>
      <w:marLeft w:val="0"/>
      <w:marRight w:val="0"/>
      <w:marTop w:val="0"/>
      <w:marBottom w:val="0"/>
      <w:divBdr>
        <w:top w:val="none" w:sz="0" w:space="0" w:color="auto"/>
        <w:left w:val="none" w:sz="0" w:space="0" w:color="auto"/>
        <w:bottom w:val="none" w:sz="0" w:space="0" w:color="auto"/>
        <w:right w:val="none" w:sz="0" w:space="0" w:color="auto"/>
      </w:divBdr>
    </w:div>
    <w:div w:id="700202484">
      <w:bodyDiv w:val="1"/>
      <w:marLeft w:val="0"/>
      <w:marRight w:val="0"/>
      <w:marTop w:val="0"/>
      <w:marBottom w:val="0"/>
      <w:divBdr>
        <w:top w:val="none" w:sz="0" w:space="0" w:color="auto"/>
        <w:left w:val="none" w:sz="0" w:space="0" w:color="auto"/>
        <w:bottom w:val="none" w:sz="0" w:space="0" w:color="auto"/>
        <w:right w:val="none" w:sz="0" w:space="0" w:color="auto"/>
      </w:divBdr>
    </w:div>
    <w:div w:id="735932689">
      <w:bodyDiv w:val="1"/>
      <w:marLeft w:val="0"/>
      <w:marRight w:val="0"/>
      <w:marTop w:val="0"/>
      <w:marBottom w:val="0"/>
      <w:divBdr>
        <w:top w:val="none" w:sz="0" w:space="0" w:color="auto"/>
        <w:left w:val="none" w:sz="0" w:space="0" w:color="auto"/>
        <w:bottom w:val="none" w:sz="0" w:space="0" w:color="auto"/>
        <w:right w:val="none" w:sz="0" w:space="0" w:color="auto"/>
      </w:divBdr>
    </w:div>
    <w:div w:id="765002058">
      <w:bodyDiv w:val="1"/>
      <w:marLeft w:val="0"/>
      <w:marRight w:val="0"/>
      <w:marTop w:val="0"/>
      <w:marBottom w:val="0"/>
      <w:divBdr>
        <w:top w:val="none" w:sz="0" w:space="0" w:color="auto"/>
        <w:left w:val="none" w:sz="0" w:space="0" w:color="auto"/>
        <w:bottom w:val="none" w:sz="0" w:space="0" w:color="auto"/>
        <w:right w:val="none" w:sz="0" w:space="0" w:color="auto"/>
      </w:divBdr>
    </w:div>
    <w:div w:id="887574494">
      <w:bodyDiv w:val="1"/>
      <w:marLeft w:val="0"/>
      <w:marRight w:val="0"/>
      <w:marTop w:val="0"/>
      <w:marBottom w:val="0"/>
      <w:divBdr>
        <w:top w:val="none" w:sz="0" w:space="0" w:color="auto"/>
        <w:left w:val="none" w:sz="0" w:space="0" w:color="auto"/>
        <w:bottom w:val="none" w:sz="0" w:space="0" w:color="auto"/>
        <w:right w:val="none" w:sz="0" w:space="0" w:color="auto"/>
      </w:divBdr>
    </w:div>
    <w:div w:id="947855444">
      <w:bodyDiv w:val="1"/>
      <w:marLeft w:val="0"/>
      <w:marRight w:val="0"/>
      <w:marTop w:val="0"/>
      <w:marBottom w:val="0"/>
      <w:divBdr>
        <w:top w:val="none" w:sz="0" w:space="0" w:color="auto"/>
        <w:left w:val="none" w:sz="0" w:space="0" w:color="auto"/>
        <w:bottom w:val="none" w:sz="0" w:space="0" w:color="auto"/>
        <w:right w:val="none" w:sz="0" w:space="0" w:color="auto"/>
      </w:divBdr>
    </w:div>
    <w:div w:id="1062555604">
      <w:bodyDiv w:val="1"/>
      <w:marLeft w:val="0"/>
      <w:marRight w:val="0"/>
      <w:marTop w:val="0"/>
      <w:marBottom w:val="0"/>
      <w:divBdr>
        <w:top w:val="none" w:sz="0" w:space="0" w:color="auto"/>
        <w:left w:val="none" w:sz="0" w:space="0" w:color="auto"/>
        <w:bottom w:val="none" w:sz="0" w:space="0" w:color="auto"/>
        <w:right w:val="none" w:sz="0" w:space="0" w:color="auto"/>
      </w:divBdr>
    </w:div>
    <w:div w:id="1086532513">
      <w:bodyDiv w:val="1"/>
      <w:marLeft w:val="0"/>
      <w:marRight w:val="0"/>
      <w:marTop w:val="0"/>
      <w:marBottom w:val="0"/>
      <w:divBdr>
        <w:top w:val="none" w:sz="0" w:space="0" w:color="auto"/>
        <w:left w:val="none" w:sz="0" w:space="0" w:color="auto"/>
        <w:bottom w:val="none" w:sz="0" w:space="0" w:color="auto"/>
        <w:right w:val="none" w:sz="0" w:space="0" w:color="auto"/>
      </w:divBdr>
    </w:div>
    <w:div w:id="1188298943">
      <w:bodyDiv w:val="1"/>
      <w:marLeft w:val="0"/>
      <w:marRight w:val="0"/>
      <w:marTop w:val="0"/>
      <w:marBottom w:val="0"/>
      <w:divBdr>
        <w:top w:val="none" w:sz="0" w:space="0" w:color="auto"/>
        <w:left w:val="none" w:sz="0" w:space="0" w:color="auto"/>
        <w:bottom w:val="none" w:sz="0" w:space="0" w:color="auto"/>
        <w:right w:val="none" w:sz="0" w:space="0" w:color="auto"/>
      </w:divBdr>
    </w:div>
    <w:div w:id="1207453608">
      <w:bodyDiv w:val="1"/>
      <w:marLeft w:val="0"/>
      <w:marRight w:val="0"/>
      <w:marTop w:val="0"/>
      <w:marBottom w:val="0"/>
      <w:divBdr>
        <w:top w:val="none" w:sz="0" w:space="0" w:color="auto"/>
        <w:left w:val="none" w:sz="0" w:space="0" w:color="auto"/>
        <w:bottom w:val="none" w:sz="0" w:space="0" w:color="auto"/>
        <w:right w:val="none" w:sz="0" w:space="0" w:color="auto"/>
      </w:divBdr>
    </w:div>
    <w:div w:id="1329596027">
      <w:bodyDiv w:val="1"/>
      <w:marLeft w:val="0"/>
      <w:marRight w:val="0"/>
      <w:marTop w:val="0"/>
      <w:marBottom w:val="0"/>
      <w:divBdr>
        <w:top w:val="none" w:sz="0" w:space="0" w:color="auto"/>
        <w:left w:val="none" w:sz="0" w:space="0" w:color="auto"/>
        <w:bottom w:val="none" w:sz="0" w:space="0" w:color="auto"/>
        <w:right w:val="none" w:sz="0" w:space="0" w:color="auto"/>
      </w:divBdr>
    </w:div>
    <w:div w:id="1495027841">
      <w:bodyDiv w:val="1"/>
      <w:marLeft w:val="0"/>
      <w:marRight w:val="0"/>
      <w:marTop w:val="0"/>
      <w:marBottom w:val="0"/>
      <w:divBdr>
        <w:top w:val="none" w:sz="0" w:space="0" w:color="auto"/>
        <w:left w:val="none" w:sz="0" w:space="0" w:color="auto"/>
        <w:bottom w:val="none" w:sz="0" w:space="0" w:color="auto"/>
        <w:right w:val="none" w:sz="0" w:space="0" w:color="auto"/>
      </w:divBdr>
    </w:div>
    <w:div w:id="1679694699">
      <w:bodyDiv w:val="1"/>
      <w:marLeft w:val="0"/>
      <w:marRight w:val="0"/>
      <w:marTop w:val="0"/>
      <w:marBottom w:val="0"/>
      <w:divBdr>
        <w:top w:val="none" w:sz="0" w:space="0" w:color="auto"/>
        <w:left w:val="none" w:sz="0" w:space="0" w:color="auto"/>
        <w:bottom w:val="none" w:sz="0" w:space="0" w:color="auto"/>
        <w:right w:val="none" w:sz="0" w:space="0" w:color="auto"/>
      </w:divBdr>
    </w:div>
    <w:div w:id="1767968442">
      <w:bodyDiv w:val="1"/>
      <w:marLeft w:val="0"/>
      <w:marRight w:val="0"/>
      <w:marTop w:val="0"/>
      <w:marBottom w:val="0"/>
      <w:divBdr>
        <w:top w:val="none" w:sz="0" w:space="0" w:color="auto"/>
        <w:left w:val="none" w:sz="0" w:space="0" w:color="auto"/>
        <w:bottom w:val="none" w:sz="0" w:space="0" w:color="auto"/>
        <w:right w:val="none" w:sz="0" w:space="0" w:color="auto"/>
      </w:divBdr>
    </w:div>
    <w:div w:id="1786846794">
      <w:bodyDiv w:val="1"/>
      <w:marLeft w:val="0"/>
      <w:marRight w:val="0"/>
      <w:marTop w:val="0"/>
      <w:marBottom w:val="0"/>
      <w:divBdr>
        <w:top w:val="none" w:sz="0" w:space="0" w:color="auto"/>
        <w:left w:val="none" w:sz="0" w:space="0" w:color="auto"/>
        <w:bottom w:val="none" w:sz="0" w:space="0" w:color="auto"/>
        <w:right w:val="none" w:sz="0" w:space="0" w:color="auto"/>
      </w:divBdr>
    </w:div>
    <w:div w:id="1895434570">
      <w:bodyDiv w:val="1"/>
      <w:marLeft w:val="0"/>
      <w:marRight w:val="0"/>
      <w:marTop w:val="0"/>
      <w:marBottom w:val="0"/>
      <w:divBdr>
        <w:top w:val="none" w:sz="0" w:space="0" w:color="auto"/>
        <w:left w:val="none" w:sz="0" w:space="0" w:color="auto"/>
        <w:bottom w:val="none" w:sz="0" w:space="0" w:color="auto"/>
        <w:right w:val="none" w:sz="0" w:space="0" w:color="auto"/>
      </w:divBdr>
    </w:div>
    <w:div w:id="21224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hei.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AAE996-4FD7-4ADA-9324-3A65389D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1258</TotalTime>
  <Pages>12</Pages>
  <Words>4016</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35</cp:revision>
  <cp:lastPrinted>2020-03-02T14:40:00Z</cp:lastPrinted>
  <dcterms:created xsi:type="dcterms:W3CDTF">2019-03-20T09:07:00Z</dcterms:created>
  <dcterms:modified xsi:type="dcterms:W3CDTF">2021-03-02T09:37:00Z</dcterms:modified>
</cp:coreProperties>
</file>