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25" w:rsidRPr="008736FA" w:rsidRDefault="00167425" w:rsidP="00167425">
      <w:pPr>
        <w:rPr>
          <w:lang w:val="en-US"/>
        </w:rPr>
      </w:pPr>
      <w:r w:rsidRPr="008736FA">
        <w:rPr>
          <w:lang w:val="en-US"/>
        </w:rPr>
        <w:t>CONSILIUL MUNICIPAL ORHEI</w:t>
      </w:r>
    </w:p>
    <w:p w:rsidR="00167425" w:rsidRPr="008736FA" w:rsidRDefault="00167425" w:rsidP="00167425">
      <w:pPr>
        <w:jc w:val="right"/>
        <w:rPr>
          <w:lang w:val="en-US"/>
        </w:rPr>
      </w:pPr>
      <w:r w:rsidRPr="008736FA">
        <w:rPr>
          <w:lang w:val="en-US"/>
        </w:rPr>
        <w:t>PROIECT</w:t>
      </w:r>
    </w:p>
    <w:p w:rsidR="00167425" w:rsidRPr="008736FA" w:rsidRDefault="00167425" w:rsidP="00167425">
      <w:pPr>
        <w:jc w:val="center"/>
        <w:rPr>
          <w:lang w:val="ro-RO"/>
        </w:rPr>
      </w:pPr>
      <w:r w:rsidRPr="008736FA">
        <w:rPr>
          <w:lang w:val="en-US"/>
        </w:rPr>
        <w:t>DECI</w:t>
      </w:r>
      <w:r w:rsidRPr="008736FA">
        <w:rPr>
          <w:lang w:val="ro-RO"/>
        </w:rPr>
        <w:t>ZIE</w:t>
      </w:r>
    </w:p>
    <w:p w:rsidR="00167425" w:rsidRPr="008736FA" w:rsidRDefault="00167425" w:rsidP="00167425">
      <w:pPr>
        <w:jc w:val="right"/>
        <w:rPr>
          <w:lang w:val="ro-RO"/>
        </w:rPr>
      </w:pPr>
      <w:r w:rsidRPr="008736FA">
        <w:rPr>
          <w:lang w:val="ro-RO"/>
        </w:rPr>
        <w:t xml:space="preserve">                                                                                                         Nr___________________                                                                                                                                                                                                            din_______________201</w:t>
      </w:r>
      <w:r>
        <w:rPr>
          <w:lang w:val="ro-RO"/>
        </w:rPr>
        <w:t>9</w:t>
      </w:r>
    </w:p>
    <w:p w:rsidR="00167425" w:rsidRPr="00173528" w:rsidRDefault="00167425" w:rsidP="00167425">
      <w:pPr>
        <w:jc w:val="both"/>
        <w:rPr>
          <w:lang w:val="ro-MO"/>
        </w:rPr>
      </w:pPr>
      <w:r w:rsidRPr="00173528">
        <w:rPr>
          <w:lang w:val="ro-MO"/>
        </w:rPr>
        <w:t xml:space="preserve">Cu privire la modificarea Deciziei Consiliului </w:t>
      </w:r>
    </w:p>
    <w:p w:rsidR="00167425" w:rsidRPr="00173528" w:rsidRDefault="00DE0F39" w:rsidP="00167425">
      <w:pPr>
        <w:jc w:val="both"/>
        <w:rPr>
          <w:lang w:val="ro-MO"/>
        </w:rPr>
      </w:pPr>
      <w:r w:rsidRPr="00173528">
        <w:rPr>
          <w:lang w:val="ro-MO"/>
        </w:rPr>
        <w:t>municipal</w:t>
      </w:r>
      <w:r w:rsidR="00167425" w:rsidRPr="00173528">
        <w:rPr>
          <w:lang w:val="ro-MO"/>
        </w:rPr>
        <w:t xml:space="preserve"> Orhei nr.14.12 din 29.12.2017 </w:t>
      </w:r>
    </w:p>
    <w:p w:rsidR="00167425" w:rsidRPr="00173528" w:rsidRDefault="00167425" w:rsidP="00167425">
      <w:pPr>
        <w:jc w:val="both"/>
        <w:rPr>
          <w:lang w:val="ro-MO"/>
        </w:rPr>
      </w:pPr>
    </w:p>
    <w:p w:rsidR="00167425" w:rsidRPr="00173528" w:rsidRDefault="00167425" w:rsidP="00167425">
      <w:pPr>
        <w:jc w:val="both"/>
        <w:rPr>
          <w:lang w:val="ro-MO"/>
        </w:rPr>
      </w:pPr>
    </w:p>
    <w:p w:rsidR="00167425" w:rsidRPr="00173528" w:rsidRDefault="00885A38" w:rsidP="00167425">
      <w:pPr>
        <w:pStyle w:val="Style5"/>
        <w:widowControl/>
        <w:spacing w:before="106"/>
        <w:jc w:val="both"/>
        <w:rPr>
          <w:rStyle w:val="3"/>
          <w:color w:val="auto"/>
          <w:spacing w:val="0"/>
          <w:sz w:val="24"/>
          <w:szCs w:val="24"/>
          <w:shd w:val="clear" w:color="auto" w:fill="auto"/>
          <w:lang w:val="ro-MO"/>
        </w:rPr>
      </w:pPr>
      <w:r w:rsidRPr="00116670">
        <w:rPr>
          <w:rStyle w:val="FontStyle12"/>
          <w:sz w:val="24"/>
          <w:szCs w:val="24"/>
          <w:lang w:val="ro-MO" w:eastAsia="en-US"/>
        </w:rPr>
        <w:t>În temeiul art.10,118-126</w:t>
      </w:r>
      <w:r>
        <w:rPr>
          <w:rStyle w:val="FontStyle12"/>
          <w:sz w:val="24"/>
          <w:szCs w:val="24"/>
          <w:lang w:val="ro-MO" w:eastAsia="en-US"/>
        </w:rPr>
        <w:t xml:space="preserve">, 146(2) </w:t>
      </w:r>
      <w:r w:rsidRPr="00116670">
        <w:rPr>
          <w:rStyle w:val="FontStyle12"/>
          <w:sz w:val="24"/>
          <w:szCs w:val="24"/>
          <w:lang w:val="ro-MO" w:eastAsia="en-US"/>
        </w:rPr>
        <w:t xml:space="preserve"> al  </w:t>
      </w:r>
      <w:r w:rsidRPr="00116670">
        <w:rPr>
          <w:bCs/>
          <w:color w:val="000000"/>
          <w:lang w:val="ro-MO"/>
        </w:rPr>
        <w:t>Codului Administrativ al Republicii Moldova nr.116 din 19.07.2018</w:t>
      </w:r>
      <w:r w:rsidRPr="00116670">
        <w:rPr>
          <w:rStyle w:val="FontStyle12"/>
          <w:sz w:val="24"/>
          <w:szCs w:val="24"/>
          <w:lang w:val="ro-MO" w:eastAsia="en-US"/>
        </w:rPr>
        <w:t>,  art. 8-13, 15 din Legea nr. 239 din 13.11.2008 privind transparenta in procesul decizional</w:t>
      </w:r>
      <w:r w:rsidR="004E54C4" w:rsidRPr="00173528">
        <w:rPr>
          <w:lang w:val="ro-MO"/>
        </w:rPr>
        <w:t>,</w:t>
      </w:r>
      <w:r w:rsidR="00173528" w:rsidRPr="00173528">
        <w:rPr>
          <w:rStyle w:val="FontStyle12"/>
          <w:sz w:val="24"/>
          <w:szCs w:val="24"/>
          <w:lang w:val="ro-MO" w:eastAsia="en-US"/>
        </w:rPr>
        <w:t xml:space="preserve"> </w:t>
      </w:r>
      <w:r w:rsidR="00285184" w:rsidRPr="00173528">
        <w:rPr>
          <w:rStyle w:val="FontStyle12"/>
          <w:sz w:val="24"/>
          <w:szCs w:val="24"/>
          <w:lang w:val="ro-MO" w:eastAsia="en-US"/>
        </w:rPr>
        <w:t xml:space="preserve">art.14(1), (2) </w:t>
      </w:r>
      <w:r w:rsidR="00285184" w:rsidRPr="00173528">
        <w:rPr>
          <w:lang w:val="ro-MO"/>
        </w:rPr>
        <w:t>din Legea privind administra</w:t>
      </w:r>
      <w:r w:rsidR="00173528" w:rsidRPr="00173528">
        <w:rPr>
          <w:lang w:val="ro-MO"/>
        </w:rPr>
        <w:t>ț</w:t>
      </w:r>
      <w:r w:rsidR="00285184" w:rsidRPr="00173528">
        <w:rPr>
          <w:lang w:val="ro-MO"/>
        </w:rPr>
        <w:t>ia public</w:t>
      </w:r>
      <w:r w:rsidR="00173528" w:rsidRPr="00173528">
        <w:rPr>
          <w:lang w:val="ro-MO"/>
        </w:rPr>
        <w:t>ă</w:t>
      </w:r>
      <w:r w:rsidR="00285184" w:rsidRPr="00173528">
        <w:rPr>
          <w:lang w:val="ro-MO"/>
        </w:rPr>
        <w:t xml:space="preserve"> local</w:t>
      </w:r>
      <w:r w:rsidR="00173528" w:rsidRPr="00173528">
        <w:rPr>
          <w:lang w:val="ro-MO"/>
        </w:rPr>
        <w:t>ă</w:t>
      </w:r>
      <w:r w:rsidR="00285184" w:rsidRPr="00173528">
        <w:rPr>
          <w:lang w:val="ro-MO"/>
        </w:rPr>
        <w:t xml:space="preserve"> nr.436-XVI din 28.12.2006 , </w:t>
      </w:r>
      <w:r w:rsidR="00167425" w:rsidRPr="00173528">
        <w:rPr>
          <w:rStyle w:val="FontStyle12"/>
          <w:sz w:val="24"/>
          <w:szCs w:val="24"/>
          <w:lang w:val="ro-MO" w:eastAsia="en-US"/>
        </w:rPr>
        <w:t>art. 6</w:t>
      </w:r>
      <w:r w:rsidR="000651B1">
        <w:rPr>
          <w:rStyle w:val="FontStyle12"/>
          <w:sz w:val="24"/>
          <w:szCs w:val="24"/>
          <w:lang w:val="ro-MO" w:eastAsia="en-US"/>
        </w:rPr>
        <w:t xml:space="preserve"> alin(1) lit.</w:t>
      </w:r>
      <w:r>
        <w:rPr>
          <w:rStyle w:val="FontStyle12"/>
          <w:sz w:val="24"/>
          <w:szCs w:val="24"/>
          <w:lang w:val="ro-MO" w:eastAsia="en-US"/>
        </w:rPr>
        <w:t xml:space="preserve"> </w:t>
      </w:r>
      <w:r w:rsidR="000651B1">
        <w:rPr>
          <w:rStyle w:val="FontStyle12"/>
          <w:sz w:val="24"/>
          <w:szCs w:val="24"/>
          <w:lang w:val="ro-MO" w:eastAsia="en-US"/>
        </w:rPr>
        <w:t>n</w:t>
      </w:r>
      <w:r>
        <w:rPr>
          <w:rStyle w:val="FontStyle12"/>
          <w:sz w:val="24"/>
          <w:szCs w:val="24"/>
          <w:lang w:val="ro-MO" w:eastAsia="en-US"/>
        </w:rPr>
        <w:t>)</w:t>
      </w:r>
      <w:r w:rsidR="000651B1">
        <w:rPr>
          <w:rStyle w:val="FontStyle12"/>
          <w:sz w:val="24"/>
          <w:szCs w:val="24"/>
          <w:lang w:val="ro-MO" w:eastAsia="en-US"/>
        </w:rPr>
        <w:t xml:space="preserve"> și</w:t>
      </w:r>
      <w:r w:rsidR="00167425" w:rsidRPr="00173528">
        <w:rPr>
          <w:rStyle w:val="FontStyle12"/>
          <w:sz w:val="24"/>
          <w:szCs w:val="24"/>
          <w:lang w:val="ro-MO" w:eastAsia="en-US"/>
        </w:rPr>
        <w:t xml:space="preserve"> alin (5)</w:t>
      </w:r>
      <w:r w:rsidR="000651B1">
        <w:rPr>
          <w:rStyle w:val="FontStyle12"/>
          <w:sz w:val="24"/>
          <w:szCs w:val="24"/>
          <w:lang w:val="ro-MO" w:eastAsia="en-US"/>
        </w:rPr>
        <w:t>(6)</w:t>
      </w:r>
      <w:r w:rsidR="00167425" w:rsidRPr="00173528">
        <w:rPr>
          <w:rStyle w:val="FontStyle12"/>
          <w:sz w:val="24"/>
          <w:szCs w:val="24"/>
          <w:lang w:val="ro-MO" w:eastAsia="en-US"/>
        </w:rPr>
        <w:t xml:space="preserve"> al Legii nr.231 cu privire la comerțul interior din 23.09.2010</w:t>
      </w:r>
      <w:r w:rsidR="00285184" w:rsidRPr="00173528">
        <w:rPr>
          <w:rStyle w:val="FontStyle12"/>
          <w:sz w:val="24"/>
          <w:szCs w:val="24"/>
          <w:lang w:val="ro-MO" w:eastAsia="en-US"/>
        </w:rPr>
        <w:t xml:space="preserve"> și în scopul asigurării veniturilor</w:t>
      </w:r>
      <w:r w:rsidR="00285184" w:rsidRPr="00173528">
        <w:rPr>
          <w:lang w:val="ro-MO"/>
        </w:rPr>
        <w:t xml:space="preserve">  primăriei municipiului Orhei</w:t>
      </w:r>
      <w:r w:rsidR="00285184" w:rsidRPr="00173528">
        <w:rPr>
          <w:rStyle w:val="FontStyle12"/>
          <w:sz w:val="24"/>
          <w:szCs w:val="24"/>
          <w:lang w:val="ro-MO" w:eastAsia="en-US"/>
        </w:rPr>
        <w:t xml:space="preserve">  și țin</w:t>
      </w:r>
      <w:r w:rsidR="00173528">
        <w:rPr>
          <w:rStyle w:val="FontStyle12"/>
          <w:sz w:val="24"/>
          <w:szCs w:val="24"/>
          <w:lang w:val="ro-MO" w:eastAsia="en-US"/>
        </w:rPr>
        <w:t>â</w:t>
      </w:r>
      <w:r w:rsidR="00285184" w:rsidRPr="00173528">
        <w:rPr>
          <w:rStyle w:val="FontStyle12"/>
          <w:sz w:val="24"/>
          <w:szCs w:val="24"/>
          <w:lang w:val="ro-MO" w:eastAsia="en-US"/>
        </w:rPr>
        <w:t xml:space="preserve">nd cont de cererile agenților economici și </w:t>
      </w:r>
      <w:r w:rsidR="00167425" w:rsidRPr="00173528">
        <w:rPr>
          <w:lang w:val="ro-MO"/>
        </w:rPr>
        <w:t>nota informativă prezentată</w:t>
      </w:r>
    </w:p>
    <w:p w:rsidR="00167425" w:rsidRPr="00173528" w:rsidRDefault="00167425" w:rsidP="00167425">
      <w:pPr>
        <w:pStyle w:val="a4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167425" w:rsidRPr="00173528" w:rsidRDefault="00167425" w:rsidP="00167425">
      <w:pPr>
        <w:pStyle w:val="a4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173528">
        <w:rPr>
          <w:rFonts w:ascii="Times New Roman" w:hAnsi="Times New Roman" w:cs="Times New Roman"/>
          <w:sz w:val="24"/>
          <w:szCs w:val="24"/>
          <w:lang w:val="ro-MO"/>
        </w:rPr>
        <w:t>CONSILIUL MUNICIPAL ORHEI DECIDE:</w:t>
      </w:r>
    </w:p>
    <w:p w:rsidR="00167425" w:rsidRPr="00173528" w:rsidRDefault="00167425" w:rsidP="00167425">
      <w:pPr>
        <w:pStyle w:val="a4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167425" w:rsidRPr="00173528" w:rsidRDefault="00167425" w:rsidP="00167425">
      <w:pPr>
        <w:jc w:val="both"/>
        <w:rPr>
          <w:lang w:val="ro-MO"/>
        </w:rPr>
      </w:pPr>
      <w:r w:rsidRPr="00173528">
        <w:rPr>
          <w:lang w:val="ro-MO"/>
        </w:rPr>
        <w:t xml:space="preserve"> </w:t>
      </w:r>
    </w:p>
    <w:p w:rsidR="00167425" w:rsidRPr="003A3550" w:rsidRDefault="003A3550" w:rsidP="00B0581C">
      <w:pPr>
        <w:ind w:left="360"/>
        <w:jc w:val="both"/>
        <w:rPr>
          <w:lang w:val="ro-MO"/>
        </w:rPr>
      </w:pPr>
      <w:r w:rsidRPr="003A3550">
        <w:rPr>
          <w:lang w:val="ro-MO"/>
        </w:rPr>
        <w:t xml:space="preserve">   1. </w:t>
      </w:r>
      <w:r w:rsidR="00167425" w:rsidRPr="003A3550">
        <w:rPr>
          <w:lang w:val="ro-MO"/>
        </w:rPr>
        <w:t>Se modifică</w:t>
      </w:r>
      <w:r w:rsidR="002B0F53" w:rsidRPr="003A3550">
        <w:rPr>
          <w:lang w:val="ro-MO"/>
        </w:rPr>
        <w:t xml:space="preserve"> conținutul anexei nr. 3 la </w:t>
      </w:r>
      <w:r w:rsidR="00167425" w:rsidRPr="003A3550">
        <w:rPr>
          <w:lang w:val="ro-MO"/>
        </w:rPr>
        <w:t xml:space="preserve"> Decizia consiliului municipal Orhei nr. 14.12 din 29.12.2017 ”</w:t>
      </w:r>
      <w:r w:rsidR="008856AB" w:rsidRPr="003A3550">
        <w:rPr>
          <w:lang w:val="ro-MO"/>
        </w:rPr>
        <w:t xml:space="preserve"> </w:t>
      </w:r>
      <w:r w:rsidR="00167425" w:rsidRPr="003A3550">
        <w:rPr>
          <w:lang w:val="ro-MO"/>
        </w:rPr>
        <w:t>Cu privire la aprobarea Regulamentului de desfășurare a activității de comerț în municipiul Orhei</w:t>
      </w:r>
      <w:r w:rsidR="008856AB" w:rsidRPr="003A3550">
        <w:rPr>
          <w:lang w:val="ro-MO"/>
        </w:rPr>
        <w:t xml:space="preserve"> </w:t>
      </w:r>
      <w:r w:rsidR="00167425" w:rsidRPr="003A3550">
        <w:rPr>
          <w:lang w:val="ro-MO"/>
        </w:rPr>
        <w:t>” și anume</w:t>
      </w:r>
      <w:r w:rsidR="002B0F53" w:rsidRPr="003A3550">
        <w:rPr>
          <w:lang w:val="ro-MO"/>
        </w:rPr>
        <w:t xml:space="preserve"> pct.2.1-2.5 inclusiv din Capitolul II se expun în redacție nouă, după cum urmează</w:t>
      </w:r>
      <w:r w:rsidR="00167425" w:rsidRPr="003A3550">
        <w:rPr>
          <w:lang w:val="ro-MO"/>
        </w:rPr>
        <w:t>:</w:t>
      </w:r>
    </w:p>
    <w:p w:rsidR="00167425" w:rsidRDefault="00E3501B" w:rsidP="00B0581C">
      <w:pPr>
        <w:ind w:left="360"/>
        <w:jc w:val="both"/>
        <w:rPr>
          <w:lang w:val="ro-MO"/>
        </w:rPr>
      </w:pPr>
      <w:r>
        <w:rPr>
          <w:lang w:val="ro-MO"/>
        </w:rPr>
        <w:t xml:space="preserve">    „</w:t>
      </w:r>
      <w:r w:rsidR="00D2506B">
        <w:rPr>
          <w:lang w:val="ro-MO"/>
        </w:rPr>
        <w:tab/>
        <w:t xml:space="preserve"> </w:t>
      </w:r>
      <w:r w:rsidR="003A2725">
        <w:rPr>
          <w:lang w:val="ro-MO"/>
        </w:rPr>
        <w:t xml:space="preserve">2.1. </w:t>
      </w:r>
      <w:r>
        <w:rPr>
          <w:lang w:val="ro-MO"/>
        </w:rPr>
        <w:t>Terasa prezintă o suprafață de teren pe l</w:t>
      </w:r>
      <w:r w:rsidR="003A3550">
        <w:rPr>
          <w:lang w:val="ro-MO"/>
        </w:rPr>
        <w:t>â</w:t>
      </w:r>
      <w:r>
        <w:rPr>
          <w:lang w:val="ro-MO"/>
        </w:rPr>
        <w:t>ngă obiectivele de alimentație publică autorizate</w:t>
      </w:r>
      <w:r w:rsidR="003A3550">
        <w:rPr>
          <w:lang w:val="ro-MO"/>
        </w:rPr>
        <w:t xml:space="preserve"> </w:t>
      </w:r>
      <w:r>
        <w:rPr>
          <w:lang w:val="ro-MO"/>
        </w:rPr>
        <w:t>( obiectiv</w:t>
      </w:r>
      <w:r w:rsidR="003A3550">
        <w:rPr>
          <w:lang w:val="ro-MO"/>
        </w:rPr>
        <w:t>e</w:t>
      </w:r>
      <w:r>
        <w:rPr>
          <w:lang w:val="ro-MO"/>
        </w:rPr>
        <w:t>le pot fi edificate</w:t>
      </w:r>
      <w:r w:rsidR="00C70A22">
        <w:rPr>
          <w:lang w:val="ro-MO"/>
        </w:rPr>
        <w:t xml:space="preserve"> separat, anexate, anexate</w:t>
      </w:r>
      <w:r w:rsidR="003A3550">
        <w:rPr>
          <w:lang w:val="ro-MO"/>
        </w:rPr>
        <w:t xml:space="preserve"> </w:t>
      </w:r>
      <w:r w:rsidR="00C70A22">
        <w:rPr>
          <w:lang w:val="ro-MO"/>
        </w:rPr>
        <w:t>-</w:t>
      </w:r>
      <w:r w:rsidR="003A3550">
        <w:rPr>
          <w:lang w:val="ro-MO"/>
        </w:rPr>
        <w:t xml:space="preserve"> </w:t>
      </w:r>
      <w:r w:rsidR="00C70A22">
        <w:rPr>
          <w:lang w:val="ro-MO"/>
        </w:rPr>
        <w:t xml:space="preserve">încorporate), care pot fi </w:t>
      </w:r>
      <w:r w:rsidR="007C0748">
        <w:rPr>
          <w:lang w:val="ro-MO"/>
        </w:rPr>
        <w:t>într-un plan, sau mai multe, cu sau fără ferestre, cu copertină, de tip închis, care pot activa și în perioada rece a anului, fiind dotate cu încălzire electrică locală, și destinată pentru extinderea suprafeței de deservire în aer liber.</w:t>
      </w:r>
    </w:p>
    <w:p w:rsidR="007C0748" w:rsidRDefault="007C0748" w:rsidP="00B0581C">
      <w:pPr>
        <w:ind w:left="360"/>
        <w:jc w:val="both"/>
        <w:rPr>
          <w:lang w:val="ro-MO"/>
        </w:rPr>
      </w:pPr>
      <w:r>
        <w:rPr>
          <w:lang w:val="ro-MO"/>
        </w:rPr>
        <w:tab/>
        <w:t>2.2.</w:t>
      </w:r>
      <w:r w:rsidR="003A2725">
        <w:rPr>
          <w:lang w:val="ro-MO"/>
        </w:rPr>
        <w:t xml:space="preserve"> </w:t>
      </w:r>
      <w:r>
        <w:rPr>
          <w:lang w:val="ro-MO"/>
        </w:rPr>
        <w:t xml:space="preserve"> Terasa prezintă un set de module de tip </w:t>
      </w:r>
      <w:proofErr w:type="spellStart"/>
      <w:r>
        <w:rPr>
          <w:lang w:val="ro-MO"/>
        </w:rPr>
        <w:t>carcas</w:t>
      </w:r>
      <w:proofErr w:type="spellEnd"/>
      <w:r>
        <w:rPr>
          <w:lang w:val="ro-MO"/>
        </w:rPr>
        <w:t>, u</w:t>
      </w:r>
      <w:r w:rsidR="00885A38">
        <w:rPr>
          <w:lang w:val="ro-MO"/>
        </w:rPr>
        <w:t>ș</w:t>
      </w:r>
      <w:r>
        <w:rPr>
          <w:lang w:val="ro-MO"/>
        </w:rPr>
        <w:t>or montab</w:t>
      </w:r>
      <w:r w:rsidR="003A3550">
        <w:rPr>
          <w:lang w:val="ro-MO"/>
        </w:rPr>
        <w:t>i</w:t>
      </w:r>
      <w:r>
        <w:rPr>
          <w:lang w:val="ro-MO"/>
        </w:rPr>
        <w:t>le</w:t>
      </w:r>
      <w:r w:rsidR="003A2725">
        <w:rPr>
          <w:lang w:val="ro-MO"/>
        </w:rPr>
        <w:t xml:space="preserve"> </w:t>
      </w:r>
      <w:r>
        <w:rPr>
          <w:lang w:val="ro-MO"/>
        </w:rPr>
        <w:t>- demontabile, unde pot fi utilizate suprafețe de pereți din sticlă, panouri</w:t>
      </w:r>
      <w:r w:rsidR="00C6278E">
        <w:rPr>
          <w:lang w:val="ro-MO"/>
        </w:rPr>
        <w:t>,</w:t>
      </w:r>
      <w:r>
        <w:rPr>
          <w:lang w:val="ro-MO"/>
        </w:rPr>
        <w:t xml:space="preserve"> și aplic</w:t>
      </w:r>
      <w:r w:rsidR="00C6278E">
        <w:rPr>
          <w:lang w:val="ro-MO"/>
        </w:rPr>
        <w:t>ării</w:t>
      </w:r>
      <w:r>
        <w:rPr>
          <w:lang w:val="ro-MO"/>
        </w:rPr>
        <w:t xml:space="preserve"> „</w:t>
      </w:r>
      <w:proofErr w:type="spellStart"/>
      <w:r>
        <w:rPr>
          <w:lang w:val="ro-MO"/>
        </w:rPr>
        <w:t>sandwich</w:t>
      </w:r>
      <w:proofErr w:type="spellEnd"/>
      <w:r>
        <w:rPr>
          <w:lang w:val="ro-MO"/>
        </w:rPr>
        <w:t>” cu condiții finisării panourilor</w:t>
      </w:r>
      <w:r w:rsidR="00885A38">
        <w:rPr>
          <w:lang w:val="ro-MO"/>
        </w:rPr>
        <w:t xml:space="preserve">, și aplicării </w:t>
      </w:r>
      <w:r w:rsidR="00C6278E">
        <w:rPr>
          <w:lang w:val="ro-MO"/>
        </w:rPr>
        <w:t>elementelor</w:t>
      </w:r>
      <w:r w:rsidR="00885A38">
        <w:rPr>
          <w:lang w:val="ro-MO"/>
        </w:rPr>
        <w:t xml:space="preserve"> decorative.</w:t>
      </w:r>
    </w:p>
    <w:p w:rsidR="00167425" w:rsidRPr="003A2725" w:rsidRDefault="00885A38" w:rsidP="003A2725">
      <w:pPr>
        <w:ind w:left="360"/>
        <w:jc w:val="both"/>
        <w:rPr>
          <w:lang w:val="en-US"/>
        </w:rPr>
      </w:pPr>
      <w:r>
        <w:rPr>
          <w:lang w:val="ro-MO"/>
        </w:rPr>
        <w:tab/>
        <w:t>2.3. Terasa se va planifica cu suprafețele de deservire ( bucătărie , bar) și auxiliare</w:t>
      </w:r>
      <w:r w:rsidR="007F216B">
        <w:rPr>
          <w:lang w:val="ro-MO"/>
        </w:rPr>
        <w:t xml:space="preserve"> </w:t>
      </w:r>
      <w:r>
        <w:rPr>
          <w:lang w:val="ro-MO"/>
        </w:rPr>
        <w:t>(depozit, camera personalului, bloc sanitar</w:t>
      </w:r>
      <w:r w:rsidR="007F216B">
        <w:rPr>
          <w:lang w:val="ro-MO"/>
        </w:rPr>
        <w:t>)</w:t>
      </w:r>
      <w:r>
        <w:rPr>
          <w:lang w:val="ro-MO"/>
        </w:rPr>
        <w:t xml:space="preserve"> încorporate în suprafața totală a terasei, conform schemei de amplasare</w:t>
      </w:r>
      <w:r w:rsidR="007F216B">
        <w:rPr>
          <w:lang w:val="ro-MO"/>
        </w:rPr>
        <w:t xml:space="preserve"> avizată de arhitectul-șef  și coordonată de viceprimarul  municipiului Orhei</w:t>
      </w:r>
      <w:r>
        <w:rPr>
          <w:lang w:val="ro-MO"/>
        </w:rPr>
        <w:t xml:space="preserve"> </w:t>
      </w:r>
      <w:r w:rsidR="007F216B">
        <w:rPr>
          <w:lang w:val="ro-MO"/>
        </w:rPr>
        <w:t>.</w:t>
      </w:r>
      <w:r w:rsidR="003A3550">
        <w:rPr>
          <w:lang w:val="ro-MO"/>
        </w:rPr>
        <w:t>”</w:t>
      </w:r>
      <w:r w:rsidR="003A2725">
        <w:rPr>
          <w:lang w:val="ro-MO"/>
        </w:rPr>
        <w:tab/>
      </w:r>
      <w:r w:rsidR="003A2725">
        <w:rPr>
          <w:lang w:val="ro-MO"/>
        </w:rPr>
        <w:tab/>
      </w:r>
      <w:r w:rsidR="003A2725">
        <w:rPr>
          <w:lang w:val="ro-MO"/>
        </w:rPr>
        <w:tab/>
      </w:r>
      <w:r w:rsidR="003A2725">
        <w:rPr>
          <w:lang w:val="ro-MO"/>
        </w:rPr>
        <w:tab/>
      </w:r>
      <w:r w:rsidR="003A2725">
        <w:rPr>
          <w:lang w:val="ro-MO"/>
        </w:rPr>
        <w:tab/>
      </w:r>
      <w:r w:rsidR="003A2725">
        <w:rPr>
          <w:lang w:val="ro-MO"/>
        </w:rPr>
        <w:tab/>
      </w:r>
      <w:r w:rsidR="003A2725">
        <w:rPr>
          <w:lang w:val="ro-MO"/>
        </w:rPr>
        <w:tab/>
      </w:r>
      <w:r w:rsidR="003A2725">
        <w:rPr>
          <w:lang w:val="ro-MO"/>
        </w:rPr>
        <w:tab/>
      </w:r>
      <w:r w:rsidR="003A2725">
        <w:rPr>
          <w:lang w:val="ro-MO"/>
        </w:rPr>
        <w:tab/>
      </w:r>
      <w:r w:rsidR="003A2725">
        <w:rPr>
          <w:lang w:val="ro-MO"/>
        </w:rPr>
        <w:tab/>
      </w:r>
      <w:r w:rsidR="003A2725">
        <w:rPr>
          <w:lang w:val="ro-MO"/>
        </w:rPr>
        <w:tab/>
      </w:r>
      <w:r w:rsidR="003A2725">
        <w:rPr>
          <w:lang w:val="ro-MO"/>
        </w:rPr>
        <w:tab/>
      </w:r>
      <w:r w:rsidR="00494078" w:rsidRPr="00173528">
        <w:rPr>
          <w:lang w:val="ro-MO"/>
        </w:rPr>
        <w:t xml:space="preserve">2. Prezenta decizie intră in vigoare la data </w:t>
      </w:r>
      <w:r w:rsidR="00930DBE">
        <w:rPr>
          <w:lang w:val="ro-MO"/>
        </w:rPr>
        <w:t>includerii acesteia</w:t>
      </w:r>
      <w:r w:rsidR="00494078" w:rsidRPr="00173528">
        <w:rPr>
          <w:lang w:val="ro-MO"/>
        </w:rPr>
        <w:t xml:space="preserve"> in Registrul de stat al </w:t>
      </w:r>
      <w:r w:rsidR="00D2506B">
        <w:rPr>
          <w:lang w:val="ro-MO"/>
        </w:rPr>
        <w:t xml:space="preserve">  </w:t>
      </w:r>
      <w:r w:rsidR="00B0581C">
        <w:rPr>
          <w:lang w:val="ro-MO"/>
        </w:rPr>
        <w:t xml:space="preserve">  </w:t>
      </w:r>
      <w:r w:rsidR="00494078" w:rsidRPr="00173528">
        <w:rPr>
          <w:lang w:val="ro-MO"/>
        </w:rPr>
        <w:t>actelor locale și poate fi atacată in judec</w:t>
      </w:r>
      <w:r w:rsidR="00173528">
        <w:rPr>
          <w:lang w:val="ro-MO"/>
        </w:rPr>
        <w:t>ă</w:t>
      </w:r>
      <w:r w:rsidR="00494078" w:rsidRPr="00173528">
        <w:rPr>
          <w:lang w:val="ro-MO"/>
        </w:rPr>
        <w:t>toria Orhei in termen de 30 zile de la comunicare.</w:t>
      </w:r>
      <w:r w:rsidR="003A2725">
        <w:rPr>
          <w:lang w:val="en-US"/>
        </w:rPr>
        <w:tab/>
      </w:r>
      <w:r w:rsidR="003A2725">
        <w:rPr>
          <w:lang w:val="en-US"/>
        </w:rPr>
        <w:tab/>
      </w:r>
      <w:r w:rsidR="00494078" w:rsidRPr="00173528">
        <w:rPr>
          <w:lang w:val="ro-MO"/>
        </w:rPr>
        <w:t>3.</w:t>
      </w:r>
      <w:r w:rsidR="003A2725">
        <w:rPr>
          <w:lang w:val="ro-MO"/>
        </w:rPr>
        <w:t xml:space="preserve"> </w:t>
      </w:r>
      <w:r w:rsidR="00167425" w:rsidRPr="00173528">
        <w:rPr>
          <w:lang w:val="ro-MO"/>
        </w:rPr>
        <w:t>Controlul executării prevederilor prezentei decizii revine viceprimarului de ramură, dna Anastasia ȚURCAN.</w:t>
      </w:r>
    </w:p>
    <w:p w:rsidR="00167425" w:rsidRPr="00173528" w:rsidRDefault="00167425" w:rsidP="00167425">
      <w:pPr>
        <w:pStyle w:val="a3"/>
        <w:rPr>
          <w:lang w:val="ro-MO"/>
        </w:rPr>
      </w:pPr>
    </w:p>
    <w:p w:rsidR="00167425" w:rsidRPr="00173528" w:rsidRDefault="00167425" w:rsidP="00167425">
      <w:pPr>
        <w:ind w:left="360"/>
        <w:jc w:val="both"/>
        <w:rPr>
          <w:lang w:val="ro-MO"/>
        </w:rPr>
      </w:pPr>
    </w:p>
    <w:p w:rsidR="00167425" w:rsidRPr="00173528" w:rsidRDefault="00167425" w:rsidP="00167425">
      <w:pPr>
        <w:rPr>
          <w:lang w:val="ro-MO"/>
        </w:rPr>
      </w:pPr>
      <w:r w:rsidRPr="00173528">
        <w:rPr>
          <w:lang w:val="ro-MO"/>
        </w:rPr>
        <w:t>Primarul  municipiului Orhei</w:t>
      </w:r>
      <w:r w:rsidRPr="00173528">
        <w:rPr>
          <w:lang w:val="ro-MO"/>
        </w:rPr>
        <w:tab/>
      </w:r>
      <w:r w:rsidRPr="00173528">
        <w:rPr>
          <w:lang w:val="ro-MO"/>
        </w:rPr>
        <w:tab/>
      </w:r>
      <w:r w:rsidRPr="00173528">
        <w:rPr>
          <w:lang w:val="ro-MO"/>
        </w:rPr>
        <w:tab/>
      </w:r>
      <w:r w:rsidRPr="00173528">
        <w:rPr>
          <w:lang w:val="ro-MO"/>
        </w:rPr>
        <w:tab/>
      </w:r>
      <w:r w:rsidRPr="00173528">
        <w:rPr>
          <w:lang w:val="ro-MO"/>
        </w:rPr>
        <w:tab/>
        <w:t xml:space="preserve">             </w:t>
      </w:r>
      <w:r w:rsidR="00C6278E">
        <w:rPr>
          <w:lang w:val="ro-MO"/>
        </w:rPr>
        <w:t xml:space="preserve"> </w:t>
      </w:r>
      <w:r w:rsidRPr="00173528">
        <w:rPr>
          <w:lang w:val="ro-MO"/>
        </w:rPr>
        <w:t xml:space="preserve"> Pavel  VEREJAN</w:t>
      </w:r>
      <w:r w:rsidR="008D3F9F">
        <w:rPr>
          <w:lang w:val="ro-MO"/>
        </w:rPr>
        <w:t>U</w:t>
      </w:r>
    </w:p>
    <w:p w:rsidR="00167425" w:rsidRPr="00173528" w:rsidRDefault="00167425" w:rsidP="00167425">
      <w:pPr>
        <w:tabs>
          <w:tab w:val="left" w:pos="8662"/>
          <w:tab w:val="left" w:pos="9372"/>
        </w:tabs>
        <w:ind w:right="-1"/>
        <w:rPr>
          <w:lang w:val="ro-MO"/>
        </w:rPr>
      </w:pPr>
      <w:r w:rsidRPr="00173528">
        <w:rPr>
          <w:lang w:val="ro-MO"/>
        </w:rPr>
        <w:t>Viceprimar al mun. Orhei                                                                    Anastasia ȚURCAN</w:t>
      </w:r>
    </w:p>
    <w:p w:rsidR="00167425" w:rsidRPr="003A3550" w:rsidRDefault="00167425" w:rsidP="003A3550">
      <w:pPr>
        <w:pStyle w:val="a4"/>
        <w:tabs>
          <w:tab w:val="left" w:pos="8662"/>
        </w:tabs>
        <w:ind w:right="-1"/>
        <w:rPr>
          <w:rFonts w:ascii="Times New Roman" w:hAnsi="Times New Roman" w:cs="Times New Roman"/>
          <w:sz w:val="24"/>
          <w:szCs w:val="24"/>
          <w:lang w:val="ro-MO"/>
        </w:rPr>
      </w:pPr>
      <w:r w:rsidRPr="00173528">
        <w:rPr>
          <w:rFonts w:ascii="Times New Roman" w:hAnsi="Times New Roman" w:cs="Times New Roman"/>
          <w:sz w:val="24"/>
          <w:szCs w:val="24"/>
          <w:lang w:val="ro-MO"/>
        </w:rPr>
        <w:t>Viceprimar al mun. Orhei                                                                    Cristina COJOCARI</w:t>
      </w:r>
    </w:p>
    <w:p w:rsidR="00167425" w:rsidRPr="00173528" w:rsidRDefault="00167425" w:rsidP="00167425">
      <w:pPr>
        <w:pStyle w:val="a4"/>
        <w:tabs>
          <w:tab w:val="left" w:pos="8662"/>
        </w:tabs>
        <w:ind w:right="-1"/>
        <w:rPr>
          <w:rFonts w:ascii="Times New Roman" w:hAnsi="Times New Roman" w:cs="Times New Roman"/>
          <w:sz w:val="24"/>
          <w:szCs w:val="24"/>
          <w:lang w:val="ro-MO"/>
        </w:rPr>
      </w:pPr>
      <w:r w:rsidRPr="00173528">
        <w:rPr>
          <w:rFonts w:ascii="Times New Roman" w:hAnsi="Times New Roman" w:cs="Times New Roman"/>
          <w:sz w:val="24"/>
          <w:szCs w:val="24"/>
          <w:lang w:val="ro-MO"/>
        </w:rPr>
        <w:t>Viceprimar al mun. Orhei                                                                    Valerian CRISTEA</w:t>
      </w:r>
    </w:p>
    <w:p w:rsidR="00167425" w:rsidRPr="00173528" w:rsidRDefault="00167425" w:rsidP="00167425">
      <w:pPr>
        <w:pStyle w:val="a4"/>
        <w:tabs>
          <w:tab w:val="left" w:pos="8662"/>
        </w:tabs>
        <w:ind w:right="-1"/>
        <w:rPr>
          <w:rFonts w:ascii="Times New Roman" w:hAnsi="Times New Roman" w:cs="Times New Roman"/>
          <w:sz w:val="24"/>
          <w:szCs w:val="24"/>
          <w:lang w:val="ro-MO"/>
        </w:rPr>
      </w:pPr>
      <w:r w:rsidRPr="00173528">
        <w:rPr>
          <w:rFonts w:ascii="Times New Roman" w:hAnsi="Times New Roman" w:cs="Times New Roman"/>
          <w:sz w:val="24"/>
          <w:szCs w:val="24"/>
          <w:lang w:val="ro-MO"/>
        </w:rPr>
        <w:t xml:space="preserve">Contabil-șef, interimar                                          </w:t>
      </w:r>
      <w:r w:rsidR="00C6278E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</w:t>
      </w:r>
      <w:r w:rsidRPr="00173528">
        <w:rPr>
          <w:rFonts w:ascii="Times New Roman" w:hAnsi="Times New Roman" w:cs="Times New Roman"/>
          <w:sz w:val="24"/>
          <w:szCs w:val="24"/>
          <w:lang w:val="ro-MO"/>
        </w:rPr>
        <w:t>Tatiana SANTONI</w:t>
      </w:r>
    </w:p>
    <w:p w:rsidR="00167425" w:rsidRPr="003A3550" w:rsidRDefault="00167425" w:rsidP="003A3550">
      <w:pPr>
        <w:pStyle w:val="a4"/>
        <w:tabs>
          <w:tab w:val="left" w:pos="8662"/>
        </w:tabs>
        <w:ind w:right="-1"/>
        <w:rPr>
          <w:rFonts w:ascii="Times New Roman" w:hAnsi="Times New Roman" w:cs="Times New Roman"/>
          <w:sz w:val="24"/>
          <w:szCs w:val="24"/>
          <w:lang w:val="ro-MO"/>
        </w:rPr>
      </w:pPr>
      <w:r w:rsidRPr="00173528">
        <w:rPr>
          <w:rFonts w:ascii="Times New Roman" w:hAnsi="Times New Roman" w:cs="Times New Roman"/>
          <w:sz w:val="24"/>
          <w:szCs w:val="24"/>
          <w:lang w:val="ro-MO"/>
        </w:rPr>
        <w:t>Specialist principal                                                                               M</w:t>
      </w:r>
      <w:r w:rsidR="005D7BE7">
        <w:rPr>
          <w:rFonts w:ascii="Times New Roman" w:hAnsi="Times New Roman" w:cs="Times New Roman"/>
          <w:sz w:val="24"/>
          <w:szCs w:val="24"/>
          <w:lang w:val="ro-MO"/>
        </w:rPr>
        <w:t xml:space="preserve">ihai </w:t>
      </w:r>
      <w:r w:rsidRPr="00173528">
        <w:rPr>
          <w:rFonts w:ascii="Times New Roman" w:hAnsi="Times New Roman" w:cs="Times New Roman"/>
          <w:sz w:val="24"/>
          <w:szCs w:val="24"/>
          <w:lang w:val="ro-MO"/>
        </w:rPr>
        <w:t xml:space="preserve"> BĂTRÎNCEA</w:t>
      </w:r>
    </w:p>
    <w:p w:rsidR="00167425" w:rsidRDefault="00167425" w:rsidP="00167425">
      <w:pPr>
        <w:tabs>
          <w:tab w:val="left" w:pos="8662"/>
        </w:tabs>
        <w:ind w:right="-1"/>
        <w:rPr>
          <w:lang w:val="ro-MO"/>
        </w:rPr>
      </w:pPr>
      <w:r w:rsidRPr="00173528">
        <w:rPr>
          <w:lang w:val="ro-MO"/>
        </w:rPr>
        <w:t>Secretar al consiliului mun.</w:t>
      </w:r>
      <w:r w:rsidR="00D2506B">
        <w:rPr>
          <w:lang w:val="ro-MO"/>
        </w:rPr>
        <w:t xml:space="preserve"> </w:t>
      </w:r>
      <w:r w:rsidRPr="00173528">
        <w:rPr>
          <w:lang w:val="ro-MO"/>
        </w:rPr>
        <w:t>Orhei                                                        Ala BURACOVSCHI</w:t>
      </w:r>
    </w:p>
    <w:p w:rsidR="007A5F6C" w:rsidRPr="00173528" w:rsidRDefault="007A5F6C" w:rsidP="00167425">
      <w:pPr>
        <w:tabs>
          <w:tab w:val="left" w:pos="8662"/>
        </w:tabs>
        <w:ind w:right="-1"/>
        <w:rPr>
          <w:lang w:val="ro-MO"/>
        </w:rPr>
      </w:pPr>
    </w:p>
    <w:p w:rsidR="00167425" w:rsidRPr="00C6278E" w:rsidRDefault="00167425" w:rsidP="00167425">
      <w:pPr>
        <w:tabs>
          <w:tab w:val="left" w:pos="8662"/>
        </w:tabs>
        <w:ind w:right="-1"/>
        <w:rPr>
          <w:sz w:val="20"/>
          <w:szCs w:val="20"/>
          <w:lang w:val="ro-MO"/>
        </w:rPr>
      </w:pPr>
      <w:r w:rsidRPr="00C6278E">
        <w:rPr>
          <w:b/>
          <w:sz w:val="20"/>
          <w:szCs w:val="20"/>
          <w:lang w:val="ro-MO"/>
        </w:rPr>
        <w:t>Autor:</w:t>
      </w:r>
      <w:r w:rsidRPr="00C6278E">
        <w:rPr>
          <w:sz w:val="20"/>
          <w:szCs w:val="20"/>
          <w:lang w:val="ro-MO"/>
        </w:rPr>
        <w:t xml:space="preserve">                                                                                                                   </w:t>
      </w:r>
    </w:p>
    <w:p w:rsidR="00167425" w:rsidRPr="00C6278E" w:rsidRDefault="00167425" w:rsidP="00167425">
      <w:pPr>
        <w:tabs>
          <w:tab w:val="left" w:pos="8662"/>
        </w:tabs>
        <w:ind w:right="-1"/>
        <w:rPr>
          <w:sz w:val="20"/>
          <w:szCs w:val="20"/>
          <w:lang w:val="ro-MO"/>
        </w:rPr>
      </w:pPr>
      <w:r w:rsidRPr="00C6278E">
        <w:rPr>
          <w:sz w:val="20"/>
          <w:szCs w:val="20"/>
          <w:lang w:val="ro-MO"/>
        </w:rPr>
        <w:t xml:space="preserve"> Margareta </w:t>
      </w:r>
      <w:proofErr w:type="spellStart"/>
      <w:r w:rsidRPr="00C6278E">
        <w:rPr>
          <w:sz w:val="20"/>
          <w:szCs w:val="20"/>
          <w:lang w:val="ro-MO"/>
        </w:rPr>
        <w:t>Chirilovici</w:t>
      </w:r>
      <w:proofErr w:type="spellEnd"/>
    </w:p>
    <w:p w:rsidR="00C6278E" w:rsidRDefault="00167425" w:rsidP="00167425">
      <w:pPr>
        <w:tabs>
          <w:tab w:val="left" w:pos="8662"/>
        </w:tabs>
        <w:ind w:right="-1"/>
        <w:rPr>
          <w:sz w:val="20"/>
          <w:szCs w:val="20"/>
          <w:lang w:val="ro-RO"/>
        </w:rPr>
      </w:pPr>
      <w:r w:rsidRPr="00C6278E">
        <w:rPr>
          <w:sz w:val="20"/>
          <w:szCs w:val="20"/>
          <w:lang w:val="ro-RO"/>
        </w:rPr>
        <w:t xml:space="preserve"> email: </w:t>
      </w:r>
      <w:hyperlink r:id="rId5" w:history="1">
        <w:r w:rsidRPr="00C6278E">
          <w:rPr>
            <w:rStyle w:val="a5"/>
            <w:sz w:val="20"/>
            <w:szCs w:val="20"/>
            <w:lang w:val="ro-RO"/>
          </w:rPr>
          <w:t>primaria@orhei.md</w:t>
        </w:r>
      </w:hyperlink>
    </w:p>
    <w:p w:rsidR="00285184" w:rsidRPr="00364369" w:rsidRDefault="00167425" w:rsidP="00167425">
      <w:pPr>
        <w:tabs>
          <w:tab w:val="left" w:pos="8662"/>
        </w:tabs>
        <w:ind w:right="-1"/>
        <w:rPr>
          <w:sz w:val="20"/>
          <w:szCs w:val="20"/>
          <w:lang w:val="ro-RO"/>
        </w:rPr>
      </w:pPr>
      <w:r w:rsidRPr="00620116">
        <w:rPr>
          <w:sz w:val="20"/>
          <w:szCs w:val="20"/>
          <w:lang w:val="ro-RO"/>
        </w:rPr>
        <w:t xml:space="preserve"> tel.0235-2-19-54                              </w:t>
      </w:r>
    </w:p>
    <w:sectPr w:rsidR="00285184" w:rsidRPr="00364369" w:rsidSect="00584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1F4B"/>
    <w:multiLevelType w:val="hybridMultilevel"/>
    <w:tmpl w:val="579C8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E5EBF"/>
    <w:multiLevelType w:val="hybridMultilevel"/>
    <w:tmpl w:val="21A4E38E"/>
    <w:lvl w:ilvl="0" w:tplc="4770E162">
      <w:start w:val="1"/>
      <w:numFmt w:val="decimal"/>
      <w:lvlText w:val="%1."/>
      <w:lvlJc w:val="left"/>
      <w:pPr>
        <w:ind w:left="124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643B076F"/>
    <w:multiLevelType w:val="hybridMultilevel"/>
    <w:tmpl w:val="72E65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7425"/>
    <w:rsid w:val="000651B1"/>
    <w:rsid w:val="00167425"/>
    <w:rsid w:val="00173528"/>
    <w:rsid w:val="00285184"/>
    <w:rsid w:val="00294336"/>
    <w:rsid w:val="002A5248"/>
    <w:rsid w:val="002B0F53"/>
    <w:rsid w:val="00364369"/>
    <w:rsid w:val="00383E4A"/>
    <w:rsid w:val="003A2725"/>
    <w:rsid w:val="003A3550"/>
    <w:rsid w:val="00494078"/>
    <w:rsid w:val="004A6406"/>
    <w:rsid w:val="004E54C4"/>
    <w:rsid w:val="0055132F"/>
    <w:rsid w:val="00584C88"/>
    <w:rsid w:val="005D7BE7"/>
    <w:rsid w:val="00620116"/>
    <w:rsid w:val="00631745"/>
    <w:rsid w:val="0071667F"/>
    <w:rsid w:val="00723917"/>
    <w:rsid w:val="00767F91"/>
    <w:rsid w:val="007A5F6C"/>
    <w:rsid w:val="007C0748"/>
    <w:rsid w:val="007F216B"/>
    <w:rsid w:val="00810A48"/>
    <w:rsid w:val="008856AB"/>
    <w:rsid w:val="00885A38"/>
    <w:rsid w:val="008D3F9F"/>
    <w:rsid w:val="00930DBE"/>
    <w:rsid w:val="00A01919"/>
    <w:rsid w:val="00AC4D0E"/>
    <w:rsid w:val="00B0581C"/>
    <w:rsid w:val="00C13FE4"/>
    <w:rsid w:val="00C6278E"/>
    <w:rsid w:val="00C70A22"/>
    <w:rsid w:val="00C755B0"/>
    <w:rsid w:val="00D2506B"/>
    <w:rsid w:val="00DE0F39"/>
    <w:rsid w:val="00E24AF0"/>
    <w:rsid w:val="00E3501B"/>
    <w:rsid w:val="00E53393"/>
    <w:rsid w:val="00E6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425"/>
    <w:pPr>
      <w:ind w:left="720"/>
      <w:contextualSpacing/>
    </w:pPr>
  </w:style>
  <w:style w:type="character" w:customStyle="1" w:styleId="3">
    <w:name w:val="Основной текст3"/>
    <w:rsid w:val="00167425"/>
    <w:rPr>
      <w:rFonts w:ascii="Times New Roman" w:eastAsia="Times New Roman" w:hAnsi="Times New Roman"/>
      <w:color w:val="000000"/>
      <w:spacing w:val="-2"/>
      <w:w w:val="100"/>
      <w:position w:val="0"/>
      <w:sz w:val="25"/>
      <w:szCs w:val="25"/>
      <w:shd w:val="clear" w:color="auto" w:fill="FFFFFF"/>
    </w:rPr>
  </w:style>
  <w:style w:type="paragraph" w:styleId="a4">
    <w:name w:val="No Spacing"/>
    <w:uiPriority w:val="1"/>
    <w:qFormat/>
    <w:rsid w:val="0016742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67425"/>
    <w:rPr>
      <w:color w:val="0000FF" w:themeColor="hyperlink"/>
      <w:u w:val="single"/>
    </w:rPr>
  </w:style>
  <w:style w:type="paragraph" w:customStyle="1" w:styleId="Style5">
    <w:name w:val="Style5"/>
    <w:basedOn w:val="a"/>
    <w:rsid w:val="00167425"/>
    <w:pPr>
      <w:widowControl w:val="0"/>
      <w:autoSpaceDE w:val="0"/>
      <w:autoSpaceDN w:val="0"/>
      <w:adjustRightInd w:val="0"/>
      <w:spacing w:line="274" w:lineRule="exact"/>
      <w:ind w:firstLine="696"/>
    </w:pPr>
  </w:style>
  <w:style w:type="character" w:customStyle="1" w:styleId="FontStyle12">
    <w:name w:val="Font Style12"/>
    <w:rsid w:val="0016742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maria@orhei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2020-03-02T13:44:00Z</cp:lastPrinted>
  <dcterms:created xsi:type="dcterms:W3CDTF">2020-03-02T12:37:00Z</dcterms:created>
  <dcterms:modified xsi:type="dcterms:W3CDTF">2020-03-02T13:55:00Z</dcterms:modified>
</cp:coreProperties>
</file>