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F8" w:rsidRDefault="001653F8" w:rsidP="001653F8">
      <w:pPr>
        <w:pStyle w:val="a3"/>
        <w:spacing w:line="100" w:lineRule="atLeast"/>
        <w:ind w:left="5664" w:firstLine="708"/>
        <w:jc w:val="center"/>
      </w:pPr>
      <w:r>
        <w:t>PROIECT</w:t>
      </w:r>
    </w:p>
    <w:p w:rsidR="001653F8" w:rsidRDefault="001653F8" w:rsidP="001653F8">
      <w:pPr>
        <w:pStyle w:val="a3"/>
        <w:spacing w:line="100" w:lineRule="atLeast"/>
        <w:jc w:val="center"/>
      </w:pPr>
    </w:p>
    <w:p w:rsidR="001653F8" w:rsidRDefault="001653F8" w:rsidP="001653F8">
      <w:pPr>
        <w:pStyle w:val="a3"/>
        <w:spacing w:line="100" w:lineRule="atLeast"/>
        <w:jc w:val="center"/>
      </w:pPr>
    </w:p>
    <w:p w:rsidR="001653F8" w:rsidRDefault="001653F8" w:rsidP="001653F8">
      <w:pPr>
        <w:pStyle w:val="a3"/>
        <w:spacing w:line="100" w:lineRule="atLeast"/>
        <w:jc w:val="center"/>
      </w:pPr>
      <w:r>
        <w:t>DECIZIE</w:t>
      </w:r>
    </w:p>
    <w:p w:rsidR="001653F8" w:rsidRPr="00080FE9" w:rsidRDefault="001653F8" w:rsidP="001653F8">
      <w:pPr>
        <w:pStyle w:val="a3"/>
        <w:spacing w:line="100" w:lineRule="atLeast"/>
        <w:jc w:val="center"/>
        <w:rPr>
          <w:lang w:val="ro-MO"/>
        </w:rPr>
      </w:pPr>
    </w:p>
    <w:p w:rsidR="001653F8" w:rsidRPr="00080FE9" w:rsidRDefault="001653F8" w:rsidP="001653F8">
      <w:pPr>
        <w:pStyle w:val="a3"/>
        <w:spacing w:line="100" w:lineRule="atLeast"/>
        <w:jc w:val="center"/>
        <w:rPr>
          <w:lang w:val="ro-MO"/>
        </w:rPr>
      </w:pPr>
      <w:r w:rsidRPr="00080FE9">
        <w:rPr>
          <w:lang w:val="ro-MO"/>
        </w:rPr>
        <w:t>Nr. ___________</w:t>
      </w:r>
    </w:p>
    <w:p w:rsidR="001653F8" w:rsidRPr="00080FE9" w:rsidRDefault="001653F8" w:rsidP="001653F8">
      <w:pPr>
        <w:pStyle w:val="a3"/>
        <w:spacing w:line="100" w:lineRule="atLeast"/>
        <w:jc w:val="center"/>
        <w:rPr>
          <w:lang w:val="ro-MO"/>
        </w:rPr>
      </w:pPr>
      <w:r w:rsidRPr="00080FE9">
        <w:rPr>
          <w:lang w:val="ro-MO"/>
        </w:rPr>
        <w:t>Din ___________</w:t>
      </w:r>
    </w:p>
    <w:p w:rsidR="001653F8" w:rsidRPr="00080FE9" w:rsidRDefault="001653F8" w:rsidP="001653F8">
      <w:pPr>
        <w:pStyle w:val="Style3"/>
        <w:widowControl/>
        <w:spacing w:before="53"/>
        <w:ind w:right="7243"/>
        <w:rPr>
          <w:rStyle w:val="FontStyle12"/>
          <w:lang w:val="ro-MO" w:eastAsia="en-US"/>
        </w:rPr>
      </w:pPr>
    </w:p>
    <w:p w:rsidR="001653F8" w:rsidRPr="00116670" w:rsidRDefault="001653F8" w:rsidP="001653F8">
      <w:pPr>
        <w:pStyle w:val="Style3"/>
        <w:widowControl/>
        <w:spacing w:before="53"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>Cu privire la modificarea Deciziei Consiliului</w:t>
      </w:r>
    </w:p>
    <w:p w:rsidR="001653F8" w:rsidRPr="00116670" w:rsidRDefault="001653F8" w:rsidP="001653F8">
      <w:pPr>
        <w:pStyle w:val="Style3"/>
        <w:widowControl/>
        <w:spacing w:before="53"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 xml:space="preserve"> municipal Orhei 3.14 din 20.04.2018</w:t>
      </w:r>
    </w:p>
    <w:p w:rsidR="001653F8" w:rsidRPr="00116670" w:rsidRDefault="001653F8" w:rsidP="001653F8">
      <w:pPr>
        <w:pStyle w:val="Style3"/>
        <w:widowControl/>
        <w:spacing w:before="53"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MO" w:eastAsia="en-US"/>
        </w:rPr>
        <w:t xml:space="preserve"> </w:t>
      </w:r>
    </w:p>
    <w:p w:rsidR="001653F8" w:rsidRDefault="001653F8" w:rsidP="001653F8">
      <w:pPr>
        <w:pStyle w:val="Style5"/>
        <w:widowControl/>
        <w:spacing w:line="240" w:lineRule="exact"/>
        <w:rPr>
          <w:lang w:val="ro-RO"/>
        </w:rPr>
      </w:pPr>
    </w:p>
    <w:p w:rsidR="00CA6A35" w:rsidRPr="00166FF8" w:rsidRDefault="00CA6A35" w:rsidP="00CA6A35">
      <w:pPr>
        <w:pStyle w:val="Style5"/>
        <w:widowControl/>
        <w:spacing w:before="106"/>
        <w:jc w:val="both"/>
        <w:rPr>
          <w:lang w:val="ro-RO"/>
        </w:rPr>
      </w:pPr>
      <w:r w:rsidRPr="008551D8">
        <w:rPr>
          <w:rStyle w:val="FontStyle12"/>
          <w:sz w:val="24"/>
          <w:szCs w:val="24"/>
          <w:lang w:val="ro-MO" w:eastAsia="en-US"/>
        </w:rPr>
        <w:t>În temeiul art.10,</w:t>
      </w:r>
      <w:r>
        <w:rPr>
          <w:rStyle w:val="FontStyle12"/>
          <w:sz w:val="24"/>
          <w:szCs w:val="24"/>
          <w:lang w:val="ro-MO" w:eastAsia="en-US"/>
        </w:rPr>
        <w:t xml:space="preserve"> art.118-126,</w:t>
      </w:r>
      <w:r w:rsidRPr="008551D8">
        <w:rPr>
          <w:rStyle w:val="FontStyle12"/>
          <w:sz w:val="24"/>
          <w:szCs w:val="24"/>
          <w:lang w:val="ro-MO" w:eastAsia="en-US"/>
        </w:rPr>
        <w:t xml:space="preserve">146 alin.(1) </w:t>
      </w:r>
      <w:proofErr w:type="spellStart"/>
      <w:r w:rsidRPr="008551D8">
        <w:rPr>
          <w:rStyle w:val="FontStyle12"/>
          <w:sz w:val="24"/>
          <w:szCs w:val="24"/>
          <w:lang w:val="ro-MO" w:eastAsia="en-US"/>
        </w:rPr>
        <w:t>lit.</w:t>
      </w:r>
      <w:r>
        <w:rPr>
          <w:rStyle w:val="FontStyle12"/>
          <w:sz w:val="24"/>
          <w:szCs w:val="24"/>
          <w:lang w:val="ro-MO" w:eastAsia="en-US"/>
        </w:rPr>
        <w:t>a</w:t>
      </w:r>
      <w:proofErr w:type="spellEnd"/>
      <w:r w:rsidRPr="008551D8">
        <w:rPr>
          <w:rStyle w:val="FontStyle12"/>
          <w:sz w:val="24"/>
          <w:szCs w:val="24"/>
          <w:lang w:val="ro-MO" w:eastAsia="en-US"/>
        </w:rPr>
        <w:t xml:space="preserve">)  al  </w:t>
      </w:r>
      <w:r w:rsidRPr="008551D8">
        <w:rPr>
          <w:bCs/>
          <w:color w:val="000000"/>
          <w:lang w:val="ro-MO"/>
        </w:rPr>
        <w:t>Codului Administrat</w:t>
      </w:r>
      <w:r>
        <w:rPr>
          <w:bCs/>
          <w:color w:val="000000"/>
          <w:lang w:val="ro-MO"/>
        </w:rPr>
        <w:t xml:space="preserve">iv al Republicii Moldova nr.116 din </w:t>
      </w:r>
      <w:r w:rsidRPr="008551D8">
        <w:rPr>
          <w:bCs/>
          <w:color w:val="000000"/>
          <w:lang w:val="ro-MO"/>
        </w:rPr>
        <w:t>19.07.2018,</w:t>
      </w:r>
      <w:r>
        <w:rPr>
          <w:rStyle w:val="FontStyle12"/>
          <w:sz w:val="24"/>
          <w:szCs w:val="24"/>
          <w:lang w:val="ro-MO" w:eastAsia="en-US"/>
        </w:rPr>
        <w:t xml:space="preserve"> art.8-13,</w:t>
      </w:r>
      <w:r w:rsidRPr="008551D8">
        <w:rPr>
          <w:rStyle w:val="FontStyle12"/>
          <w:sz w:val="24"/>
          <w:szCs w:val="24"/>
          <w:lang w:val="ro-MO" w:eastAsia="en-US"/>
        </w:rPr>
        <w:t xml:space="preserve">15 din Legea nr. 239 din 13.11.2008 privind transparenta in procesul decizional, art.6-7 din Legea nr.845 din 03.01.1992 cu privire la </w:t>
      </w:r>
      <w:proofErr w:type="spellStart"/>
      <w:r w:rsidRPr="008551D8">
        <w:rPr>
          <w:rStyle w:val="FontStyle12"/>
          <w:sz w:val="24"/>
          <w:szCs w:val="24"/>
          <w:lang w:val="ro-MO" w:eastAsia="en-US"/>
        </w:rPr>
        <w:t>antreprenoriat</w:t>
      </w:r>
      <w:proofErr w:type="spellEnd"/>
      <w:r w:rsidRPr="008551D8">
        <w:rPr>
          <w:rStyle w:val="FontStyle12"/>
          <w:sz w:val="24"/>
          <w:szCs w:val="24"/>
          <w:lang w:val="ro-MO" w:eastAsia="en-US"/>
        </w:rPr>
        <w:t xml:space="preserve"> si întreprinderi, art. 12 alin (3) al Legii nr.231 cu privire la comerțul interior din 23.09.2010, art.14 alin. (1), (2) lit. </w:t>
      </w:r>
      <w:r>
        <w:rPr>
          <w:rStyle w:val="FontStyle12"/>
          <w:sz w:val="24"/>
          <w:szCs w:val="24"/>
          <w:lang w:val="ro-MO" w:eastAsia="en-US"/>
        </w:rPr>
        <w:t>q</w:t>
      </w:r>
      <w:r>
        <w:rPr>
          <w:rStyle w:val="FontStyle12"/>
          <w:sz w:val="24"/>
          <w:szCs w:val="24"/>
          <w:vertAlign w:val="superscript"/>
          <w:lang w:val="ro-MO" w:eastAsia="en-US"/>
        </w:rPr>
        <w:t>1</w:t>
      </w:r>
      <w:r w:rsidRPr="008551D8">
        <w:rPr>
          <w:rStyle w:val="FontStyle12"/>
          <w:sz w:val="24"/>
          <w:szCs w:val="24"/>
          <w:lang w:val="ro-MO" w:eastAsia="en-US"/>
        </w:rPr>
        <w:t>) din Legea privind administraţia publică locală nr.436-XVI din 28.12.2006,</w:t>
      </w:r>
      <w:r>
        <w:rPr>
          <w:rStyle w:val="FontStyle12"/>
          <w:sz w:val="24"/>
          <w:szCs w:val="24"/>
          <w:lang w:val="ro-MO" w:eastAsia="en-US"/>
        </w:rPr>
        <w:t xml:space="preserve"> pct. 4.3 din</w:t>
      </w:r>
      <w:r w:rsidRPr="008551D8">
        <w:rPr>
          <w:rStyle w:val="FontStyle12"/>
          <w:sz w:val="24"/>
          <w:szCs w:val="24"/>
          <w:lang w:val="ro-MO" w:eastAsia="en-US"/>
        </w:rPr>
        <w:t xml:space="preserve"> </w:t>
      </w:r>
      <w:r w:rsidRPr="008551D8">
        <w:rPr>
          <w:rStyle w:val="2"/>
          <w:rFonts w:eastAsiaTheme="minorEastAsia"/>
          <w:lang w:val="ro-MO"/>
        </w:rPr>
        <w:t>Regulamentul de desfășurare a activității de comerț în municipiul  Orhei</w:t>
      </w:r>
      <w:r w:rsidRPr="008551D8">
        <w:rPr>
          <w:rStyle w:val="FontStyle12"/>
          <w:sz w:val="24"/>
          <w:szCs w:val="24"/>
          <w:lang w:val="ro-MO" w:eastAsia="en-US"/>
        </w:rPr>
        <w:t xml:space="preserve"> </w:t>
      </w:r>
      <w:r w:rsidRPr="008551D8">
        <w:rPr>
          <w:rStyle w:val="2"/>
          <w:rFonts w:eastAsiaTheme="minorEastAsia"/>
          <w:lang w:val="ro-MO"/>
        </w:rPr>
        <w:t>aprobat de Consiliul Municipal Orhei prin decizia</w:t>
      </w:r>
      <w:r>
        <w:rPr>
          <w:rStyle w:val="2"/>
          <w:rFonts w:eastAsiaTheme="minorEastAsia"/>
          <w:lang w:val="ro-MO"/>
        </w:rPr>
        <w:t xml:space="preserve"> Consiliului Municipal Orhei</w:t>
      </w:r>
      <w:r w:rsidRPr="008551D8">
        <w:rPr>
          <w:rStyle w:val="2"/>
          <w:rFonts w:eastAsiaTheme="minorEastAsia"/>
          <w:lang w:val="ro-MO"/>
        </w:rPr>
        <w:t xml:space="preserve"> nr. 14.12 din 29.12.2017,</w:t>
      </w:r>
      <w:r>
        <w:rPr>
          <w:rStyle w:val="2"/>
          <w:rFonts w:eastAsiaTheme="minorEastAsia"/>
          <w:lang w:val="ro-MO"/>
        </w:rPr>
        <w:t xml:space="preserve"> pct. 6 al</w:t>
      </w:r>
      <w:r w:rsidRPr="008551D8">
        <w:rPr>
          <w:rStyle w:val="2"/>
          <w:rFonts w:eastAsiaTheme="minorEastAsia"/>
          <w:lang w:val="ro-MO"/>
        </w:rPr>
        <w:t xml:space="preserve">  </w:t>
      </w:r>
      <w:r>
        <w:rPr>
          <w:rStyle w:val="FontStyle12"/>
          <w:sz w:val="24"/>
          <w:szCs w:val="24"/>
          <w:lang w:val="ro-MO" w:eastAsia="en-US"/>
        </w:rPr>
        <w:t xml:space="preserve">Regulamentului de funcționare a pieții </w:t>
      </w:r>
      <w:r w:rsidRPr="00116670">
        <w:rPr>
          <w:rStyle w:val="FontStyle12"/>
          <w:sz w:val="24"/>
          <w:szCs w:val="24"/>
          <w:lang w:val="ro-MO" w:eastAsia="en-US"/>
        </w:rPr>
        <w:t>S.R.L. „VUDUM</w:t>
      </w:r>
      <w:r>
        <w:rPr>
          <w:rStyle w:val="FontStyle12"/>
          <w:sz w:val="24"/>
          <w:szCs w:val="24"/>
          <w:lang w:val="ro-MO" w:eastAsia="en-US"/>
        </w:rPr>
        <w:t xml:space="preserve">AR”, aprobat de Autoritatea Executivă a Consiliului Municipal Orhei </w:t>
      </w:r>
      <w:r w:rsidRPr="008551D8">
        <w:rPr>
          <w:rStyle w:val="FontStyle12"/>
          <w:sz w:val="24"/>
          <w:szCs w:val="24"/>
          <w:lang w:val="ro-MO" w:eastAsia="en-US"/>
        </w:rPr>
        <w:t xml:space="preserve">și </w:t>
      </w:r>
      <w:r w:rsidR="001F42D9">
        <w:rPr>
          <w:rStyle w:val="FontStyle12"/>
          <w:sz w:val="24"/>
          <w:szCs w:val="24"/>
          <w:lang w:val="ro-MO" w:eastAsia="en-US"/>
        </w:rPr>
        <w:t>țin</w:t>
      </w:r>
      <w:r w:rsidR="001F42D9">
        <w:rPr>
          <w:rStyle w:val="FontStyle12"/>
          <w:sz w:val="24"/>
          <w:szCs w:val="24"/>
          <w:lang w:val="ro-RO" w:eastAsia="en-US"/>
        </w:rPr>
        <w:t>â</w:t>
      </w:r>
      <w:proofErr w:type="spellStart"/>
      <w:r w:rsidRPr="008551D8">
        <w:rPr>
          <w:rStyle w:val="FontStyle12"/>
          <w:sz w:val="24"/>
          <w:szCs w:val="24"/>
          <w:lang w:val="ro-MO" w:eastAsia="en-US"/>
        </w:rPr>
        <w:t>nd</w:t>
      </w:r>
      <w:proofErr w:type="spellEnd"/>
      <w:r w:rsidRPr="008551D8">
        <w:rPr>
          <w:rStyle w:val="FontStyle12"/>
          <w:sz w:val="24"/>
          <w:szCs w:val="24"/>
          <w:lang w:val="ro-MO" w:eastAsia="en-US"/>
        </w:rPr>
        <w:t xml:space="preserve"> cont de cererea administratorului </w:t>
      </w:r>
      <w:r w:rsidR="005A4F12" w:rsidRPr="00116670">
        <w:rPr>
          <w:rStyle w:val="FontStyle12"/>
          <w:sz w:val="24"/>
          <w:szCs w:val="24"/>
          <w:lang w:val="ro-MO" w:eastAsia="en-US"/>
        </w:rPr>
        <w:t>S.R.L. „VUDUM</w:t>
      </w:r>
      <w:r w:rsidR="005A4F12">
        <w:rPr>
          <w:rStyle w:val="FontStyle12"/>
          <w:sz w:val="24"/>
          <w:szCs w:val="24"/>
          <w:lang w:val="ro-MO" w:eastAsia="en-US"/>
        </w:rPr>
        <w:t>AR”</w:t>
      </w:r>
      <w:r w:rsidRPr="008551D8">
        <w:rPr>
          <w:rStyle w:val="FontStyle12"/>
          <w:sz w:val="24"/>
          <w:szCs w:val="24"/>
          <w:lang w:val="ro-MO" w:eastAsia="en-US"/>
        </w:rPr>
        <w:t xml:space="preserve"> înregistrată cu nr. 02/1-7c-</w:t>
      </w:r>
      <w:r>
        <w:rPr>
          <w:rStyle w:val="FontStyle12"/>
          <w:sz w:val="24"/>
          <w:szCs w:val="24"/>
          <w:lang w:val="ro-MO" w:eastAsia="en-US"/>
        </w:rPr>
        <w:t>182</w:t>
      </w:r>
      <w:r w:rsidRPr="008551D8">
        <w:rPr>
          <w:rStyle w:val="FontStyle12"/>
          <w:sz w:val="24"/>
          <w:szCs w:val="24"/>
          <w:lang w:val="ro-MO" w:eastAsia="en-US"/>
        </w:rPr>
        <w:t xml:space="preserve"> din </w:t>
      </w:r>
      <w:r>
        <w:rPr>
          <w:rStyle w:val="FontStyle12"/>
          <w:sz w:val="24"/>
          <w:szCs w:val="24"/>
          <w:lang w:val="ro-MO" w:eastAsia="en-US"/>
        </w:rPr>
        <w:t>15</w:t>
      </w:r>
      <w:r w:rsidRPr="008551D8">
        <w:rPr>
          <w:rStyle w:val="FontStyle12"/>
          <w:sz w:val="24"/>
          <w:szCs w:val="24"/>
          <w:lang w:val="ro-MO" w:eastAsia="en-US"/>
        </w:rPr>
        <w:t>.0</w:t>
      </w:r>
      <w:r>
        <w:rPr>
          <w:rStyle w:val="FontStyle12"/>
          <w:sz w:val="24"/>
          <w:szCs w:val="24"/>
          <w:lang w:val="ro-MO" w:eastAsia="en-US"/>
        </w:rPr>
        <w:t>4</w:t>
      </w:r>
      <w:r w:rsidRPr="008551D8">
        <w:rPr>
          <w:rStyle w:val="FontStyle12"/>
          <w:sz w:val="24"/>
          <w:szCs w:val="24"/>
          <w:lang w:val="ro-MO" w:eastAsia="en-US"/>
        </w:rPr>
        <w:t>.202</w:t>
      </w:r>
      <w:r>
        <w:rPr>
          <w:rStyle w:val="FontStyle12"/>
          <w:sz w:val="24"/>
          <w:szCs w:val="24"/>
          <w:lang w:val="ro-MO" w:eastAsia="en-US"/>
        </w:rPr>
        <w:t>1</w:t>
      </w:r>
      <w:r w:rsidRPr="008551D8">
        <w:rPr>
          <w:rStyle w:val="FontStyle12"/>
          <w:sz w:val="24"/>
          <w:szCs w:val="24"/>
          <w:lang w:val="ro-MO" w:eastAsia="en-US"/>
        </w:rPr>
        <w:t>,</w:t>
      </w:r>
      <w:r>
        <w:rPr>
          <w:rStyle w:val="FontStyle12"/>
          <w:sz w:val="24"/>
          <w:szCs w:val="24"/>
          <w:lang w:val="ro-MO" w:eastAsia="en-US"/>
        </w:rPr>
        <w:t xml:space="preserve"> </w:t>
      </w:r>
      <w:proofErr w:type="spellStart"/>
      <w:r>
        <w:rPr>
          <w:rStyle w:val="FontStyle12"/>
          <w:sz w:val="24"/>
          <w:szCs w:val="24"/>
          <w:lang w:val="ro-MO" w:eastAsia="en-US"/>
        </w:rPr>
        <w:t>examinînd</w:t>
      </w:r>
      <w:proofErr w:type="spellEnd"/>
      <w:r>
        <w:rPr>
          <w:rStyle w:val="FontStyle12"/>
          <w:sz w:val="24"/>
          <w:szCs w:val="24"/>
          <w:lang w:val="ro-MO" w:eastAsia="en-US"/>
        </w:rPr>
        <w:t xml:space="preserve"> Nota Informativă  prezentată de  viceprimarul de ramură</w:t>
      </w:r>
    </w:p>
    <w:p w:rsidR="00CA6A35" w:rsidRPr="008551D8" w:rsidRDefault="00CA6A35" w:rsidP="00CA6A35">
      <w:pPr>
        <w:pStyle w:val="Style5"/>
        <w:widowControl/>
        <w:spacing w:before="106"/>
        <w:ind w:firstLine="0"/>
        <w:rPr>
          <w:lang w:val="ro-RO"/>
        </w:rPr>
      </w:pPr>
    </w:p>
    <w:p w:rsidR="001653F8" w:rsidRDefault="001653F8" w:rsidP="001653F8">
      <w:pPr>
        <w:pStyle w:val="Style5"/>
        <w:widowControl/>
        <w:spacing w:before="106"/>
        <w:jc w:val="center"/>
        <w:rPr>
          <w:lang w:val="ro-RO"/>
        </w:rPr>
      </w:pPr>
      <w:r>
        <w:rPr>
          <w:lang w:val="ro-RO"/>
        </w:rPr>
        <w:t>CONSILIUL MUNICIPAL ORHEI DECIDE:</w:t>
      </w:r>
    </w:p>
    <w:p w:rsidR="001653F8" w:rsidRPr="000E05D8" w:rsidRDefault="001653F8" w:rsidP="001653F8">
      <w:pPr>
        <w:pStyle w:val="Style7"/>
        <w:widowControl/>
        <w:spacing w:line="240" w:lineRule="auto"/>
        <w:ind w:firstLine="696"/>
        <w:jc w:val="both"/>
        <w:rPr>
          <w:rStyle w:val="FontStyle12"/>
          <w:lang w:val="ro-RO" w:eastAsia="en-US"/>
        </w:rPr>
      </w:pPr>
    </w:p>
    <w:p w:rsidR="001653F8" w:rsidRPr="00116670" w:rsidRDefault="001653F8" w:rsidP="001653F8">
      <w:pPr>
        <w:pStyle w:val="Style3"/>
        <w:widowControl/>
        <w:numPr>
          <w:ilvl w:val="0"/>
          <w:numId w:val="1"/>
        </w:numPr>
        <w:tabs>
          <w:tab w:val="left" w:pos="567"/>
        </w:tabs>
        <w:spacing w:before="53"/>
        <w:ind w:left="0" w:right="-5" w:firstLine="360"/>
        <w:rPr>
          <w:rStyle w:val="FontStyle12"/>
          <w:sz w:val="24"/>
          <w:szCs w:val="24"/>
          <w:lang w:val="ro-RO" w:eastAsia="en-US"/>
        </w:rPr>
      </w:pPr>
      <w:r>
        <w:rPr>
          <w:rStyle w:val="FontStyle12"/>
          <w:lang w:val="ro-RO" w:eastAsia="en-US"/>
        </w:rPr>
        <w:t xml:space="preserve"> </w:t>
      </w:r>
      <w:r w:rsidRPr="00116670">
        <w:rPr>
          <w:rStyle w:val="FontStyle12"/>
          <w:sz w:val="24"/>
          <w:szCs w:val="24"/>
          <w:lang w:val="ro-RO" w:eastAsia="en-US"/>
        </w:rPr>
        <w:t>Se modifică pct.1 al Deciziei Consiliului Municipal Orhei nr. 3.14 din 20.04.201</w:t>
      </w:r>
      <w:r w:rsidR="00CA6A35">
        <w:rPr>
          <w:rStyle w:val="FontStyle12"/>
          <w:sz w:val="24"/>
          <w:szCs w:val="24"/>
          <w:lang w:val="ro-RO" w:eastAsia="en-US"/>
        </w:rPr>
        <w:t>8</w:t>
      </w:r>
      <w:r w:rsidRPr="00116670">
        <w:rPr>
          <w:rStyle w:val="FontStyle12"/>
          <w:sz w:val="24"/>
          <w:szCs w:val="24"/>
          <w:lang w:val="ro-RO" w:eastAsia="en-US"/>
        </w:rPr>
        <w:t xml:space="preserve">, </w:t>
      </w:r>
      <w:r w:rsidRPr="00116670">
        <w:rPr>
          <w:rStyle w:val="FontStyle12"/>
          <w:sz w:val="24"/>
          <w:szCs w:val="24"/>
          <w:lang w:val="en-US" w:eastAsia="en-US"/>
        </w:rPr>
        <w:t>“</w:t>
      </w:r>
      <w:r w:rsidRPr="00116670">
        <w:rPr>
          <w:rStyle w:val="FontStyle12"/>
          <w:sz w:val="24"/>
          <w:szCs w:val="24"/>
          <w:lang w:val="ro-RO" w:eastAsia="en-US"/>
        </w:rPr>
        <w:t xml:space="preserve">Cu privire la înființarea și organizarea pieței agroalimentare, administrată de  </w:t>
      </w:r>
      <w:r w:rsidRPr="00116670">
        <w:rPr>
          <w:rStyle w:val="FontStyle12"/>
          <w:sz w:val="24"/>
          <w:szCs w:val="24"/>
          <w:lang w:val="ro-MO" w:eastAsia="en-US"/>
        </w:rPr>
        <w:t>S.R.L.„VUDUMAR”  și anume</w:t>
      </w:r>
      <w:r w:rsidRPr="00116670">
        <w:rPr>
          <w:rStyle w:val="FontStyle12"/>
          <w:sz w:val="24"/>
          <w:szCs w:val="24"/>
          <w:lang w:val="ro-RO" w:eastAsia="en-US"/>
        </w:rPr>
        <w:t>:</w:t>
      </w:r>
    </w:p>
    <w:p w:rsidR="001653F8" w:rsidRPr="00116670" w:rsidRDefault="001653F8" w:rsidP="001653F8">
      <w:pPr>
        <w:pStyle w:val="Style7"/>
        <w:widowControl/>
        <w:spacing w:line="240" w:lineRule="auto"/>
        <w:ind w:left="360" w:firstLine="0"/>
        <w:rPr>
          <w:rStyle w:val="FontStyle12"/>
          <w:sz w:val="24"/>
          <w:szCs w:val="24"/>
          <w:lang w:val="ro-MO" w:eastAsia="en-US"/>
        </w:rPr>
      </w:pPr>
      <w:r w:rsidRPr="00116670">
        <w:rPr>
          <w:rStyle w:val="FontStyle12"/>
          <w:sz w:val="24"/>
          <w:szCs w:val="24"/>
          <w:lang w:val="ro-MO" w:eastAsia="en-US"/>
        </w:rPr>
        <w:t>-      sintagma „01.07.2019” se substituie cu sintagma   „__________________”.</w:t>
      </w:r>
    </w:p>
    <w:p w:rsidR="00B16A75" w:rsidRPr="008551D8" w:rsidRDefault="00B16A75" w:rsidP="00B16A75">
      <w:pPr>
        <w:pStyle w:val="Style7"/>
        <w:widowControl/>
        <w:spacing w:line="240" w:lineRule="auto"/>
        <w:ind w:firstLine="360"/>
        <w:rPr>
          <w:lang w:val="ro-MO"/>
        </w:rPr>
      </w:pPr>
      <w:r>
        <w:rPr>
          <w:rStyle w:val="FontStyle12"/>
          <w:sz w:val="24"/>
          <w:szCs w:val="24"/>
          <w:lang w:val="ro-MO" w:eastAsia="en-US"/>
        </w:rPr>
        <w:t>2</w:t>
      </w:r>
      <w:r w:rsidRPr="008551D8">
        <w:rPr>
          <w:rStyle w:val="FontStyle12"/>
          <w:sz w:val="24"/>
          <w:szCs w:val="24"/>
          <w:lang w:val="ro-RO" w:eastAsia="en-US"/>
        </w:rPr>
        <w:t xml:space="preserve">. </w:t>
      </w:r>
      <w:r w:rsidRPr="008551D8">
        <w:rPr>
          <w:lang w:val="ro-MO"/>
        </w:rPr>
        <w:t xml:space="preserve">Prezenta decizie  intră în vigoare la data includerii acesteia in Registrul de Stat al actelor locale,va fi adusă la cunoștința persoanelor vizate și poate fi  atacata în </w:t>
      </w:r>
      <w:proofErr w:type="spellStart"/>
      <w:r w:rsidRPr="008551D8">
        <w:rPr>
          <w:lang w:val="ro-MO"/>
        </w:rPr>
        <w:t>Judecatoria</w:t>
      </w:r>
      <w:proofErr w:type="spellEnd"/>
      <w:r w:rsidRPr="008551D8">
        <w:rPr>
          <w:lang w:val="ro-MO"/>
        </w:rPr>
        <w:t xml:space="preserve"> Orhei in termen de 30 zile de la data comunicării</w:t>
      </w:r>
      <w:r>
        <w:rPr>
          <w:lang w:val="ro-MO"/>
        </w:rPr>
        <w:t>,</w:t>
      </w:r>
      <w:r w:rsidRPr="00500DC8">
        <w:rPr>
          <w:lang w:val="ro-RO"/>
        </w:rPr>
        <w:t xml:space="preserve"> </w:t>
      </w:r>
      <w:r>
        <w:rPr>
          <w:lang w:val="ro-RO"/>
        </w:rPr>
        <w:t>î</w:t>
      </w:r>
      <w:r>
        <w:rPr>
          <w:lang w:val="ro-MO"/>
        </w:rPr>
        <w:t>n conformitate cu prevederile Codului Administrativ</w:t>
      </w:r>
      <w:r w:rsidRPr="008551D8">
        <w:rPr>
          <w:lang w:val="ro-MO"/>
        </w:rPr>
        <w:t xml:space="preserve">. </w:t>
      </w:r>
      <w:r w:rsidRPr="008551D8">
        <w:rPr>
          <w:rStyle w:val="FontStyle12"/>
          <w:sz w:val="24"/>
          <w:szCs w:val="24"/>
          <w:lang w:val="ro-RO" w:eastAsia="en-US"/>
        </w:rPr>
        <w:t xml:space="preserve"> </w:t>
      </w:r>
      <w:r w:rsidRPr="008551D8">
        <w:rPr>
          <w:lang w:val="ro-MO"/>
        </w:rPr>
        <w:t xml:space="preserve"> </w:t>
      </w:r>
      <w:r w:rsidRPr="008551D8">
        <w:rPr>
          <w:rStyle w:val="FontStyle12"/>
          <w:sz w:val="24"/>
          <w:szCs w:val="24"/>
          <w:lang w:val="ro-RO" w:eastAsia="en-US"/>
        </w:rPr>
        <w:t xml:space="preserve"> </w:t>
      </w:r>
    </w:p>
    <w:p w:rsidR="00B16A75" w:rsidRDefault="00B16A75" w:rsidP="00B16A75">
      <w:pPr>
        <w:pStyle w:val="Style7"/>
        <w:widowControl/>
        <w:spacing w:line="240" w:lineRule="auto"/>
        <w:ind w:firstLine="360"/>
        <w:rPr>
          <w:rStyle w:val="FontStyle12"/>
          <w:sz w:val="24"/>
          <w:szCs w:val="24"/>
          <w:lang w:val="ro-MO" w:eastAsia="en-US"/>
        </w:rPr>
      </w:pPr>
      <w:r w:rsidRPr="008551D8">
        <w:rPr>
          <w:lang w:val="ro-MO"/>
        </w:rPr>
        <w:t xml:space="preserve">    </w:t>
      </w:r>
      <w:r>
        <w:rPr>
          <w:lang w:val="ro-MO"/>
        </w:rPr>
        <w:t>3</w:t>
      </w:r>
      <w:r w:rsidRPr="008551D8">
        <w:rPr>
          <w:lang w:val="ro-MO"/>
        </w:rPr>
        <w:t xml:space="preserve">. </w:t>
      </w:r>
      <w:r w:rsidRPr="008551D8">
        <w:rPr>
          <w:rStyle w:val="FontStyle12"/>
          <w:sz w:val="24"/>
          <w:szCs w:val="24"/>
          <w:lang w:val="ro-MO" w:eastAsia="en-US"/>
        </w:rPr>
        <w:t>Controlul  executării prezentei decizii se pune în sarcina viceprimarului  de ramură, dnei Anastasia ȚURCAN.</w:t>
      </w:r>
    </w:p>
    <w:p w:rsidR="00B16A75" w:rsidRDefault="00B16A75" w:rsidP="00B16A75">
      <w:pPr>
        <w:pStyle w:val="Style7"/>
        <w:widowControl/>
        <w:spacing w:line="240" w:lineRule="auto"/>
        <w:ind w:firstLine="360"/>
        <w:rPr>
          <w:rStyle w:val="FontStyle12"/>
          <w:sz w:val="24"/>
          <w:szCs w:val="24"/>
          <w:lang w:val="ro-MO" w:eastAsia="en-US"/>
        </w:rPr>
      </w:pPr>
    </w:p>
    <w:p w:rsidR="00B16A75" w:rsidRPr="003C21B4" w:rsidRDefault="00B16A75" w:rsidP="00B16A75">
      <w:pPr>
        <w:rPr>
          <w:lang w:val="ro-MO"/>
        </w:rPr>
      </w:pPr>
      <w:r w:rsidRPr="003C21B4">
        <w:rPr>
          <w:lang w:val="ro-MO"/>
        </w:rPr>
        <w:t>Primarul  municipiului Orhei</w:t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  <w:t xml:space="preserve">               </w:t>
      </w:r>
      <w:r>
        <w:rPr>
          <w:lang w:val="ro-MO"/>
        </w:rPr>
        <w:t xml:space="preserve">         </w:t>
      </w:r>
      <w:r w:rsidRPr="003C21B4">
        <w:rPr>
          <w:lang w:val="ro-MO"/>
        </w:rPr>
        <w:t>Pavel  VEREJANU</w:t>
      </w:r>
    </w:p>
    <w:p w:rsidR="00B16A75" w:rsidRPr="003C21B4" w:rsidRDefault="00B16A75" w:rsidP="00B16A75">
      <w:pPr>
        <w:tabs>
          <w:tab w:val="left" w:pos="8662"/>
          <w:tab w:val="left" w:pos="9372"/>
        </w:tabs>
        <w:ind w:right="-1"/>
        <w:rPr>
          <w:lang w:val="ro-MO"/>
        </w:rPr>
      </w:pPr>
      <w:r w:rsidRPr="003C21B4">
        <w:rPr>
          <w:lang w:val="ro-MO"/>
        </w:rPr>
        <w:t>Viceprimar al mun. Orhei                                                                             Anastasia ȚURCAN</w:t>
      </w:r>
    </w:p>
    <w:p w:rsidR="00B16A75" w:rsidRPr="003C21B4" w:rsidRDefault="00B16A75" w:rsidP="00B16A75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         Cristina COJOCARI</w:t>
      </w:r>
    </w:p>
    <w:p w:rsidR="00B16A75" w:rsidRPr="003C21B4" w:rsidRDefault="00B16A75" w:rsidP="00B16A75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         Valerian CRISTEA</w:t>
      </w:r>
    </w:p>
    <w:p w:rsidR="00B16A75" w:rsidRPr="003C21B4" w:rsidRDefault="00B16A75" w:rsidP="00B16A75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 xml:space="preserve">Specialist principal                                                                                        Svetlana ZINCOVSCHI                                                                        </w:t>
      </w:r>
    </w:p>
    <w:p w:rsidR="00B16A75" w:rsidRPr="003C21B4" w:rsidRDefault="00B16A75" w:rsidP="00B16A75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R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Specialist principal                                                                                        Grigore MÎRA</w:t>
      </w:r>
    </w:p>
    <w:p w:rsidR="00B16A75" w:rsidRDefault="00B16A75" w:rsidP="00B16A75">
      <w:pPr>
        <w:tabs>
          <w:tab w:val="left" w:pos="8662"/>
        </w:tabs>
        <w:ind w:right="-1"/>
        <w:rPr>
          <w:lang w:val="ro-MO"/>
        </w:rPr>
      </w:pPr>
      <w:r w:rsidRPr="003C21B4">
        <w:rPr>
          <w:lang w:val="ro-MO"/>
        </w:rPr>
        <w:t>Secretar al consiliului mun. Orhei                                                                 Ala BURACOVSCHI</w:t>
      </w:r>
    </w:p>
    <w:p w:rsidR="00B16A75" w:rsidRPr="003C21B4" w:rsidRDefault="00B16A75" w:rsidP="00B16A75">
      <w:pPr>
        <w:tabs>
          <w:tab w:val="left" w:pos="8662"/>
        </w:tabs>
        <w:ind w:right="-1"/>
        <w:rPr>
          <w:lang w:val="ro-MO"/>
        </w:rPr>
      </w:pPr>
      <w:r w:rsidRPr="003C21B4">
        <w:rPr>
          <w:lang w:val="ro-MO"/>
        </w:rPr>
        <w:t>Specialist principal</w:t>
      </w:r>
      <w:r>
        <w:rPr>
          <w:lang w:val="ro-MO"/>
        </w:rPr>
        <w:t xml:space="preserve">                                                                                        Alina TRUSOVSCAIA</w:t>
      </w:r>
    </w:p>
    <w:p w:rsidR="00B16A75" w:rsidRPr="003C21B4" w:rsidRDefault="00B16A75" w:rsidP="00B16A75">
      <w:pPr>
        <w:tabs>
          <w:tab w:val="left" w:pos="8662"/>
        </w:tabs>
        <w:ind w:right="-1"/>
        <w:rPr>
          <w:lang w:val="ro-MO"/>
        </w:rPr>
      </w:pPr>
      <w:r w:rsidRPr="003C21B4">
        <w:rPr>
          <w:b/>
          <w:lang w:val="ro-MO"/>
        </w:rPr>
        <w:t>Autor:</w:t>
      </w:r>
      <w:r w:rsidRPr="003C21B4">
        <w:rPr>
          <w:lang w:val="ro-MO"/>
        </w:rPr>
        <w:t xml:space="preserve">                                                                                                                   </w:t>
      </w:r>
    </w:p>
    <w:p w:rsidR="00B16A75" w:rsidRDefault="00B16A75" w:rsidP="00B16A75">
      <w:pPr>
        <w:tabs>
          <w:tab w:val="left" w:pos="8662"/>
        </w:tabs>
        <w:ind w:right="-1"/>
      </w:pPr>
      <w:r w:rsidRPr="003C21B4">
        <w:rPr>
          <w:lang w:val="ro-MO"/>
        </w:rPr>
        <w:t xml:space="preserve"> Margareta </w:t>
      </w:r>
      <w:proofErr w:type="spellStart"/>
      <w:r w:rsidRPr="003C21B4">
        <w:rPr>
          <w:lang w:val="ro-MO"/>
        </w:rPr>
        <w:t>Chirilovici</w:t>
      </w:r>
      <w:proofErr w:type="spellEnd"/>
      <w:r w:rsidRPr="003C21B4">
        <w:t xml:space="preserve"> </w:t>
      </w:r>
    </w:p>
    <w:p w:rsidR="00B16A75" w:rsidRPr="003C21B4" w:rsidRDefault="00B16A75" w:rsidP="00B16A75">
      <w:pPr>
        <w:tabs>
          <w:tab w:val="left" w:pos="8662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C21B4">
        <w:rPr>
          <w:sz w:val="20"/>
          <w:szCs w:val="20"/>
        </w:rPr>
        <w:t xml:space="preserve">tel.0235-2-19-54            </w:t>
      </w:r>
    </w:p>
    <w:p w:rsidR="00B16A75" w:rsidRPr="003C21B4" w:rsidRDefault="00B16A75" w:rsidP="00B16A75">
      <w:pPr>
        <w:tabs>
          <w:tab w:val="left" w:pos="8662"/>
        </w:tabs>
        <w:ind w:right="-1"/>
        <w:rPr>
          <w:sz w:val="20"/>
          <w:szCs w:val="20"/>
        </w:rPr>
      </w:pPr>
    </w:p>
    <w:p w:rsidR="00B16A75" w:rsidRDefault="00B16A75" w:rsidP="00B16A75"/>
    <w:p w:rsidR="001653F8" w:rsidRDefault="001653F8" w:rsidP="001653F8">
      <w:pPr>
        <w:pStyle w:val="Style7"/>
        <w:widowControl/>
        <w:tabs>
          <w:tab w:val="left" w:pos="1134"/>
        </w:tabs>
        <w:spacing w:line="240" w:lineRule="auto"/>
        <w:ind w:left="993" w:firstLine="0"/>
        <w:jc w:val="both"/>
        <w:rPr>
          <w:lang w:val="ro-MO" w:eastAsia="en-US"/>
        </w:rPr>
      </w:pPr>
    </w:p>
    <w:p w:rsidR="00B97EAF" w:rsidRDefault="00B97EAF" w:rsidP="001653F8">
      <w:pPr>
        <w:pStyle w:val="Style7"/>
        <w:widowControl/>
        <w:tabs>
          <w:tab w:val="left" w:pos="1134"/>
        </w:tabs>
        <w:spacing w:line="240" w:lineRule="auto"/>
        <w:ind w:left="993" w:firstLine="0"/>
        <w:jc w:val="both"/>
        <w:rPr>
          <w:lang w:val="ro-MO" w:eastAsia="en-US"/>
        </w:rPr>
      </w:pPr>
    </w:p>
    <w:p w:rsidR="00B97EAF" w:rsidRDefault="00B97EAF" w:rsidP="001653F8">
      <w:pPr>
        <w:pStyle w:val="Style7"/>
        <w:widowControl/>
        <w:tabs>
          <w:tab w:val="left" w:pos="1134"/>
        </w:tabs>
        <w:spacing w:line="240" w:lineRule="auto"/>
        <w:ind w:left="993" w:firstLine="0"/>
        <w:jc w:val="both"/>
        <w:rPr>
          <w:lang w:val="ro-MO" w:eastAsia="en-US"/>
        </w:rPr>
      </w:pPr>
    </w:p>
    <w:p w:rsidR="00B97EAF" w:rsidRDefault="00B97EAF" w:rsidP="00B97EAF">
      <w:pPr>
        <w:tabs>
          <w:tab w:val="left" w:pos="884"/>
          <w:tab w:val="left" w:pos="1196"/>
        </w:tabs>
        <w:jc w:val="center"/>
        <w:rPr>
          <w:b/>
          <w:lang w:val="ro-MO"/>
        </w:rPr>
      </w:pPr>
      <w:r>
        <w:rPr>
          <w:b/>
          <w:lang w:val="ro-MO"/>
        </w:rPr>
        <w:t>Notă informativă la proiectul de Deciziei</w:t>
      </w:r>
    </w:p>
    <w:p w:rsidR="00B97EAF" w:rsidRDefault="00B97EAF" w:rsidP="00B97EAF">
      <w:pPr>
        <w:pStyle w:val="Style3"/>
        <w:widowControl/>
        <w:ind w:right="-5"/>
        <w:rPr>
          <w:rStyle w:val="FontStyle12"/>
          <w:lang w:val="ro-RO" w:eastAsia="en-US"/>
        </w:rPr>
      </w:pPr>
      <w:r>
        <w:rPr>
          <w:rStyle w:val="FontStyle12"/>
          <w:lang w:val="ro-MO" w:eastAsia="en-US"/>
        </w:rPr>
        <w:t xml:space="preserve">                  </w:t>
      </w:r>
      <w:r>
        <w:rPr>
          <w:rStyle w:val="FontStyle12"/>
          <w:b/>
          <w:lang w:val="ro-RO" w:eastAsia="en-US"/>
        </w:rPr>
        <w:t xml:space="preserve">Cu privire la modificarea Deciziei Consiliului municipal Orhei 3.14 din 20.04.2018 </w:t>
      </w:r>
    </w:p>
    <w:p w:rsidR="00B97EAF" w:rsidRDefault="00B97EAF" w:rsidP="00B97EAF">
      <w:pPr>
        <w:pStyle w:val="Style3"/>
        <w:widowControl/>
        <w:spacing w:before="53" w:line="240" w:lineRule="auto"/>
        <w:ind w:right="-5"/>
        <w:jc w:val="left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 w:rsidP="00B97EAF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Denumirea autorului şi, după caz, a participanţilor la elaborarea proiectului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 xml:space="preserve">Specialist Margareta </w:t>
            </w:r>
            <w:proofErr w:type="spellStart"/>
            <w:r>
              <w:rPr>
                <w:lang w:val="ro-MO" w:eastAsia="en-US"/>
              </w:rPr>
              <w:t>Chirilovici</w:t>
            </w:r>
            <w:proofErr w:type="spellEnd"/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2. Condiţiile ce au impus elaborarea proiectului de act normativ şi finalităţile urmărite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rStyle w:val="FontStyle12"/>
                <w:lang w:val="ro-MO" w:eastAsia="en-US"/>
              </w:rPr>
              <w:t>În temeiul art. 12 alin (3) al Legii nr.231 din 23.09.2010, cu privire la comerțul interior, piețele se creează în baza deciziei consiliului local. Totodată termenul de funcționare a pieții</w:t>
            </w:r>
            <w:r>
              <w:rPr>
                <w:lang w:val="ro-MO" w:eastAsia="en-US"/>
              </w:rPr>
              <w:t xml:space="preserve"> </w:t>
            </w:r>
            <w:r>
              <w:rPr>
                <w:rStyle w:val="FontStyle12"/>
                <w:lang w:val="ro-MO" w:eastAsia="en-US"/>
              </w:rPr>
              <w:t>SRL ” VUDUMAR ”  expiră la 01.07.2020  ceea ce nu permite desfășurarea activităților comerciale în continuare.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4. Principalele prevederi ale proiectului şi evidenţierea elementelor noi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pStyle w:val="Style3"/>
              <w:widowControl/>
              <w:spacing w:before="53"/>
              <w:ind w:right="-5"/>
              <w:rPr>
                <w:lang w:val="ro-RO" w:eastAsia="en-US"/>
              </w:rPr>
            </w:pPr>
            <w:r>
              <w:rPr>
                <w:lang w:val="ro-MO" w:eastAsia="en-US"/>
              </w:rPr>
              <w:t>Ca urmare a  cererii depuse de către</w:t>
            </w:r>
            <w:r>
              <w:rPr>
                <w:rStyle w:val="FontStyle12"/>
                <w:lang w:val="ro-MO" w:eastAsia="en-US"/>
              </w:rPr>
              <w:t xml:space="preserve"> SRL ” VUDUMAR ”  </w:t>
            </w:r>
            <w:r>
              <w:rPr>
                <w:lang w:val="ro-MO" w:eastAsia="en-US"/>
              </w:rPr>
              <w:t xml:space="preserve"> cu </w:t>
            </w:r>
            <w:r>
              <w:rPr>
                <w:rStyle w:val="FontStyle12"/>
                <w:lang w:val="ro-MO" w:eastAsia="en-US"/>
              </w:rPr>
              <w:t>02/1-7c-182  din 15.04.2021</w:t>
            </w:r>
            <w:r>
              <w:rPr>
                <w:lang w:val="ro-MO" w:eastAsia="en-US"/>
              </w:rPr>
              <w:t xml:space="preserve">                    cu referire la modificarea termenului de funcționare a pieței  </w:t>
            </w:r>
            <w:r>
              <w:rPr>
                <w:rStyle w:val="FontStyle12"/>
                <w:lang w:val="ro-MO" w:eastAsia="en-US"/>
              </w:rPr>
              <w:t xml:space="preserve"> se propune Consiliului municipal Orhei spre aprobare proiectul de decizie</w:t>
            </w:r>
            <w:r>
              <w:rPr>
                <w:rStyle w:val="FontStyle12"/>
                <w:b/>
                <w:lang w:val="ro-MO" w:eastAsia="en-US"/>
              </w:rPr>
              <w:t xml:space="preserve"> </w:t>
            </w:r>
            <w:r>
              <w:rPr>
                <w:rStyle w:val="FontStyle12"/>
                <w:lang w:val="ro-MO" w:eastAsia="en-US"/>
              </w:rPr>
              <w:t>“</w:t>
            </w:r>
            <w:r>
              <w:rPr>
                <w:rStyle w:val="FontStyle12"/>
                <w:b/>
                <w:color w:val="000000" w:themeColor="text1"/>
                <w:lang w:val="ro-MO" w:eastAsia="en-US"/>
              </w:rPr>
              <w:t xml:space="preserve"> </w:t>
            </w:r>
            <w:r>
              <w:rPr>
                <w:rStyle w:val="FontStyle12"/>
                <w:color w:val="000000" w:themeColor="text1"/>
                <w:lang w:val="ro-MO" w:eastAsia="en-US"/>
              </w:rPr>
              <w:t>Cu privire la modificarea Deciziei Consiliului Municipal Orhei nr. 3.14  din 20.04.2018</w:t>
            </w:r>
            <w:r>
              <w:rPr>
                <w:rStyle w:val="FontStyle12"/>
                <w:lang w:val="en-US" w:eastAsia="en-US"/>
              </w:rPr>
              <w:t>”</w:t>
            </w:r>
            <w:r>
              <w:rPr>
                <w:rStyle w:val="FontStyle12"/>
                <w:color w:val="000000" w:themeColor="text1"/>
                <w:lang w:val="ro-MO" w:eastAsia="en-US"/>
              </w:rPr>
              <w:t>.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5. Fundamentarea economico-financiară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pStyle w:val="Style7"/>
              <w:widowControl/>
              <w:spacing w:line="240" w:lineRule="auto"/>
              <w:ind w:firstLine="0"/>
              <w:jc w:val="both"/>
              <w:rPr>
                <w:lang w:val="ro-MO" w:eastAsia="en-US"/>
              </w:rPr>
            </w:pPr>
            <w:r>
              <w:rPr>
                <w:lang w:val="ro-MO" w:eastAsia="en-US"/>
              </w:rPr>
              <w:t>Aprobarea și implementarea prevederilor acestui proiect de decizie nu necesită cheltuieli financiare suplimentare din bugetul APL.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6. Modul de încorporare a actului în cadrul normativ în vigoare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pStyle w:val="Style3"/>
              <w:widowControl/>
              <w:spacing w:before="53"/>
              <w:ind w:right="-5"/>
              <w:rPr>
                <w:lang w:val="ro-RO" w:eastAsia="en-US"/>
              </w:rPr>
            </w:pPr>
            <w:r>
              <w:rPr>
                <w:lang w:val="ro-MO" w:eastAsia="en-US"/>
              </w:rPr>
              <w:t xml:space="preserve"> </w:t>
            </w:r>
            <w:r>
              <w:rPr>
                <w:rStyle w:val="FontStyle12"/>
                <w:lang w:val="ro-MO" w:eastAsia="en-US"/>
              </w:rPr>
              <w:t xml:space="preserve">În temeiul art. art. 10,118-126  ale  </w:t>
            </w:r>
            <w:r>
              <w:rPr>
                <w:bCs/>
                <w:color w:val="000000"/>
                <w:lang w:val="ro-MO" w:eastAsia="en-US"/>
              </w:rPr>
              <w:t>Codului Administrativ al Republicii Moldova nr.116 din 19.07.2018,</w:t>
            </w:r>
            <w:r>
              <w:rPr>
                <w:rStyle w:val="FontStyle12"/>
                <w:lang w:val="ro-MO" w:eastAsia="en-US"/>
              </w:rPr>
              <w:t xml:space="preserve"> art. art.  8-13, 15 din Legea nr. 239 din 13.11.2008 privind transparenta in procesul decizional, art. art. 6-7 din Legea nr.845 din 03.01.1992 cu privire la </w:t>
            </w:r>
            <w:proofErr w:type="spellStart"/>
            <w:r>
              <w:rPr>
                <w:rStyle w:val="FontStyle12"/>
                <w:lang w:val="ro-MO" w:eastAsia="en-US"/>
              </w:rPr>
              <w:t>antreprenoriat</w:t>
            </w:r>
            <w:proofErr w:type="spellEnd"/>
            <w:r>
              <w:rPr>
                <w:rStyle w:val="FontStyle12"/>
                <w:lang w:val="ro-MO" w:eastAsia="en-US"/>
              </w:rPr>
              <w:t xml:space="preserve"> si întreprinderi, art. 12 alin (3) al Legii nr. 231 cu privire la comerțul interior din 23.09.2010, art.14 alin. (1), (3)  din Legea privind administraţia publică locală nr.436-XVI din 28.12.2006, </w:t>
            </w:r>
            <w:r>
              <w:rPr>
                <w:rStyle w:val="2"/>
                <w:rFonts w:eastAsiaTheme="minorEastAsia"/>
                <w:lang w:val="ro-MO" w:eastAsia="en-US"/>
              </w:rPr>
              <w:t>Regulamentul de desfășurare a activității de comerț în municipiul  Orhei</w:t>
            </w:r>
            <w:r>
              <w:rPr>
                <w:rStyle w:val="FontStyle12"/>
                <w:lang w:val="ro-MO" w:eastAsia="en-US"/>
              </w:rPr>
              <w:t xml:space="preserve"> </w:t>
            </w:r>
            <w:r>
              <w:rPr>
                <w:rStyle w:val="2"/>
                <w:rFonts w:eastAsiaTheme="minorEastAsia"/>
                <w:lang w:val="ro-MO" w:eastAsia="en-US"/>
              </w:rPr>
              <w:t>aprobat de Consiliul Municipal Orhei prin decizia nr. 14.12 din 29.12.2017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7. Avizarea şi consultarea publică a proiectului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 w:rsidP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en-US" w:eastAsia="en-US"/>
              </w:rPr>
            </w:pPr>
            <w:r>
              <w:rPr>
                <w:lang w:val="ro-MO" w:eastAsia="en-US"/>
              </w:rPr>
              <w:t>Proiectul dat este supus dezbaterilor publice</w:t>
            </w:r>
            <w:r w:rsidR="006E5FE7">
              <w:rPr>
                <w:lang w:val="ro-MO" w:eastAsia="en-US"/>
              </w:rPr>
              <w:t>, fiind plasat pe pagina web a P</w:t>
            </w:r>
            <w:r>
              <w:rPr>
                <w:lang w:val="ro-MO" w:eastAsia="en-US"/>
              </w:rPr>
              <w:t xml:space="preserve">rimăriei mun. Orhei la compartimentul Proiecte de decizii pe  Transparența decizională 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8. Constatările expertizei anticorupție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9. Constatările expertizei de compatibilitate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10. Constatările expertizei juridice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Proiectul a fost supus expertizei juridice pentru corespunderea normelor legislative, de către specialistul jurist din cadrul primăriei Orhei și este avizat.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11. Constatările altor expertize</w:t>
            </w:r>
          </w:p>
        </w:tc>
      </w:tr>
      <w:tr w:rsidR="00B97EAF" w:rsidTr="00B97E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AF" w:rsidRDefault="00B97EAF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cazul.</w:t>
            </w:r>
          </w:p>
        </w:tc>
      </w:tr>
    </w:tbl>
    <w:p w:rsidR="00B97EAF" w:rsidRDefault="00B97EAF" w:rsidP="00B97EAF">
      <w:pPr>
        <w:rPr>
          <w:rFonts w:eastAsia="Calibri"/>
          <w:lang w:val="ro-MO"/>
        </w:rPr>
      </w:pPr>
    </w:p>
    <w:p w:rsidR="00B97EAF" w:rsidRDefault="00B97EAF" w:rsidP="00B97EAF">
      <w:pPr>
        <w:rPr>
          <w:lang w:val="ro-MO"/>
        </w:rPr>
      </w:pPr>
    </w:p>
    <w:p w:rsidR="00B97EAF" w:rsidRDefault="00B97EAF" w:rsidP="00B97EAF">
      <w:pPr>
        <w:rPr>
          <w:lang w:val="ro-MO"/>
        </w:rPr>
      </w:pPr>
      <w:r>
        <w:rPr>
          <w:lang w:val="ro-MO"/>
        </w:rPr>
        <w:t xml:space="preserve">Viceprimarul </w:t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  <w:t xml:space="preserve">                            Anastasia ȚURCAN</w:t>
      </w:r>
    </w:p>
    <w:p w:rsidR="00B97EAF" w:rsidRDefault="00B97EAF" w:rsidP="00B97EAF">
      <w:pPr>
        <w:rPr>
          <w:lang w:val="ro-MO"/>
        </w:rPr>
      </w:pPr>
      <w:r>
        <w:rPr>
          <w:lang w:val="ro-MO"/>
        </w:rPr>
        <w:t xml:space="preserve">Autor: Specialist  principal                                            Margareta </w:t>
      </w:r>
      <w:proofErr w:type="spellStart"/>
      <w:r>
        <w:rPr>
          <w:lang w:val="ro-MO"/>
        </w:rPr>
        <w:t>Chirilovici</w:t>
      </w:r>
      <w:proofErr w:type="spellEnd"/>
    </w:p>
    <w:p w:rsidR="00B97EAF" w:rsidRDefault="00B97EAF" w:rsidP="00B97EAF">
      <w:pPr>
        <w:rPr>
          <w:lang w:val="ro-MO"/>
        </w:rPr>
      </w:pPr>
    </w:p>
    <w:p w:rsidR="00B97EAF" w:rsidRDefault="00B97EAF" w:rsidP="00B97EAF">
      <w:pPr>
        <w:rPr>
          <w:lang w:val="ro-MO"/>
        </w:rPr>
      </w:pPr>
    </w:p>
    <w:p w:rsidR="00B97EAF" w:rsidRPr="0038184D" w:rsidRDefault="00B97EAF" w:rsidP="001653F8">
      <w:pPr>
        <w:pStyle w:val="Style7"/>
        <w:widowControl/>
        <w:tabs>
          <w:tab w:val="left" w:pos="1134"/>
        </w:tabs>
        <w:spacing w:line="240" w:lineRule="auto"/>
        <w:ind w:left="993" w:firstLine="0"/>
        <w:jc w:val="both"/>
        <w:rPr>
          <w:lang w:val="ro-MO" w:eastAsia="en-US"/>
        </w:rPr>
      </w:pPr>
    </w:p>
    <w:sectPr w:rsidR="00B97EAF" w:rsidRPr="0038184D" w:rsidSect="00CC1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BC" w:rsidRDefault="00C620BC" w:rsidP="00B97EAF">
      <w:r>
        <w:separator/>
      </w:r>
    </w:p>
  </w:endnote>
  <w:endnote w:type="continuationSeparator" w:id="0">
    <w:p w:rsidR="00C620BC" w:rsidRDefault="00C620BC" w:rsidP="00B9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AF" w:rsidRDefault="00B97E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AF" w:rsidRDefault="00B97E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AF" w:rsidRDefault="00B97E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BC" w:rsidRDefault="00C620BC" w:rsidP="00B97EAF">
      <w:r>
        <w:separator/>
      </w:r>
    </w:p>
  </w:footnote>
  <w:footnote w:type="continuationSeparator" w:id="0">
    <w:p w:rsidR="00C620BC" w:rsidRDefault="00C620BC" w:rsidP="00B97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AF" w:rsidRDefault="00C212B8">
    <w:pPr>
      <w:pStyle w:val="a6"/>
    </w:pPr>
    <w:r w:rsidRPr="00C212B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37204" o:spid="_x0000_s4098" type="#_x0000_t136" style="position:absolute;margin-left:0;margin-top:0;width:520.65pt;height:148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AF" w:rsidRDefault="00C212B8">
    <w:pPr>
      <w:pStyle w:val="a6"/>
    </w:pPr>
    <w:r w:rsidRPr="00C212B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37205" o:spid="_x0000_s4099" type="#_x0000_t136" style="position:absolute;margin-left:0;margin-top:0;width:520.65pt;height:148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AF" w:rsidRDefault="00C212B8">
    <w:pPr>
      <w:pStyle w:val="a6"/>
    </w:pPr>
    <w:r w:rsidRPr="00C212B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37203" o:spid="_x0000_s4097" type="#_x0000_t136" style="position:absolute;margin-left:0;margin-top:0;width:520.65pt;height:148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0E54"/>
    <w:multiLevelType w:val="hybridMultilevel"/>
    <w:tmpl w:val="F06C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53F8"/>
    <w:rsid w:val="001653F8"/>
    <w:rsid w:val="001F42D9"/>
    <w:rsid w:val="00581BC2"/>
    <w:rsid w:val="005A4F12"/>
    <w:rsid w:val="006E5FE7"/>
    <w:rsid w:val="00956306"/>
    <w:rsid w:val="00A207EA"/>
    <w:rsid w:val="00B16A75"/>
    <w:rsid w:val="00B97EAF"/>
    <w:rsid w:val="00C212B8"/>
    <w:rsid w:val="00C620BC"/>
    <w:rsid w:val="00CA6A35"/>
    <w:rsid w:val="00E5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3F8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1653F8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Style3">
    <w:name w:val="Style3"/>
    <w:basedOn w:val="a"/>
    <w:rsid w:val="001653F8"/>
    <w:pPr>
      <w:widowControl w:val="0"/>
      <w:autoSpaceDE w:val="0"/>
      <w:autoSpaceDN w:val="0"/>
      <w:adjustRightInd w:val="0"/>
      <w:spacing w:line="274" w:lineRule="exact"/>
      <w:jc w:val="both"/>
    </w:pPr>
    <w:rPr>
      <w:lang w:val="ru-RU"/>
    </w:rPr>
  </w:style>
  <w:style w:type="paragraph" w:customStyle="1" w:styleId="Style5">
    <w:name w:val="Style5"/>
    <w:basedOn w:val="a"/>
    <w:rsid w:val="001653F8"/>
    <w:pPr>
      <w:widowControl w:val="0"/>
      <w:autoSpaceDE w:val="0"/>
      <w:autoSpaceDN w:val="0"/>
      <w:adjustRightInd w:val="0"/>
      <w:spacing w:line="274" w:lineRule="exact"/>
      <w:ind w:firstLine="696"/>
    </w:pPr>
    <w:rPr>
      <w:lang w:val="ru-RU"/>
    </w:rPr>
  </w:style>
  <w:style w:type="paragraph" w:customStyle="1" w:styleId="Style7">
    <w:name w:val="Style7"/>
    <w:basedOn w:val="a"/>
    <w:rsid w:val="001653F8"/>
    <w:pPr>
      <w:widowControl w:val="0"/>
      <w:autoSpaceDE w:val="0"/>
      <w:autoSpaceDN w:val="0"/>
      <w:adjustRightInd w:val="0"/>
      <w:spacing w:line="413" w:lineRule="exact"/>
      <w:ind w:firstLine="710"/>
    </w:pPr>
    <w:rPr>
      <w:lang w:val="ru-RU"/>
    </w:rPr>
  </w:style>
  <w:style w:type="character" w:customStyle="1" w:styleId="FontStyle12">
    <w:name w:val="Font Style12"/>
    <w:rsid w:val="001653F8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2"/>
    <w:rsid w:val="00CA6A35"/>
    <w:rPr>
      <w:rFonts w:ascii="Times New Roman" w:eastAsia="Times New Roman" w:hAnsi="Times New Roman" w:cs="Times New Roman" w:hint="default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5">
    <w:name w:val="No Spacing"/>
    <w:uiPriority w:val="1"/>
    <w:qFormat/>
    <w:rsid w:val="00B16A7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97E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EAF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8">
    <w:name w:val="footer"/>
    <w:basedOn w:val="a"/>
    <w:link w:val="a9"/>
    <w:uiPriority w:val="99"/>
    <w:semiHidden/>
    <w:unhideWhenUsed/>
    <w:rsid w:val="00B97E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7EAF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2021-04-19T05:36:00Z</cp:lastPrinted>
  <dcterms:created xsi:type="dcterms:W3CDTF">2020-06-15T05:45:00Z</dcterms:created>
  <dcterms:modified xsi:type="dcterms:W3CDTF">2021-04-19T14:47:00Z</dcterms:modified>
</cp:coreProperties>
</file>