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D5" w:rsidRPr="00817799" w:rsidRDefault="001D20D5" w:rsidP="001D20D5">
      <w:pPr>
        <w:jc w:val="right"/>
        <w:rPr>
          <w:sz w:val="22"/>
          <w:szCs w:val="22"/>
          <w:lang w:val="en-US"/>
        </w:rPr>
      </w:pPr>
      <w:r w:rsidRPr="00817799">
        <w:rPr>
          <w:sz w:val="22"/>
          <w:szCs w:val="22"/>
          <w:lang w:val="en-US"/>
        </w:rPr>
        <w:t>PROIECT</w:t>
      </w:r>
    </w:p>
    <w:p w:rsidR="001D20D5" w:rsidRDefault="001D20D5" w:rsidP="001D20D5">
      <w:pPr>
        <w:jc w:val="right"/>
        <w:rPr>
          <w:sz w:val="22"/>
          <w:szCs w:val="22"/>
          <w:lang w:val="en-US"/>
        </w:rPr>
      </w:pPr>
    </w:p>
    <w:p w:rsidR="001D20D5" w:rsidRPr="001D20D5" w:rsidRDefault="001D20D5" w:rsidP="001D20D5">
      <w:pPr>
        <w:jc w:val="center"/>
        <w:rPr>
          <w:b/>
          <w:sz w:val="22"/>
          <w:szCs w:val="22"/>
          <w:lang w:val="en-US"/>
        </w:rPr>
      </w:pPr>
      <w:r w:rsidRPr="001D20D5">
        <w:rPr>
          <w:b/>
          <w:sz w:val="22"/>
          <w:szCs w:val="22"/>
          <w:lang w:val="en-US"/>
        </w:rPr>
        <w:t>CONSILIUL MUNICIPAL ORHEI</w:t>
      </w:r>
    </w:p>
    <w:p w:rsidR="001D20D5" w:rsidRPr="001D20D5" w:rsidRDefault="001D20D5" w:rsidP="001D20D5">
      <w:pPr>
        <w:jc w:val="center"/>
        <w:rPr>
          <w:b/>
          <w:sz w:val="22"/>
          <w:szCs w:val="22"/>
          <w:lang w:val="ro-RO"/>
        </w:rPr>
      </w:pPr>
      <w:r w:rsidRPr="001D20D5">
        <w:rPr>
          <w:b/>
          <w:sz w:val="22"/>
          <w:szCs w:val="22"/>
          <w:lang w:val="en-US"/>
        </w:rPr>
        <w:t>DECI</w:t>
      </w:r>
      <w:r w:rsidRPr="001D20D5">
        <w:rPr>
          <w:b/>
          <w:sz w:val="22"/>
          <w:szCs w:val="22"/>
          <w:lang w:val="ro-RO"/>
        </w:rPr>
        <w:t>ZIE</w:t>
      </w:r>
    </w:p>
    <w:p w:rsidR="001D20D5" w:rsidRPr="001D20D5" w:rsidRDefault="001D20D5" w:rsidP="001D20D5">
      <w:pPr>
        <w:jc w:val="center"/>
        <w:rPr>
          <w:b/>
          <w:sz w:val="22"/>
          <w:szCs w:val="22"/>
          <w:lang w:val="ro-RO"/>
        </w:rPr>
      </w:pPr>
      <w:r w:rsidRPr="001D20D5">
        <w:rPr>
          <w:b/>
          <w:sz w:val="22"/>
          <w:szCs w:val="22"/>
          <w:lang w:val="ro-RO"/>
        </w:rPr>
        <w:t xml:space="preserve">Nr___________________                                                                                                                                                                                                  </w:t>
      </w:r>
      <w:r>
        <w:rPr>
          <w:b/>
          <w:sz w:val="22"/>
          <w:szCs w:val="22"/>
          <w:lang w:val="ro-RO"/>
        </w:rPr>
        <w:t xml:space="preserve">          din_______________2020</w:t>
      </w:r>
    </w:p>
    <w:p w:rsidR="001D20D5" w:rsidRDefault="001D20D5" w:rsidP="00770909">
      <w:pPr>
        <w:ind w:firstLine="900"/>
        <w:jc w:val="right"/>
        <w:rPr>
          <w:lang w:val="ro-RO"/>
        </w:rPr>
      </w:pPr>
    </w:p>
    <w:p w:rsidR="00770909" w:rsidRPr="00AC62DE" w:rsidRDefault="00770909" w:rsidP="001D20D5">
      <w:pPr>
        <w:ind w:firstLine="900"/>
        <w:jc w:val="right"/>
        <w:rPr>
          <w:lang w:val="ro-RO"/>
        </w:rPr>
      </w:pPr>
      <w:r w:rsidRPr="00AC62DE">
        <w:rPr>
          <w:lang w:val="ro-RO"/>
        </w:rPr>
        <w:t xml:space="preserve">                                                          </w:t>
      </w:r>
      <w:r w:rsidRPr="00AC62DE">
        <w:rPr>
          <w:b/>
          <w:lang w:val="ro-RO"/>
        </w:rPr>
        <w:t xml:space="preserve">                                                          </w:t>
      </w:r>
    </w:p>
    <w:p w:rsidR="00770909" w:rsidRPr="00AC62DE" w:rsidRDefault="00770909" w:rsidP="00770909">
      <w:pPr>
        <w:ind w:left="900" w:firstLine="900"/>
        <w:rPr>
          <w:lang w:val="ro-RO"/>
        </w:rPr>
      </w:pPr>
    </w:p>
    <w:p w:rsidR="00770909" w:rsidRDefault="00770909" w:rsidP="00C80B37">
      <w:pPr>
        <w:outlineLvl w:val="0"/>
        <w:rPr>
          <w:lang w:val="ro-RO"/>
        </w:rPr>
      </w:pPr>
      <w:r w:rsidRPr="00AC62DE">
        <w:rPr>
          <w:lang w:val="ro-RO"/>
        </w:rPr>
        <w:t xml:space="preserve">Cu privire la </w:t>
      </w:r>
      <w:r w:rsidR="00C80B37">
        <w:rPr>
          <w:lang w:val="ro-RO"/>
        </w:rPr>
        <w:t xml:space="preserve">modificarea deciziei </w:t>
      </w:r>
      <w:r w:rsidR="001D20D5">
        <w:rPr>
          <w:lang w:val="ro-RO"/>
        </w:rPr>
        <w:t>Consiliului orășenesc Orhei nr.5.12 din 25.03</w:t>
      </w:r>
      <w:r w:rsidR="00C80B37">
        <w:rPr>
          <w:lang w:val="ro-RO"/>
        </w:rPr>
        <w:t>.2008</w:t>
      </w:r>
    </w:p>
    <w:p w:rsidR="001D20D5" w:rsidRDefault="001D20D5" w:rsidP="00C80B37">
      <w:pPr>
        <w:outlineLvl w:val="0"/>
        <w:rPr>
          <w:lang w:val="ro-RO"/>
        </w:rPr>
      </w:pPr>
      <w:r>
        <w:rPr>
          <w:lang w:val="en-US"/>
        </w:rPr>
        <w:t>“</w:t>
      </w:r>
      <w:r>
        <w:rPr>
          <w:lang w:val="ro-RO"/>
        </w:rPr>
        <w:t>Cu privire la aprobarea transmiterii terenului cu cod cadastral nr.6464204676</w:t>
      </w:r>
    </w:p>
    <w:p w:rsidR="001D20D5" w:rsidRPr="001D20D5" w:rsidRDefault="00213490" w:rsidP="00C80B37">
      <w:pPr>
        <w:outlineLvl w:val="0"/>
        <w:rPr>
          <w:lang w:val="en-US"/>
        </w:rPr>
      </w:pPr>
      <w:r>
        <w:rPr>
          <w:lang w:val="ro-RO"/>
        </w:rPr>
        <w:t>î</w:t>
      </w:r>
      <w:r w:rsidR="001D20D5">
        <w:rPr>
          <w:lang w:val="ro-RO"/>
        </w:rPr>
        <w:t>n proprietatea publică domeniul privat al Primăriei Orhei</w:t>
      </w:r>
      <w:r w:rsidR="001D20D5">
        <w:rPr>
          <w:lang w:val="en-US"/>
        </w:rPr>
        <w:t>”</w:t>
      </w:r>
    </w:p>
    <w:p w:rsidR="00770909" w:rsidRPr="00AC62DE" w:rsidRDefault="00770909" w:rsidP="009920C5">
      <w:pPr>
        <w:outlineLvl w:val="0"/>
        <w:rPr>
          <w:lang w:val="ro-RO"/>
        </w:rPr>
      </w:pPr>
      <w:r w:rsidRPr="00AC62DE">
        <w:rPr>
          <w:lang w:val="ro-RO"/>
        </w:rPr>
        <w:t xml:space="preserve"> </w:t>
      </w:r>
    </w:p>
    <w:p w:rsidR="003845DF" w:rsidRPr="003845DF" w:rsidRDefault="00770909" w:rsidP="003845DF">
      <w:pPr>
        <w:pStyle w:val="a6"/>
        <w:ind w:firstLine="651"/>
        <w:jc w:val="both"/>
        <w:rPr>
          <w:rFonts w:ascii="Times New Roman" w:hAnsi="Times New Roman" w:cs="Times New Roman"/>
          <w:sz w:val="24"/>
          <w:szCs w:val="24"/>
          <w:lang w:val="ro-MO"/>
        </w:rPr>
      </w:pPr>
      <w:r w:rsidRPr="003845DF">
        <w:rPr>
          <w:rFonts w:ascii="Times New Roman" w:hAnsi="Times New Roman" w:cs="Times New Roman"/>
          <w:sz w:val="24"/>
          <w:szCs w:val="24"/>
          <w:lang w:val="ro-RO"/>
        </w:rPr>
        <w:t xml:space="preserve">În conformitate cu art. 10, 118-126 </w:t>
      </w:r>
      <w:r w:rsidR="003845DF" w:rsidRPr="003845DF">
        <w:rPr>
          <w:rFonts w:ascii="Times New Roman" w:hAnsi="Times New Roman" w:cs="Times New Roman"/>
          <w:sz w:val="24"/>
          <w:szCs w:val="24"/>
          <w:lang w:val="ro-RO"/>
        </w:rPr>
        <w:t>Cod Administrativ al RM nr.116 din 19.07.2018;</w:t>
      </w:r>
      <w:r w:rsidR="003845DF" w:rsidRPr="003845DF">
        <w:rPr>
          <w:rFonts w:ascii="Times New Roman" w:hAnsi="Times New Roman" w:cs="Times New Roman"/>
          <w:sz w:val="24"/>
          <w:szCs w:val="24"/>
          <w:lang w:val="ro-MO"/>
        </w:rPr>
        <w:t xml:space="preserve"> </w:t>
      </w:r>
      <w:r w:rsidR="00CA772D">
        <w:rPr>
          <w:rFonts w:ascii="Times New Roman" w:hAnsi="Times New Roman" w:cs="Times New Roman"/>
          <w:sz w:val="24"/>
          <w:szCs w:val="24"/>
          <w:lang w:val="ro-RO"/>
        </w:rPr>
        <w:t>art. 14, alin.</w:t>
      </w:r>
      <w:r w:rsidR="00E130B4" w:rsidRPr="003845DF">
        <w:rPr>
          <w:rFonts w:ascii="Times New Roman" w:hAnsi="Times New Roman" w:cs="Times New Roman"/>
          <w:sz w:val="24"/>
          <w:szCs w:val="24"/>
          <w:lang w:val="ro-RO"/>
        </w:rPr>
        <w:t>(3) al Legii privind administraţia publică locală nr.436-XVI din 28.12.2006, art.</w:t>
      </w:r>
      <w:r w:rsidR="003845DF" w:rsidRPr="003845DF">
        <w:rPr>
          <w:rFonts w:ascii="Times New Roman" w:hAnsi="Times New Roman" w:cs="Times New Roman"/>
          <w:sz w:val="24"/>
          <w:szCs w:val="24"/>
          <w:lang w:val="ro-RO"/>
        </w:rPr>
        <w:t>art.</w:t>
      </w:r>
      <w:r w:rsidR="00E130B4" w:rsidRPr="003845DF">
        <w:rPr>
          <w:rFonts w:ascii="Times New Roman" w:hAnsi="Times New Roman" w:cs="Times New Roman"/>
          <w:sz w:val="24"/>
          <w:szCs w:val="24"/>
          <w:lang w:val="ro-RO"/>
        </w:rPr>
        <w:t xml:space="preserve">8-13; </w:t>
      </w:r>
      <w:r w:rsidR="003845DF" w:rsidRPr="003845DF">
        <w:rPr>
          <w:rFonts w:ascii="Times New Roman" w:hAnsi="Times New Roman" w:cs="Times New Roman"/>
          <w:sz w:val="24"/>
          <w:szCs w:val="24"/>
          <w:lang w:val="ro-RO"/>
        </w:rPr>
        <w:t xml:space="preserve">art.15 </w:t>
      </w:r>
      <w:r w:rsidR="00E130B4" w:rsidRPr="003845DF">
        <w:rPr>
          <w:rFonts w:ascii="Times New Roman" w:hAnsi="Times New Roman" w:cs="Times New Roman"/>
          <w:sz w:val="24"/>
          <w:szCs w:val="24"/>
          <w:lang w:val="ro-RO"/>
        </w:rPr>
        <w:t>al</w:t>
      </w:r>
      <w:r w:rsidR="003845DF" w:rsidRPr="003845DF">
        <w:rPr>
          <w:rFonts w:ascii="Times New Roman" w:hAnsi="Times New Roman" w:cs="Times New Roman"/>
          <w:sz w:val="24"/>
          <w:szCs w:val="24"/>
          <w:lang w:val="ro-RO"/>
        </w:rPr>
        <w:t>e</w:t>
      </w:r>
      <w:r w:rsidR="00E130B4" w:rsidRPr="003845DF">
        <w:rPr>
          <w:rFonts w:ascii="Times New Roman" w:hAnsi="Times New Roman" w:cs="Times New Roman"/>
          <w:sz w:val="24"/>
          <w:szCs w:val="24"/>
          <w:lang w:val="ro-RO"/>
        </w:rPr>
        <w:t xml:space="preserve"> Legii privind transparenț</w:t>
      </w:r>
      <w:r w:rsidR="003845DF" w:rsidRPr="003845DF">
        <w:rPr>
          <w:rFonts w:ascii="Times New Roman" w:hAnsi="Times New Roman" w:cs="Times New Roman"/>
          <w:sz w:val="24"/>
          <w:szCs w:val="24"/>
          <w:lang w:val="ro-RO"/>
        </w:rPr>
        <w:t>a procesului decizional nr.239 13.11.2008</w:t>
      </w:r>
      <w:r w:rsidR="00E130B4" w:rsidRPr="003845DF">
        <w:rPr>
          <w:rFonts w:ascii="Times New Roman" w:hAnsi="Times New Roman" w:cs="Times New Roman"/>
          <w:sz w:val="24"/>
          <w:szCs w:val="24"/>
          <w:lang w:val="ro-RO"/>
        </w:rPr>
        <w:t xml:space="preserve">; </w:t>
      </w:r>
      <w:r w:rsidR="00CA772D" w:rsidRPr="00C52B0A">
        <w:rPr>
          <w:rFonts w:ascii="Times New Roman" w:eastAsia="Verdana" w:hAnsi="Times New Roman" w:cs="Times New Roman"/>
          <w:sz w:val="24"/>
          <w:szCs w:val="24"/>
          <w:lang w:val="ro-RO"/>
        </w:rPr>
        <w:t xml:space="preserve">art.32, </w:t>
      </w:r>
      <w:proofErr w:type="spellStart"/>
      <w:r w:rsidR="00CA772D" w:rsidRPr="00C52B0A">
        <w:rPr>
          <w:rFonts w:ascii="Times New Roman" w:eastAsia="Verdana" w:hAnsi="Times New Roman" w:cs="Times New Roman"/>
          <w:sz w:val="24"/>
          <w:szCs w:val="24"/>
          <w:lang w:val="ro-RO"/>
        </w:rPr>
        <w:t>lit.g</w:t>
      </w:r>
      <w:proofErr w:type="spellEnd"/>
      <w:r w:rsidR="00CA772D" w:rsidRPr="00C52B0A">
        <w:rPr>
          <w:rFonts w:ascii="Times New Roman" w:eastAsia="Verdana" w:hAnsi="Times New Roman" w:cs="Times New Roman"/>
          <w:sz w:val="24"/>
          <w:szCs w:val="24"/>
          <w:lang w:val="ro-RO"/>
        </w:rPr>
        <w:t>)</w:t>
      </w:r>
      <w:r w:rsidR="00FA70E4">
        <w:rPr>
          <w:rFonts w:ascii="Times New Roman" w:eastAsia="Verdana" w:hAnsi="Times New Roman" w:cs="Times New Roman"/>
          <w:sz w:val="24"/>
          <w:szCs w:val="24"/>
          <w:lang w:val="ro-RO"/>
        </w:rPr>
        <w:t xml:space="preserve">, art.33, </w:t>
      </w:r>
      <w:proofErr w:type="spellStart"/>
      <w:r w:rsidR="00FA70E4">
        <w:rPr>
          <w:rFonts w:ascii="Times New Roman" w:eastAsia="Verdana" w:hAnsi="Times New Roman" w:cs="Times New Roman"/>
          <w:sz w:val="24"/>
          <w:szCs w:val="24"/>
          <w:lang w:val="ro-RO"/>
        </w:rPr>
        <w:t>lit.a</w:t>
      </w:r>
      <w:proofErr w:type="spellEnd"/>
      <w:r w:rsidR="00FA70E4">
        <w:rPr>
          <w:rFonts w:ascii="Times New Roman" w:eastAsia="Verdana" w:hAnsi="Times New Roman" w:cs="Times New Roman"/>
          <w:sz w:val="24"/>
          <w:szCs w:val="24"/>
          <w:lang w:val="ro-RO"/>
        </w:rPr>
        <w:t>), g)</w:t>
      </w:r>
      <w:r w:rsidR="00CA772D" w:rsidRPr="00C52B0A">
        <w:rPr>
          <w:rFonts w:ascii="Times New Roman" w:eastAsia="Verdana" w:hAnsi="Times New Roman" w:cs="Times New Roman"/>
          <w:sz w:val="24"/>
          <w:szCs w:val="24"/>
          <w:lang w:val="ro-RO"/>
        </w:rPr>
        <w:t xml:space="preserve"> al</w:t>
      </w:r>
      <w:r w:rsidR="00FA70E4">
        <w:rPr>
          <w:rFonts w:ascii="Times New Roman" w:eastAsia="Verdana" w:hAnsi="Times New Roman" w:cs="Times New Roman"/>
          <w:sz w:val="24"/>
          <w:szCs w:val="24"/>
          <w:lang w:val="ro-RO"/>
        </w:rPr>
        <w:t>e</w:t>
      </w:r>
      <w:r w:rsidR="00CA772D" w:rsidRPr="00C52B0A">
        <w:rPr>
          <w:rFonts w:ascii="Times New Roman" w:eastAsia="Verdana" w:hAnsi="Times New Roman" w:cs="Times New Roman"/>
          <w:sz w:val="24"/>
          <w:szCs w:val="24"/>
          <w:lang w:val="ro-RO"/>
        </w:rPr>
        <w:t xml:space="preserve"> Legii privind finanțele publice locale nr.397 din 16.10.2003</w:t>
      </w:r>
      <w:r w:rsidR="00CA772D">
        <w:rPr>
          <w:rFonts w:ascii="Times New Roman" w:eastAsia="Verdana" w:hAnsi="Times New Roman" w:cs="Times New Roman"/>
          <w:sz w:val="24"/>
          <w:szCs w:val="24"/>
          <w:lang w:val="ro-RO"/>
        </w:rPr>
        <w:t xml:space="preserve">; </w:t>
      </w:r>
      <w:r w:rsidR="00243136" w:rsidRPr="003845DF">
        <w:rPr>
          <w:rFonts w:ascii="Times New Roman" w:hAnsi="Times New Roman" w:cs="Times New Roman"/>
          <w:sz w:val="24"/>
          <w:szCs w:val="24"/>
          <w:lang w:val="ro-RO"/>
        </w:rPr>
        <w:t xml:space="preserve">Decizia Consiliului comunal Seliște nr.01.01.4 din 15.02.2008 “Cu privire la recunoașterea terenului ca </w:t>
      </w:r>
      <w:r w:rsidR="00E130B4" w:rsidRPr="003845DF">
        <w:rPr>
          <w:rFonts w:ascii="Times New Roman" w:hAnsi="Times New Roman" w:cs="Times New Roman"/>
          <w:sz w:val="24"/>
          <w:szCs w:val="24"/>
          <w:lang w:val="ro-RO"/>
        </w:rPr>
        <w:t>proprietatea</w:t>
      </w:r>
      <w:r w:rsidR="00243136" w:rsidRPr="003845DF">
        <w:rPr>
          <w:rFonts w:ascii="Times New Roman" w:hAnsi="Times New Roman" w:cs="Times New Roman"/>
          <w:sz w:val="24"/>
          <w:szCs w:val="24"/>
          <w:lang w:val="ro-RO"/>
        </w:rPr>
        <w:t xml:space="preserve"> publică din domeniul privat, transmiterea teren</w:t>
      </w:r>
      <w:r w:rsidR="00C80B37" w:rsidRPr="003845DF">
        <w:rPr>
          <w:rFonts w:ascii="Times New Roman" w:hAnsi="Times New Roman" w:cs="Times New Roman"/>
          <w:sz w:val="24"/>
          <w:szCs w:val="24"/>
          <w:lang w:val="ro-RO"/>
        </w:rPr>
        <w:t>ului în proprietatea publică a P</w:t>
      </w:r>
      <w:r w:rsidR="00243136" w:rsidRPr="003845DF">
        <w:rPr>
          <w:rFonts w:ascii="Times New Roman" w:hAnsi="Times New Roman" w:cs="Times New Roman"/>
          <w:sz w:val="24"/>
          <w:szCs w:val="24"/>
          <w:lang w:val="ro-RO"/>
        </w:rPr>
        <w:t>rimări</w:t>
      </w:r>
      <w:r w:rsidR="00C80B37" w:rsidRPr="003845DF">
        <w:rPr>
          <w:rFonts w:ascii="Times New Roman" w:hAnsi="Times New Roman" w:cs="Times New Roman"/>
          <w:sz w:val="24"/>
          <w:szCs w:val="24"/>
          <w:lang w:val="ro-RO"/>
        </w:rPr>
        <w:t>ei Orhei și formarea comisiei</w:t>
      </w:r>
      <w:r w:rsidR="00243136" w:rsidRPr="003845DF">
        <w:rPr>
          <w:rFonts w:ascii="Times New Roman" w:hAnsi="Times New Roman" w:cs="Times New Roman"/>
          <w:sz w:val="24"/>
          <w:szCs w:val="24"/>
          <w:lang w:val="ro-RO"/>
        </w:rPr>
        <w:t xml:space="preserve"> predare-primire</w:t>
      </w:r>
      <w:r w:rsidR="00E130B4" w:rsidRPr="003845DF">
        <w:rPr>
          <w:rFonts w:ascii="Times New Roman" w:hAnsi="Times New Roman" w:cs="Times New Roman"/>
          <w:sz w:val="24"/>
          <w:szCs w:val="24"/>
          <w:lang w:val="ro-RO"/>
        </w:rPr>
        <w:t>”</w:t>
      </w:r>
      <w:r w:rsidR="00C80B37" w:rsidRPr="003845DF">
        <w:rPr>
          <w:rFonts w:ascii="Times New Roman" w:hAnsi="Times New Roman" w:cs="Times New Roman"/>
          <w:sz w:val="24"/>
          <w:szCs w:val="24"/>
          <w:lang w:val="ro-RO"/>
        </w:rPr>
        <w:t xml:space="preserve">, </w:t>
      </w:r>
      <w:r w:rsidR="002557DE" w:rsidRPr="003845DF">
        <w:rPr>
          <w:rFonts w:ascii="Times New Roman" w:hAnsi="Times New Roman" w:cs="Times New Roman"/>
          <w:sz w:val="24"/>
          <w:szCs w:val="24"/>
          <w:lang w:val="ro-RO"/>
        </w:rPr>
        <w:t>Deciziei co</w:t>
      </w:r>
      <w:r w:rsidR="003845DF" w:rsidRPr="003845DF">
        <w:rPr>
          <w:rFonts w:ascii="Times New Roman" w:hAnsi="Times New Roman" w:cs="Times New Roman"/>
          <w:sz w:val="24"/>
          <w:szCs w:val="24"/>
          <w:lang w:val="ro-RO"/>
        </w:rPr>
        <w:t>n</w:t>
      </w:r>
      <w:r w:rsidR="005E6CF5">
        <w:rPr>
          <w:rFonts w:ascii="Times New Roman" w:hAnsi="Times New Roman" w:cs="Times New Roman"/>
          <w:sz w:val="24"/>
          <w:szCs w:val="24"/>
          <w:lang w:val="ro-RO"/>
        </w:rPr>
        <w:t>siliului comunei Seliște nr.6.2. din 13.08.</w:t>
      </w:r>
      <w:r w:rsidR="002557DE" w:rsidRPr="003845DF">
        <w:rPr>
          <w:rFonts w:ascii="Times New Roman" w:hAnsi="Times New Roman" w:cs="Times New Roman"/>
          <w:sz w:val="24"/>
          <w:szCs w:val="24"/>
          <w:lang w:val="ro-RO"/>
        </w:rPr>
        <w:t>2020 ”Cu privire la</w:t>
      </w:r>
      <w:r w:rsidR="003845DF" w:rsidRPr="003845DF">
        <w:rPr>
          <w:rFonts w:ascii="Times New Roman" w:hAnsi="Times New Roman" w:cs="Times New Roman"/>
          <w:sz w:val="24"/>
          <w:szCs w:val="24"/>
          <w:lang w:val="ro-RO"/>
        </w:rPr>
        <w:t xml:space="preserve"> modificarea deciziei nr.01.01.4 din 15.02.2008</w:t>
      </w:r>
      <w:r w:rsidR="002557DE" w:rsidRPr="003845DF">
        <w:rPr>
          <w:rFonts w:ascii="Times New Roman" w:hAnsi="Times New Roman" w:cs="Times New Roman"/>
          <w:sz w:val="24"/>
          <w:szCs w:val="24"/>
          <w:lang w:val="ro-RO"/>
        </w:rPr>
        <w:t xml:space="preserve">”, </w:t>
      </w:r>
      <w:r w:rsidR="00C80B37" w:rsidRPr="003845DF">
        <w:rPr>
          <w:rFonts w:ascii="Times New Roman" w:hAnsi="Times New Roman" w:cs="Times New Roman"/>
          <w:sz w:val="24"/>
          <w:szCs w:val="24"/>
          <w:lang w:val="ro-RO"/>
        </w:rPr>
        <w:t xml:space="preserve">examinând nota informativă </w:t>
      </w:r>
      <w:r w:rsidR="003845DF" w:rsidRPr="003845DF">
        <w:rPr>
          <w:rFonts w:ascii="Times New Roman" w:hAnsi="Times New Roman" w:cs="Times New Roman"/>
          <w:sz w:val="24"/>
          <w:szCs w:val="24"/>
          <w:lang w:val="ro-MO"/>
        </w:rPr>
        <w:t>prezentată,</w:t>
      </w:r>
    </w:p>
    <w:p w:rsidR="003845DF" w:rsidRDefault="003845DF" w:rsidP="003845DF">
      <w:pPr>
        <w:pStyle w:val="a6"/>
        <w:jc w:val="both"/>
        <w:rPr>
          <w:rFonts w:ascii="Times New Roman" w:hAnsi="Times New Roman" w:cs="Times New Roman"/>
          <w:sz w:val="24"/>
          <w:szCs w:val="24"/>
          <w:lang w:val="ro-RO"/>
        </w:rPr>
      </w:pPr>
      <w:r w:rsidRPr="003845DF">
        <w:rPr>
          <w:rFonts w:ascii="Times New Roman" w:hAnsi="Times New Roman" w:cs="Times New Roman"/>
          <w:sz w:val="24"/>
          <w:szCs w:val="24"/>
          <w:lang w:val="ro-MO"/>
        </w:rPr>
        <w:t xml:space="preserve"> </w:t>
      </w:r>
    </w:p>
    <w:p w:rsidR="00770909" w:rsidRPr="008D42B5" w:rsidRDefault="003845DF" w:rsidP="008D42B5">
      <w:pPr>
        <w:pStyle w:val="a6"/>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3845DF" w:rsidRDefault="003845DF" w:rsidP="00770909">
      <w:pPr>
        <w:ind w:firstLine="900"/>
        <w:jc w:val="center"/>
        <w:rPr>
          <w:lang w:val="ro-RO"/>
        </w:rPr>
      </w:pPr>
    </w:p>
    <w:p w:rsidR="009920C5" w:rsidRPr="008D42B5" w:rsidRDefault="00C80B37" w:rsidP="008D42B5">
      <w:pPr>
        <w:pStyle w:val="a3"/>
        <w:numPr>
          <w:ilvl w:val="0"/>
          <w:numId w:val="9"/>
        </w:numPr>
        <w:jc w:val="both"/>
        <w:outlineLvl w:val="0"/>
        <w:rPr>
          <w:lang w:val="ro-RO"/>
        </w:rPr>
      </w:pPr>
      <w:r w:rsidRPr="008D42B5">
        <w:rPr>
          <w:lang w:val="ro-RO"/>
        </w:rPr>
        <w:t xml:space="preserve">Se modifică Decizia </w:t>
      </w:r>
      <w:r w:rsidR="008D42B5" w:rsidRPr="008D42B5">
        <w:rPr>
          <w:lang w:val="ro-RO"/>
        </w:rPr>
        <w:t>Consiliului orășenesc Orhei nr.5.12 din 25.03.2008</w:t>
      </w:r>
      <w:r w:rsidR="008D42B5">
        <w:rPr>
          <w:lang w:val="ro-RO"/>
        </w:rPr>
        <w:t xml:space="preserve"> </w:t>
      </w:r>
      <w:r w:rsidR="008D42B5" w:rsidRPr="008D42B5">
        <w:rPr>
          <w:lang w:val="ro-RO"/>
        </w:rPr>
        <w:t>“Cu privire la aprobarea transmiterii terenului cu cod cadastral nr.6464204676</w:t>
      </w:r>
      <w:r w:rsidR="008D42B5">
        <w:rPr>
          <w:lang w:val="ro-RO"/>
        </w:rPr>
        <w:t xml:space="preserve"> </w:t>
      </w:r>
      <w:r w:rsidR="008D42B5" w:rsidRPr="008D42B5">
        <w:rPr>
          <w:lang w:val="ro-RO"/>
        </w:rPr>
        <w:t>în proprietatea publică domeniul privat al Primăriei Orhei”</w:t>
      </w:r>
      <w:r w:rsidR="001D7A33">
        <w:rPr>
          <w:lang w:val="ro-RO"/>
        </w:rPr>
        <w:t>,</w:t>
      </w:r>
      <w:r w:rsidR="008D42B5">
        <w:rPr>
          <w:lang w:val="ro-RO"/>
        </w:rPr>
        <w:t xml:space="preserve"> </w:t>
      </w:r>
      <w:r w:rsidR="00B76BC6" w:rsidRPr="008D42B5">
        <w:rPr>
          <w:lang w:val="ro-RO"/>
        </w:rPr>
        <w:t>după cum urmează</w:t>
      </w:r>
      <w:r w:rsidR="009920C5" w:rsidRPr="008D42B5">
        <w:rPr>
          <w:lang w:val="ro-RO"/>
        </w:rPr>
        <w:t>:</w:t>
      </w:r>
    </w:p>
    <w:p w:rsidR="00AD2E59" w:rsidRPr="00AD2E59" w:rsidRDefault="00AD2E59" w:rsidP="009920C5">
      <w:pPr>
        <w:pStyle w:val="a3"/>
        <w:numPr>
          <w:ilvl w:val="0"/>
          <w:numId w:val="8"/>
        </w:numPr>
        <w:jc w:val="both"/>
        <w:outlineLvl w:val="0"/>
        <w:rPr>
          <w:lang w:val="ro-MO"/>
        </w:rPr>
      </w:pPr>
      <w:r>
        <w:rPr>
          <w:lang w:val="ro-RO"/>
        </w:rPr>
        <w:t>în</w:t>
      </w:r>
      <w:r w:rsidR="002557DE">
        <w:rPr>
          <w:lang w:val="ro-RO"/>
        </w:rPr>
        <w:t xml:space="preserve"> pct.3</w:t>
      </w:r>
      <w:r w:rsidR="001D7A33">
        <w:rPr>
          <w:lang w:val="ro-RO"/>
        </w:rPr>
        <w:t xml:space="preserve"> al Deciziei </w:t>
      </w:r>
      <w:r w:rsidR="001D7A33" w:rsidRPr="008D42B5">
        <w:rPr>
          <w:lang w:val="ro-RO"/>
        </w:rPr>
        <w:t>nr.5.12 din 25.03.2008</w:t>
      </w:r>
      <w:r w:rsidR="001D7A33">
        <w:rPr>
          <w:lang w:val="ro-RO"/>
        </w:rPr>
        <w:t xml:space="preserve"> </w:t>
      </w:r>
      <w:r>
        <w:rPr>
          <w:lang w:val="ro-RO"/>
        </w:rPr>
        <w:t xml:space="preserve">sintagma </w:t>
      </w:r>
      <w:r>
        <w:rPr>
          <w:lang w:val="en-US"/>
        </w:rPr>
        <w:t>“</w:t>
      </w:r>
      <w:r>
        <w:rPr>
          <w:lang w:val="ro-RO"/>
        </w:rPr>
        <w:t xml:space="preserve">construcția rețelelor de canalizare de la stația de epurare </w:t>
      </w:r>
      <w:r w:rsidRPr="00AD2E59">
        <w:rPr>
          <w:lang w:val="ro-MO"/>
        </w:rPr>
        <w:t xml:space="preserve">până la marginea satului Seliște” se înlocuiește cu sintagma </w:t>
      </w:r>
      <w:r>
        <w:rPr>
          <w:lang w:val="en-US"/>
        </w:rPr>
        <w:t>“</w:t>
      </w:r>
      <w:r>
        <w:rPr>
          <w:lang w:val="ro-RO"/>
        </w:rPr>
        <w:t>construcția rețelei de apeduct</w:t>
      </w:r>
      <w:r w:rsidRPr="007E5631">
        <w:rPr>
          <w:lang w:val="ro-RO"/>
        </w:rPr>
        <w:t xml:space="preserve"> </w:t>
      </w:r>
      <w:r>
        <w:rPr>
          <w:lang w:val="ro-RO"/>
        </w:rPr>
        <w:t xml:space="preserve">în satul </w:t>
      </w:r>
      <w:proofErr w:type="spellStart"/>
      <w:r>
        <w:rPr>
          <w:lang w:val="ro-RO"/>
        </w:rPr>
        <w:t>Lucașeuca</w:t>
      </w:r>
      <w:proofErr w:type="spellEnd"/>
      <w:r>
        <w:rPr>
          <w:lang w:val="ro-RO"/>
        </w:rPr>
        <w:t>,</w:t>
      </w:r>
      <w:r w:rsidRPr="00602159">
        <w:rPr>
          <w:lang w:val="ro-RO"/>
        </w:rPr>
        <w:t xml:space="preserve"> </w:t>
      </w:r>
      <w:r>
        <w:rPr>
          <w:lang w:val="ro-RO"/>
        </w:rPr>
        <w:t>prin asigurarea contribuției financiare Primăriei municipiului Orhei în calitatea de măsură corespunzătoare</w:t>
      </w:r>
      <w:r>
        <w:rPr>
          <w:lang w:val="en-US"/>
        </w:rPr>
        <w:t>”:</w:t>
      </w:r>
    </w:p>
    <w:p w:rsidR="00602159" w:rsidRPr="002249BD" w:rsidRDefault="002249BD" w:rsidP="002249BD">
      <w:pPr>
        <w:pStyle w:val="a3"/>
        <w:numPr>
          <w:ilvl w:val="0"/>
          <w:numId w:val="8"/>
        </w:numPr>
        <w:jc w:val="both"/>
        <w:outlineLvl w:val="0"/>
        <w:rPr>
          <w:lang w:val="ro-MO"/>
        </w:rPr>
      </w:pPr>
      <w:r>
        <w:rPr>
          <w:lang w:val="ro-RO"/>
        </w:rPr>
        <w:t xml:space="preserve">se completează decizia nr.5.12 din 25.03.2008 cu un punct nou, și anume: </w:t>
      </w:r>
      <w:r w:rsidRPr="002249BD">
        <w:rPr>
          <w:lang w:val="ro-MO"/>
        </w:rPr>
        <w:t>“</w:t>
      </w:r>
      <w:r w:rsidR="00602159" w:rsidRPr="002249BD">
        <w:rPr>
          <w:lang w:val="ro-RO"/>
        </w:rPr>
        <w:t xml:space="preserve">3.1. se aprobă contribuția Primăriei municipiului Orhei sub formă de materiale de construcție pentru </w:t>
      </w:r>
      <w:r>
        <w:rPr>
          <w:lang w:val="ro-RO"/>
        </w:rPr>
        <w:t>construcția</w:t>
      </w:r>
      <w:r w:rsidR="00602159" w:rsidRPr="002249BD">
        <w:rPr>
          <w:lang w:val="ro-RO"/>
        </w:rPr>
        <w:t xml:space="preserve"> </w:t>
      </w:r>
      <w:r>
        <w:rPr>
          <w:lang w:val="ro-RO"/>
        </w:rPr>
        <w:t>rețelei</w:t>
      </w:r>
      <w:r w:rsidR="00602159" w:rsidRPr="002249BD">
        <w:rPr>
          <w:lang w:val="ro-RO"/>
        </w:rPr>
        <w:t xml:space="preserve"> de apeduct în valoare totală de 112,1 mii lei</w:t>
      </w:r>
      <w:r w:rsidR="008521A0" w:rsidRPr="002249BD">
        <w:rPr>
          <w:lang w:val="ro-RO"/>
        </w:rPr>
        <w:t>, ce constituie acoperirea diferenței dintre costurile totale conform devizului și contribuției Primăriei comunei Seliște</w:t>
      </w:r>
      <w:r>
        <w:rPr>
          <w:lang w:val="en-US"/>
        </w:rPr>
        <w:t>”</w:t>
      </w:r>
      <w:r w:rsidR="008521A0" w:rsidRPr="002249BD">
        <w:rPr>
          <w:lang w:val="ro-RO"/>
        </w:rPr>
        <w:t>;</w:t>
      </w:r>
    </w:p>
    <w:p w:rsidR="00602159" w:rsidRPr="002249BD" w:rsidRDefault="002249BD" w:rsidP="002249BD">
      <w:pPr>
        <w:pStyle w:val="a3"/>
        <w:numPr>
          <w:ilvl w:val="0"/>
          <w:numId w:val="8"/>
        </w:numPr>
        <w:jc w:val="both"/>
        <w:outlineLvl w:val="0"/>
        <w:rPr>
          <w:lang w:val="ro-MO"/>
        </w:rPr>
      </w:pPr>
      <w:r>
        <w:rPr>
          <w:lang w:val="ro-RO"/>
        </w:rPr>
        <w:t>se completează decizia nr.5.12 din 25.03.2008 cu un punct nou, și anume: „</w:t>
      </w:r>
      <w:r w:rsidR="00602159" w:rsidRPr="002249BD">
        <w:rPr>
          <w:lang w:val="ro-RO"/>
        </w:rPr>
        <w:t xml:space="preserve">3.2. </w:t>
      </w:r>
      <w:r w:rsidR="008521A0" w:rsidRPr="002249BD">
        <w:rPr>
          <w:lang w:val="ro-RO"/>
        </w:rPr>
        <w:t xml:space="preserve">S.A. </w:t>
      </w:r>
      <w:r w:rsidR="008521A0" w:rsidRPr="002249BD">
        <w:rPr>
          <w:lang w:val="en-US"/>
        </w:rPr>
        <w:t>“</w:t>
      </w:r>
      <w:r w:rsidR="008521A0" w:rsidRPr="002249BD">
        <w:rPr>
          <w:lang w:val="ro-RO"/>
        </w:rPr>
        <w:t>Regia Apă Canal</w:t>
      </w:r>
      <w:r w:rsidR="008521A0" w:rsidRPr="002249BD">
        <w:rPr>
          <w:lang w:val="en-US"/>
        </w:rPr>
        <w:t xml:space="preserve"> </w:t>
      </w:r>
      <w:r>
        <w:rPr>
          <w:lang w:val="en-US"/>
        </w:rPr>
        <w:t xml:space="preserve">– </w:t>
      </w:r>
      <w:proofErr w:type="spellStart"/>
      <w:r w:rsidR="008521A0" w:rsidRPr="002249BD">
        <w:rPr>
          <w:lang w:val="en-US"/>
        </w:rPr>
        <w:t>Orhei</w:t>
      </w:r>
      <w:proofErr w:type="spellEnd"/>
      <w:r>
        <w:rPr>
          <w:lang w:val="en-US"/>
        </w:rPr>
        <w:t>”</w:t>
      </w:r>
      <w:r w:rsidR="008521A0" w:rsidRPr="002249BD">
        <w:rPr>
          <w:lang w:val="ro-RO"/>
        </w:rPr>
        <w:t xml:space="preserve"> </w:t>
      </w:r>
      <w:r w:rsidR="00602159" w:rsidRPr="002249BD">
        <w:rPr>
          <w:lang w:val="ro-RO"/>
        </w:rPr>
        <w:t xml:space="preserve">va asigura executarea lucrărilor de construcție a rețelei de apeduct în satul </w:t>
      </w:r>
      <w:proofErr w:type="spellStart"/>
      <w:r w:rsidR="00602159" w:rsidRPr="002249BD">
        <w:rPr>
          <w:lang w:val="ro-RO"/>
        </w:rPr>
        <w:t>Lucașeuca</w:t>
      </w:r>
      <w:proofErr w:type="spellEnd"/>
      <w:r w:rsidR="00602159" w:rsidRPr="002249BD">
        <w:rPr>
          <w:lang w:val="ro-RO"/>
        </w:rPr>
        <w:t xml:space="preserve"> în </w:t>
      </w:r>
      <w:r w:rsidR="008521A0" w:rsidRPr="002249BD">
        <w:rPr>
          <w:lang w:val="ro-RO"/>
        </w:rPr>
        <w:t>conformitate cu schema</w:t>
      </w:r>
      <w:r>
        <w:rPr>
          <w:lang w:val="ro-RO"/>
        </w:rPr>
        <w:t xml:space="preserve"> și devizul</w:t>
      </w:r>
      <w:r w:rsidR="008521A0" w:rsidRPr="002249BD">
        <w:rPr>
          <w:lang w:val="ro-RO"/>
        </w:rPr>
        <w:t xml:space="preserve"> de cheltuieli aprobat în modul corespunzător</w:t>
      </w:r>
      <w:r>
        <w:rPr>
          <w:lang w:val="ro-RO"/>
        </w:rPr>
        <w:t>”</w:t>
      </w:r>
      <w:r w:rsidR="00602159" w:rsidRPr="002249BD">
        <w:rPr>
          <w:lang w:val="ro-RO"/>
        </w:rPr>
        <w:t>;</w:t>
      </w:r>
    </w:p>
    <w:p w:rsidR="006D16EA" w:rsidRPr="006D16EA" w:rsidRDefault="00645B2B" w:rsidP="00645B2B">
      <w:pPr>
        <w:pStyle w:val="a3"/>
        <w:numPr>
          <w:ilvl w:val="0"/>
          <w:numId w:val="8"/>
        </w:numPr>
        <w:jc w:val="both"/>
        <w:outlineLvl w:val="0"/>
        <w:rPr>
          <w:lang w:val="ro-MO"/>
        </w:rPr>
      </w:pPr>
      <w:r>
        <w:rPr>
          <w:lang w:val="ro-RO"/>
        </w:rPr>
        <w:t xml:space="preserve">se completează decizia nr.5.12 din 25.03.2008 cu un punct nou, și anume: </w:t>
      </w:r>
      <w:r w:rsidR="006D16EA">
        <w:rPr>
          <w:lang w:val="en-US"/>
        </w:rPr>
        <w:t>“</w:t>
      </w:r>
      <w:r w:rsidR="006D16EA">
        <w:rPr>
          <w:lang w:val="ro-RO"/>
        </w:rPr>
        <w:t xml:space="preserve">3.3 </w:t>
      </w:r>
      <w:r w:rsidR="00641F98" w:rsidRPr="006D16EA">
        <w:rPr>
          <w:lang w:val="ro-RO"/>
        </w:rPr>
        <w:t xml:space="preserve">autoritatea executivă a Consiliului municipal Orhei </w:t>
      </w:r>
      <w:r w:rsidR="006D16EA">
        <w:rPr>
          <w:lang w:val="ro-RO"/>
        </w:rPr>
        <w:t xml:space="preserve">va primi de la Primăria Seliște </w:t>
      </w:r>
      <w:r w:rsidR="006D16EA" w:rsidRPr="002249BD">
        <w:rPr>
          <w:lang w:val="ro-RO"/>
        </w:rPr>
        <w:t xml:space="preserve">materiale de construcție pentru </w:t>
      </w:r>
      <w:r w:rsidR="006D16EA">
        <w:rPr>
          <w:lang w:val="ro-RO"/>
        </w:rPr>
        <w:t>construcția</w:t>
      </w:r>
      <w:r w:rsidR="006D16EA" w:rsidRPr="002249BD">
        <w:rPr>
          <w:lang w:val="ro-RO"/>
        </w:rPr>
        <w:t xml:space="preserve"> </w:t>
      </w:r>
      <w:r w:rsidR="006D16EA">
        <w:rPr>
          <w:lang w:val="ro-RO"/>
        </w:rPr>
        <w:t>rețelei</w:t>
      </w:r>
      <w:r w:rsidR="006D16EA" w:rsidRPr="002249BD">
        <w:rPr>
          <w:lang w:val="ro-RO"/>
        </w:rPr>
        <w:t xml:space="preserve"> de apeduct</w:t>
      </w:r>
      <w:r w:rsidR="006D16EA">
        <w:rPr>
          <w:lang w:val="ro-RO"/>
        </w:rPr>
        <w:t xml:space="preserve"> în calitate de contribuția în valoare de 110,0 mii lei</w:t>
      </w:r>
      <w:r w:rsidR="006D16EA">
        <w:rPr>
          <w:lang w:val="en-US"/>
        </w:rPr>
        <w:t>”;</w:t>
      </w:r>
    </w:p>
    <w:p w:rsidR="009920C5" w:rsidRPr="006D16EA" w:rsidRDefault="006D16EA" w:rsidP="00645B2B">
      <w:pPr>
        <w:pStyle w:val="a3"/>
        <w:numPr>
          <w:ilvl w:val="0"/>
          <w:numId w:val="8"/>
        </w:numPr>
        <w:jc w:val="both"/>
        <w:outlineLvl w:val="0"/>
        <w:rPr>
          <w:lang w:val="ro-MO"/>
        </w:rPr>
      </w:pPr>
      <w:r w:rsidRPr="006D16EA">
        <w:rPr>
          <w:lang w:val="ro-RO"/>
        </w:rPr>
        <w:t xml:space="preserve">se completează decizia nr.5.12 din 25.03.2008 cu un punct nou, și anume: </w:t>
      </w:r>
      <w:r w:rsidRPr="006D16EA">
        <w:rPr>
          <w:lang w:val="en-US"/>
        </w:rPr>
        <w:t>“3.4.</w:t>
      </w:r>
      <w:r w:rsidRPr="006D16EA">
        <w:rPr>
          <w:lang w:val="ro-RO"/>
        </w:rPr>
        <w:t xml:space="preserve"> </w:t>
      </w:r>
      <w:r w:rsidR="008521A0" w:rsidRPr="006D16EA">
        <w:rPr>
          <w:lang w:val="ro-RO"/>
        </w:rPr>
        <w:t>a</w:t>
      </w:r>
      <w:r w:rsidR="009920C5" w:rsidRPr="006D16EA">
        <w:rPr>
          <w:lang w:val="ro-RO"/>
        </w:rPr>
        <w:t xml:space="preserve">utoritatea executivă a Consiliului </w:t>
      </w:r>
      <w:r w:rsidR="008521A0" w:rsidRPr="006D16EA">
        <w:rPr>
          <w:lang w:val="ro-RO"/>
        </w:rPr>
        <w:t>municipal Orhei</w:t>
      </w:r>
      <w:r w:rsidR="009920C5" w:rsidRPr="006D16EA">
        <w:rPr>
          <w:lang w:val="ro-RO"/>
        </w:rPr>
        <w:t xml:space="preserve"> va asigura transmiterea materialelor achiziționate </w:t>
      </w:r>
      <w:r>
        <w:rPr>
          <w:lang w:val="ro-RO"/>
        </w:rPr>
        <w:t xml:space="preserve">și primite de la Primăria Seliște către </w:t>
      </w:r>
      <w:r w:rsidRPr="002249BD">
        <w:rPr>
          <w:lang w:val="ro-RO"/>
        </w:rPr>
        <w:t xml:space="preserve">S.A. </w:t>
      </w:r>
      <w:r w:rsidRPr="002249BD">
        <w:rPr>
          <w:lang w:val="en-US"/>
        </w:rPr>
        <w:t>“</w:t>
      </w:r>
      <w:r w:rsidRPr="002249BD">
        <w:rPr>
          <w:lang w:val="ro-RO"/>
        </w:rPr>
        <w:t>Regia Apă Canal</w:t>
      </w:r>
      <w:r w:rsidRPr="002249BD">
        <w:rPr>
          <w:lang w:val="en-US"/>
        </w:rPr>
        <w:t xml:space="preserve"> </w:t>
      </w:r>
      <w:r>
        <w:rPr>
          <w:lang w:val="en-US"/>
        </w:rPr>
        <w:t xml:space="preserve">– </w:t>
      </w:r>
      <w:proofErr w:type="spellStart"/>
      <w:r w:rsidRPr="002249BD">
        <w:rPr>
          <w:lang w:val="en-US"/>
        </w:rPr>
        <w:t>Orhei</w:t>
      </w:r>
      <w:proofErr w:type="spellEnd"/>
      <w:r>
        <w:rPr>
          <w:lang w:val="en-US"/>
        </w:rPr>
        <w:t>”</w:t>
      </w:r>
      <w:r>
        <w:rPr>
          <w:lang w:val="ro-RO"/>
        </w:rPr>
        <w:t>;</w:t>
      </w:r>
    </w:p>
    <w:p w:rsidR="006D16EA" w:rsidRDefault="003B22CF" w:rsidP="00645B2B">
      <w:pPr>
        <w:pStyle w:val="a3"/>
        <w:numPr>
          <w:ilvl w:val="0"/>
          <w:numId w:val="8"/>
        </w:numPr>
        <w:jc w:val="both"/>
        <w:outlineLvl w:val="0"/>
        <w:rPr>
          <w:lang w:val="ro-MO"/>
        </w:rPr>
      </w:pPr>
      <w:r w:rsidRPr="006D16EA">
        <w:rPr>
          <w:lang w:val="ro-RO"/>
        </w:rPr>
        <w:t xml:space="preserve">se completează decizia nr.5.12 din 25.03.2008 cu un punct nou, și anume: </w:t>
      </w:r>
      <w:r w:rsidRPr="006D16EA">
        <w:rPr>
          <w:lang w:val="en-US"/>
        </w:rPr>
        <w:t>“</w:t>
      </w:r>
      <w:r>
        <w:rPr>
          <w:lang w:val="en-US"/>
        </w:rPr>
        <w:t xml:space="preserve">3.5. </w:t>
      </w:r>
      <w:r>
        <w:rPr>
          <w:lang w:val="ro-RO"/>
        </w:rPr>
        <w:t xml:space="preserve">se stabilește </w:t>
      </w:r>
      <w:r w:rsidRPr="003B22CF">
        <w:rPr>
          <w:lang w:val="ro-MO"/>
        </w:rPr>
        <w:t>ca sursa de acoperire a contribuției Primăriei municipiului Orhei din contul bugetului</w:t>
      </w:r>
      <w:r>
        <w:rPr>
          <w:lang w:val="ro-MO"/>
        </w:rPr>
        <w:t xml:space="preserve"> pentru anul 2020</w:t>
      </w:r>
      <w:r>
        <w:rPr>
          <w:lang w:val="en-US"/>
        </w:rPr>
        <w:t>”.</w:t>
      </w:r>
      <w:r w:rsidRPr="003B22CF">
        <w:rPr>
          <w:lang w:val="ro-MO"/>
        </w:rPr>
        <w:t xml:space="preserve">  </w:t>
      </w:r>
    </w:p>
    <w:p w:rsidR="00207969" w:rsidRPr="003B22CF" w:rsidRDefault="00207969" w:rsidP="00207969">
      <w:pPr>
        <w:pStyle w:val="a3"/>
        <w:ind w:left="1080"/>
        <w:jc w:val="both"/>
        <w:outlineLvl w:val="0"/>
        <w:rPr>
          <w:lang w:val="ro-MO"/>
        </w:rPr>
      </w:pPr>
    </w:p>
    <w:p w:rsidR="008521A0" w:rsidRDefault="00770909" w:rsidP="008521A0">
      <w:pPr>
        <w:pStyle w:val="a3"/>
        <w:numPr>
          <w:ilvl w:val="0"/>
          <w:numId w:val="9"/>
        </w:numPr>
        <w:jc w:val="both"/>
        <w:outlineLvl w:val="0"/>
        <w:rPr>
          <w:lang w:val="ro-RO"/>
        </w:rPr>
      </w:pPr>
      <w:r w:rsidRPr="008521A0">
        <w:rPr>
          <w:lang w:val="ro-RO"/>
        </w:rPr>
        <w:t xml:space="preserve">Prezenta decizie intră în vigoare la data aprobării, se include în Registrul de stat al actelor locale și poate fi atacată în judecătoria Orhei în termen de 30 zile de la comunicare în condițiile codului administrativ. </w:t>
      </w:r>
    </w:p>
    <w:p w:rsidR="00770909" w:rsidRDefault="00770909" w:rsidP="008521A0">
      <w:pPr>
        <w:pStyle w:val="a3"/>
        <w:numPr>
          <w:ilvl w:val="0"/>
          <w:numId w:val="9"/>
        </w:numPr>
        <w:jc w:val="both"/>
        <w:outlineLvl w:val="0"/>
        <w:rPr>
          <w:lang w:val="ro-RO"/>
        </w:rPr>
      </w:pPr>
      <w:r w:rsidRPr="008521A0">
        <w:rPr>
          <w:lang w:val="ro-RO"/>
        </w:rPr>
        <w:lastRenderedPageBreak/>
        <w:t xml:space="preserve">Controlul asupra executării prezentei decizii revine </w:t>
      </w:r>
      <w:r w:rsidR="008521A0">
        <w:rPr>
          <w:lang w:val="ro-RO"/>
        </w:rPr>
        <w:t>viceprimarii de ramură ai Primăriei municipiului Orhei</w:t>
      </w:r>
      <w:r w:rsidR="006D6E8D" w:rsidRPr="008521A0">
        <w:rPr>
          <w:lang w:val="ro-RO"/>
        </w:rPr>
        <w:t>.</w:t>
      </w:r>
    </w:p>
    <w:p w:rsidR="00207969" w:rsidRDefault="00207969" w:rsidP="00207969">
      <w:pPr>
        <w:pStyle w:val="a3"/>
        <w:jc w:val="both"/>
        <w:outlineLvl w:val="0"/>
        <w:rPr>
          <w:lang w:val="ro-RO"/>
        </w:rPr>
      </w:pPr>
    </w:p>
    <w:p w:rsidR="00207969" w:rsidRPr="008521A0" w:rsidRDefault="00207969" w:rsidP="00207969">
      <w:pPr>
        <w:pStyle w:val="a3"/>
        <w:jc w:val="both"/>
        <w:outlineLvl w:val="0"/>
        <w:rPr>
          <w:lang w:val="ro-RO"/>
        </w:rPr>
      </w:pPr>
    </w:p>
    <w:tbl>
      <w:tblPr>
        <w:tblW w:w="9526" w:type="dxa"/>
        <w:tblInd w:w="392" w:type="dxa"/>
        <w:tblLook w:val="04A0"/>
      </w:tblPr>
      <w:tblGrid>
        <w:gridCol w:w="6771"/>
        <w:gridCol w:w="2755"/>
      </w:tblGrid>
      <w:tr w:rsidR="00207969" w:rsidRPr="000F3CC9" w:rsidTr="00724007">
        <w:trPr>
          <w:trHeight w:val="456"/>
        </w:trPr>
        <w:tc>
          <w:tcPr>
            <w:tcW w:w="6771" w:type="dxa"/>
            <w:hideMark/>
          </w:tcPr>
          <w:p w:rsidR="00207969" w:rsidRPr="00C52B0A" w:rsidRDefault="00207969" w:rsidP="00724007">
            <w:pPr>
              <w:spacing w:line="360" w:lineRule="auto"/>
              <w:jc w:val="both"/>
              <w:rPr>
                <w:color w:val="000000"/>
                <w:lang w:val="ro-RO" w:eastAsia="ro-RO"/>
              </w:rPr>
            </w:pPr>
            <w:r w:rsidRPr="00C52B0A">
              <w:rPr>
                <w:color w:val="000000"/>
                <w:lang w:val="ro-RO" w:eastAsia="ro-RO"/>
              </w:rPr>
              <w:t>Primarului municipiului Orhei</w:t>
            </w:r>
          </w:p>
          <w:p w:rsidR="00207969" w:rsidRDefault="00207969" w:rsidP="00724007">
            <w:pPr>
              <w:spacing w:line="360" w:lineRule="auto"/>
              <w:jc w:val="both"/>
              <w:rPr>
                <w:color w:val="000000"/>
                <w:lang w:val="ro-RO" w:eastAsia="ro-RO"/>
              </w:rPr>
            </w:pPr>
          </w:p>
          <w:p w:rsidR="00207969" w:rsidRDefault="00207969" w:rsidP="00724007">
            <w:pPr>
              <w:spacing w:line="360" w:lineRule="auto"/>
              <w:jc w:val="both"/>
              <w:rPr>
                <w:color w:val="000000"/>
                <w:lang w:val="ro-RO" w:eastAsia="ro-RO"/>
              </w:rPr>
            </w:pPr>
            <w:r w:rsidRPr="00C52B0A">
              <w:rPr>
                <w:color w:val="000000"/>
                <w:lang w:val="ro-RO" w:eastAsia="ro-RO"/>
              </w:rPr>
              <w:t xml:space="preserve">Viceprimarul  municipiului Orhei </w:t>
            </w:r>
          </w:p>
          <w:p w:rsidR="00207969" w:rsidRPr="00C52B0A" w:rsidRDefault="00207969" w:rsidP="00724007">
            <w:pPr>
              <w:spacing w:line="360" w:lineRule="auto"/>
              <w:jc w:val="both"/>
              <w:rPr>
                <w:color w:val="000000"/>
                <w:lang w:val="ro-RO" w:eastAsia="ro-RO"/>
              </w:rPr>
            </w:pPr>
          </w:p>
          <w:p w:rsidR="00207969" w:rsidRPr="00C52B0A" w:rsidRDefault="00207969" w:rsidP="00724007">
            <w:pPr>
              <w:spacing w:line="360" w:lineRule="auto"/>
              <w:rPr>
                <w:color w:val="000000"/>
                <w:lang w:val="ro-RO" w:eastAsia="ro-RO"/>
              </w:rPr>
            </w:pPr>
            <w:r w:rsidRPr="00C52B0A">
              <w:rPr>
                <w:color w:val="000000"/>
                <w:lang w:val="ro-RO" w:eastAsia="ro-RO"/>
              </w:rPr>
              <w:t xml:space="preserve">Viceprimarul  municipiului Orhei  </w:t>
            </w:r>
          </w:p>
          <w:p w:rsidR="00207969" w:rsidRDefault="00207969" w:rsidP="00724007">
            <w:pPr>
              <w:spacing w:line="360" w:lineRule="auto"/>
              <w:rPr>
                <w:color w:val="000000"/>
                <w:lang w:val="ro-RO" w:eastAsia="ro-RO"/>
              </w:rPr>
            </w:pPr>
          </w:p>
          <w:p w:rsidR="00207969" w:rsidRPr="00C52B0A" w:rsidRDefault="00207969" w:rsidP="00724007">
            <w:pPr>
              <w:spacing w:line="360" w:lineRule="auto"/>
              <w:rPr>
                <w:color w:val="000000"/>
                <w:lang w:val="ro-RO" w:eastAsia="ro-RO"/>
              </w:rPr>
            </w:pPr>
            <w:r w:rsidRPr="00C52B0A">
              <w:rPr>
                <w:color w:val="000000"/>
                <w:lang w:val="ro-RO" w:eastAsia="ro-RO"/>
              </w:rPr>
              <w:t xml:space="preserve">Viceprimarul  municipiului Orhei                                               </w:t>
            </w:r>
          </w:p>
          <w:p w:rsidR="00207969" w:rsidRDefault="00207969" w:rsidP="00724007">
            <w:pPr>
              <w:spacing w:line="360" w:lineRule="auto"/>
              <w:jc w:val="both"/>
              <w:rPr>
                <w:color w:val="000000"/>
                <w:lang w:val="ro-RO" w:eastAsia="ro-RO"/>
              </w:rPr>
            </w:pPr>
          </w:p>
          <w:p w:rsidR="00207969" w:rsidRDefault="00207969" w:rsidP="0073209B">
            <w:pPr>
              <w:jc w:val="both"/>
              <w:rPr>
                <w:color w:val="000000"/>
                <w:lang w:val="ro-RO" w:eastAsia="ro-RO"/>
              </w:rPr>
            </w:pPr>
            <w:r w:rsidRPr="00C52B0A">
              <w:rPr>
                <w:color w:val="000000"/>
                <w:lang w:val="ro-RO" w:eastAsia="ro-RO"/>
              </w:rPr>
              <w:t xml:space="preserve">Secretar </w:t>
            </w:r>
            <w:r w:rsidR="0073209B">
              <w:rPr>
                <w:color w:val="000000"/>
                <w:lang w:val="ro-RO" w:eastAsia="ro-RO"/>
              </w:rPr>
              <w:t xml:space="preserve">interimar </w:t>
            </w:r>
            <w:r w:rsidRPr="00C52B0A">
              <w:rPr>
                <w:color w:val="000000"/>
                <w:lang w:val="ro-RO" w:eastAsia="ro-RO"/>
              </w:rPr>
              <w:t xml:space="preserve">al Consiliului Municipiului Orhei   </w:t>
            </w:r>
          </w:p>
          <w:p w:rsidR="0073209B" w:rsidRPr="00C52B0A" w:rsidRDefault="0073209B" w:rsidP="0073209B">
            <w:pPr>
              <w:jc w:val="both"/>
              <w:rPr>
                <w:color w:val="000000"/>
                <w:lang w:val="ro-RO" w:eastAsia="ro-RO"/>
              </w:rPr>
            </w:pPr>
            <w:r>
              <w:rPr>
                <w:color w:val="000000"/>
                <w:lang w:val="ro-RO" w:eastAsia="ro-RO"/>
              </w:rPr>
              <w:t>în conformitate cu Decizia Consiliului municipal Orhei nr.9.1. din 30.07.2020</w:t>
            </w:r>
          </w:p>
          <w:p w:rsidR="00207969" w:rsidRPr="00C52B0A" w:rsidRDefault="00207969" w:rsidP="00724007">
            <w:pPr>
              <w:spacing w:line="360" w:lineRule="auto"/>
              <w:jc w:val="both"/>
              <w:rPr>
                <w:color w:val="000000"/>
                <w:lang w:val="ro-RO" w:eastAsia="ro-RO"/>
              </w:rPr>
            </w:pPr>
            <w:r w:rsidRPr="00C52B0A">
              <w:rPr>
                <w:color w:val="000000"/>
                <w:lang w:val="ro-RO" w:eastAsia="ro-RO"/>
              </w:rPr>
              <w:t xml:space="preserve">Specialist principal                                                                                                                                                                                 </w:t>
            </w:r>
          </w:p>
        </w:tc>
        <w:tc>
          <w:tcPr>
            <w:tcW w:w="2755" w:type="dxa"/>
            <w:hideMark/>
          </w:tcPr>
          <w:p w:rsidR="00207969" w:rsidRDefault="00207969" w:rsidP="00724007">
            <w:pPr>
              <w:spacing w:line="360" w:lineRule="auto"/>
              <w:jc w:val="both"/>
              <w:rPr>
                <w:color w:val="000000"/>
                <w:lang w:val="ro-RO" w:eastAsia="ro-RO"/>
              </w:rPr>
            </w:pPr>
            <w:r w:rsidRPr="00C52B0A">
              <w:rPr>
                <w:color w:val="000000"/>
                <w:lang w:val="ro-RO" w:eastAsia="ro-RO"/>
              </w:rPr>
              <w:t>Pavel VEREJANU</w:t>
            </w:r>
          </w:p>
          <w:p w:rsidR="00207969" w:rsidRPr="00C52B0A" w:rsidRDefault="00207969" w:rsidP="00724007">
            <w:pPr>
              <w:spacing w:line="360" w:lineRule="auto"/>
              <w:jc w:val="both"/>
              <w:rPr>
                <w:color w:val="000000"/>
                <w:lang w:val="ro-RO" w:eastAsia="ro-RO"/>
              </w:rPr>
            </w:pPr>
          </w:p>
          <w:p w:rsidR="00207969" w:rsidRPr="00C52B0A" w:rsidRDefault="00207969" w:rsidP="00724007">
            <w:pPr>
              <w:tabs>
                <w:tab w:val="left" w:pos="1185"/>
              </w:tabs>
              <w:spacing w:line="360" w:lineRule="auto"/>
              <w:jc w:val="both"/>
              <w:rPr>
                <w:color w:val="000000"/>
                <w:lang w:val="ro-RO" w:eastAsia="ro-RO"/>
              </w:rPr>
            </w:pPr>
            <w:r w:rsidRPr="00C52B0A">
              <w:rPr>
                <w:color w:val="000000"/>
                <w:lang w:val="ro-RO" w:eastAsia="ro-RO"/>
              </w:rPr>
              <w:t>Cristina COJOCARI</w:t>
            </w:r>
          </w:p>
          <w:p w:rsidR="00207969" w:rsidRDefault="00207969" w:rsidP="00724007">
            <w:pPr>
              <w:tabs>
                <w:tab w:val="left" w:pos="1185"/>
              </w:tabs>
              <w:spacing w:line="360" w:lineRule="auto"/>
              <w:jc w:val="both"/>
              <w:rPr>
                <w:color w:val="000000"/>
                <w:lang w:val="ro-RO" w:eastAsia="ro-RO"/>
              </w:rPr>
            </w:pPr>
          </w:p>
          <w:p w:rsidR="00207969" w:rsidRPr="00C52B0A" w:rsidRDefault="00207969" w:rsidP="00724007">
            <w:pPr>
              <w:tabs>
                <w:tab w:val="left" w:pos="1185"/>
              </w:tabs>
              <w:spacing w:line="360" w:lineRule="auto"/>
              <w:jc w:val="both"/>
              <w:rPr>
                <w:color w:val="000000"/>
                <w:lang w:val="ro-RO" w:eastAsia="ro-RO"/>
              </w:rPr>
            </w:pPr>
            <w:r w:rsidRPr="00C52B0A">
              <w:rPr>
                <w:color w:val="000000"/>
                <w:lang w:val="ro-RO" w:eastAsia="ro-RO"/>
              </w:rPr>
              <w:t>Valerian CRISTEA</w:t>
            </w:r>
          </w:p>
          <w:p w:rsidR="00207969" w:rsidRDefault="00207969" w:rsidP="00724007">
            <w:pPr>
              <w:tabs>
                <w:tab w:val="left" w:pos="1185"/>
              </w:tabs>
              <w:spacing w:line="360" w:lineRule="auto"/>
              <w:jc w:val="both"/>
              <w:rPr>
                <w:color w:val="000000"/>
                <w:lang w:val="ro-RO" w:eastAsia="ro-RO"/>
              </w:rPr>
            </w:pPr>
          </w:p>
          <w:p w:rsidR="00207969" w:rsidRPr="00C52B0A" w:rsidRDefault="00207969" w:rsidP="00724007">
            <w:pPr>
              <w:tabs>
                <w:tab w:val="left" w:pos="1185"/>
              </w:tabs>
              <w:spacing w:line="360" w:lineRule="auto"/>
              <w:jc w:val="both"/>
              <w:rPr>
                <w:color w:val="000000"/>
                <w:lang w:val="ro-RO" w:eastAsia="ro-RO"/>
              </w:rPr>
            </w:pPr>
            <w:r w:rsidRPr="00C52B0A">
              <w:rPr>
                <w:color w:val="000000"/>
                <w:lang w:val="ro-RO" w:eastAsia="ro-RO"/>
              </w:rPr>
              <w:t>Anastasia ȚURCAN</w:t>
            </w:r>
          </w:p>
          <w:p w:rsidR="00207969" w:rsidRDefault="00207969" w:rsidP="00724007">
            <w:pPr>
              <w:spacing w:line="360" w:lineRule="auto"/>
              <w:jc w:val="both"/>
              <w:rPr>
                <w:color w:val="000000"/>
                <w:lang w:val="ro-RO" w:eastAsia="ro-RO"/>
              </w:rPr>
            </w:pPr>
          </w:p>
          <w:p w:rsidR="00207969" w:rsidRPr="00C52B0A" w:rsidRDefault="0073209B" w:rsidP="00724007">
            <w:pPr>
              <w:spacing w:line="360" w:lineRule="auto"/>
              <w:jc w:val="both"/>
              <w:rPr>
                <w:color w:val="000000"/>
                <w:lang w:val="ro-RO" w:eastAsia="ro-RO"/>
              </w:rPr>
            </w:pPr>
            <w:r>
              <w:rPr>
                <w:color w:val="000000"/>
                <w:lang w:val="ro-RO" w:eastAsia="ro-RO"/>
              </w:rPr>
              <w:t xml:space="preserve">         </w:t>
            </w:r>
            <w:r w:rsidRPr="00C52B0A">
              <w:rPr>
                <w:color w:val="000000"/>
                <w:lang w:val="ro-RO" w:eastAsia="ro-RO"/>
              </w:rPr>
              <w:t>Grigore MÎRA</w:t>
            </w:r>
          </w:p>
          <w:p w:rsidR="0073209B" w:rsidRDefault="0073209B" w:rsidP="00724007">
            <w:pPr>
              <w:tabs>
                <w:tab w:val="left" w:pos="1185"/>
              </w:tabs>
              <w:spacing w:line="360" w:lineRule="auto"/>
              <w:jc w:val="both"/>
              <w:rPr>
                <w:color w:val="000000"/>
                <w:lang w:val="ro-RO" w:eastAsia="ro-RO"/>
              </w:rPr>
            </w:pPr>
          </w:p>
          <w:p w:rsidR="00207969" w:rsidRPr="00C52B0A" w:rsidRDefault="00207969" w:rsidP="00724007">
            <w:pPr>
              <w:tabs>
                <w:tab w:val="left" w:pos="1185"/>
              </w:tabs>
              <w:spacing w:line="360" w:lineRule="auto"/>
              <w:jc w:val="both"/>
              <w:rPr>
                <w:color w:val="000000"/>
                <w:lang w:val="ro-RO" w:eastAsia="ro-RO"/>
              </w:rPr>
            </w:pPr>
            <w:r w:rsidRPr="00C52B0A">
              <w:rPr>
                <w:color w:val="000000"/>
                <w:lang w:val="ro-RO" w:eastAsia="ro-RO"/>
              </w:rPr>
              <w:t>Alina TRUSOVSCAIA</w:t>
            </w:r>
          </w:p>
        </w:tc>
      </w:tr>
      <w:tr w:rsidR="00207969" w:rsidRPr="00C52B0A" w:rsidTr="00724007">
        <w:trPr>
          <w:trHeight w:val="841"/>
        </w:trPr>
        <w:tc>
          <w:tcPr>
            <w:tcW w:w="6771" w:type="dxa"/>
          </w:tcPr>
          <w:p w:rsidR="00207969" w:rsidRPr="00C52B0A" w:rsidRDefault="00207969" w:rsidP="00724007">
            <w:pPr>
              <w:tabs>
                <w:tab w:val="left" w:pos="1185"/>
              </w:tabs>
              <w:spacing w:line="360" w:lineRule="auto"/>
              <w:jc w:val="both"/>
              <w:rPr>
                <w:b/>
                <w:color w:val="000000"/>
                <w:lang w:val="ro-RO" w:eastAsia="ro-RO"/>
              </w:rPr>
            </w:pPr>
            <w:r w:rsidRPr="00C52B0A">
              <w:rPr>
                <w:b/>
                <w:color w:val="000000"/>
                <w:lang w:val="ro-RO" w:eastAsia="ro-RO"/>
              </w:rPr>
              <w:t xml:space="preserve">Autor: </w:t>
            </w:r>
          </w:p>
          <w:p w:rsidR="00207969" w:rsidRPr="00C52B0A" w:rsidRDefault="00207969" w:rsidP="00724007">
            <w:pPr>
              <w:tabs>
                <w:tab w:val="left" w:pos="1185"/>
              </w:tabs>
              <w:spacing w:line="360" w:lineRule="auto"/>
              <w:jc w:val="both"/>
              <w:rPr>
                <w:color w:val="000000"/>
                <w:lang w:val="ro-RO" w:eastAsia="ro-RO"/>
              </w:rPr>
            </w:pPr>
            <w:r w:rsidRPr="00C52B0A">
              <w:rPr>
                <w:color w:val="000000"/>
                <w:lang w:val="ro-RO" w:eastAsia="ro-RO"/>
              </w:rPr>
              <w:t xml:space="preserve">Specialist principal, jurist              </w:t>
            </w:r>
          </w:p>
        </w:tc>
        <w:tc>
          <w:tcPr>
            <w:tcW w:w="2755" w:type="dxa"/>
          </w:tcPr>
          <w:p w:rsidR="00207969" w:rsidRPr="00C52B0A" w:rsidRDefault="00207969" w:rsidP="00724007">
            <w:pPr>
              <w:spacing w:line="360" w:lineRule="auto"/>
              <w:jc w:val="both"/>
              <w:rPr>
                <w:color w:val="000000"/>
                <w:lang w:val="ro-RO" w:eastAsia="ro-RO"/>
              </w:rPr>
            </w:pPr>
          </w:p>
          <w:p w:rsidR="00207969" w:rsidRPr="00C52B0A" w:rsidRDefault="00207969" w:rsidP="00724007">
            <w:pPr>
              <w:tabs>
                <w:tab w:val="left" w:pos="6870"/>
              </w:tabs>
              <w:spacing w:line="360" w:lineRule="auto"/>
              <w:jc w:val="both"/>
              <w:rPr>
                <w:color w:val="000000"/>
                <w:lang w:val="ro-RO" w:eastAsia="ro-RO"/>
              </w:rPr>
            </w:pPr>
            <w:r w:rsidRPr="00C52B0A">
              <w:rPr>
                <w:color w:val="000000"/>
                <w:lang w:val="ro-RO" w:eastAsia="ro-RO"/>
              </w:rPr>
              <w:t>Grigore MÎRA</w:t>
            </w:r>
          </w:p>
        </w:tc>
      </w:tr>
    </w:tbl>
    <w:p w:rsidR="00770909" w:rsidRPr="00AC62DE" w:rsidRDefault="00770909" w:rsidP="006D6E8D">
      <w:pPr>
        <w:ind w:left="900"/>
        <w:jc w:val="both"/>
        <w:rPr>
          <w:lang w:val="ro-RO"/>
        </w:rPr>
      </w:pPr>
    </w:p>
    <w:p w:rsidR="00770909" w:rsidRDefault="00770909" w:rsidP="00770909">
      <w:pPr>
        <w:rPr>
          <w:lang w:val="ro-RO"/>
        </w:rPr>
      </w:pPr>
    </w:p>
    <w:p w:rsidR="00770909" w:rsidRPr="00AC62DE" w:rsidRDefault="00770909" w:rsidP="00770909">
      <w:pPr>
        <w:rPr>
          <w:lang w:val="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207969" w:rsidRDefault="00207969" w:rsidP="00770909">
      <w:pPr>
        <w:ind w:right="-23"/>
        <w:jc w:val="center"/>
        <w:rPr>
          <w:b/>
          <w:lang w:val="ro-RO" w:eastAsia="ro-RO"/>
        </w:rPr>
      </w:pPr>
    </w:p>
    <w:p w:rsidR="00770909" w:rsidRPr="00626F31" w:rsidRDefault="009920C5" w:rsidP="00770909">
      <w:pPr>
        <w:ind w:right="-23"/>
        <w:jc w:val="center"/>
        <w:rPr>
          <w:b/>
          <w:lang w:val="ro-RO" w:eastAsia="ro-RO"/>
        </w:rPr>
      </w:pPr>
      <w:r w:rsidRPr="00626F31">
        <w:rPr>
          <w:b/>
          <w:lang w:val="ro-RO" w:eastAsia="ro-RO"/>
        </w:rPr>
        <w:lastRenderedPageBreak/>
        <w:t>N</w:t>
      </w:r>
      <w:r w:rsidR="00770909" w:rsidRPr="00626F31">
        <w:rPr>
          <w:b/>
          <w:lang w:val="ro-RO" w:eastAsia="ro-RO"/>
        </w:rPr>
        <w:t>OTĂ INFORMATIVĂ</w:t>
      </w:r>
    </w:p>
    <w:p w:rsidR="00770909" w:rsidRPr="00626F31" w:rsidRDefault="00AC62DE" w:rsidP="00641F98">
      <w:pPr>
        <w:jc w:val="center"/>
        <w:rPr>
          <w:b/>
          <w:lang w:val="ro-RO" w:eastAsia="ro-RO"/>
        </w:rPr>
      </w:pPr>
      <w:r w:rsidRPr="00626F31">
        <w:rPr>
          <w:b/>
          <w:lang w:val="ro-RO" w:eastAsia="ro-RO"/>
        </w:rPr>
        <w:t xml:space="preserve">la Decizia </w:t>
      </w:r>
      <w:r w:rsidR="00641F98" w:rsidRPr="00626F31">
        <w:rPr>
          <w:b/>
          <w:lang w:val="ro-RO" w:eastAsia="ro-RO"/>
        </w:rPr>
        <w:t>Consiliului municipal Orhei</w:t>
      </w:r>
    </w:p>
    <w:p w:rsidR="00770909" w:rsidRPr="00626F31" w:rsidRDefault="00770909" w:rsidP="00770909">
      <w:pPr>
        <w:ind w:right="-23"/>
        <w:jc w:val="center"/>
        <w:rPr>
          <w:b/>
          <w:u w:val="single"/>
          <w:lang w:val="ro-RO" w:eastAsia="ro-RO"/>
        </w:rPr>
      </w:pPr>
      <w:r w:rsidRPr="00626F31">
        <w:rPr>
          <w:b/>
          <w:lang w:val="ro-RO" w:eastAsia="ro-RO"/>
        </w:rPr>
        <w:t>nr.</w:t>
      </w:r>
      <w:r w:rsidRPr="00626F31">
        <w:rPr>
          <w:b/>
          <w:u w:val="single"/>
          <w:lang w:val="ro-RO" w:eastAsia="ro-RO"/>
        </w:rPr>
        <w:t xml:space="preserve">             </w:t>
      </w:r>
      <w:r w:rsidRPr="00626F31">
        <w:rPr>
          <w:b/>
          <w:lang w:val="ro-RO" w:eastAsia="ro-RO"/>
        </w:rPr>
        <w:t xml:space="preserve"> din </w:t>
      </w:r>
      <w:r w:rsidRPr="00626F31">
        <w:rPr>
          <w:b/>
          <w:u w:val="single"/>
          <w:lang w:val="ro-RO" w:eastAsia="ro-RO"/>
        </w:rPr>
        <w:t xml:space="preserve">                         </w:t>
      </w:r>
      <w:r w:rsidR="00641F98" w:rsidRPr="00626F31">
        <w:rPr>
          <w:b/>
          <w:lang w:val="ro-RO" w:eastAsia="ro-RO"/>
        </w:rPr>
        <w:t xml:space="preserve">  2020</w:t>
      </w:r>
    </w:p>
    <w:p w:rsidR="00626F31" w:rsidRPr="00626F31" w:rsidRDefault="00626F31" w:rsidP="00626F31">
      <w:pPr>
        <w:jc w:val="center"/>
        <w:outlineLvl w:val="0"/>
        <w:rPr>
          <w:b/>
          <w:lang w:val="ro-RO"/>
        </w:rPr>
      </w:pPr>
      <w:r w:rsidRPr="00626F31">
        <w:rPr>
          <w:b/>
          <w:lang w:val="ro-RO"/>
        </w:rPr>
        <w:t>Cu privire la modificarea deciziei Consiliului orășenesc Orhei nr.5.12 din 25.03.2008</w:t>
      </w:r>
    </w:p>
    <w:p w:rsidR="00626F31" w:rsidRPr="00626F31" w:rsidRDefault="00626F31" w:rsidP="00626F31">
      <w:pPr>
        <w:jc w:val="center"/>
        <w:outlineLvl w:val="0"/>
        <w:rPr>
          <w:b/>
          <w:lang w:val="ro-RO"/>
        </w:rPr>
      </w:pPr>
      <w:r w:rsidRPr="00626F31">
        <w:rPr>
          <w:b/>
          <w:lang w:val="en-US"/>
        </w:rPr>
        <w:t>“</w:t>
      </w:r>
      <w:r w:rsidRPr="00626F31">
        <w:rPr>
          <w:b/>
          <w:lang w:val="ro-RO"/>
        </w:rPr>
        <w:t>Cu privire la aprobarea transmiterii terenului cu cod cadastral nr.6464204676</w:t>
      </w:r>
    </w:p>
    <w:p w:rsidR="00626F31" w:rsidRPr="00626F31" w:rsidRDefault="00626F31" w:rsidP="00626F31">
      <w:pPr>
        <w:jc w:val="center"/>
        <w:outlineLvl w:val="0"/>
        <w:rPr>
          <w:b/>
          <w:lang w:val="en-US"/>
        </w:rPr>
      </w:pPr>
      <w:r w:rsidRPr="00626F31">
        <w:rPr>
          <w:b/>
          <w:lang w:val="ro-RO"/>
        </w:rPr>
        <w:t>în proprietatea publică domeniul privat al Primăriei Orhei</w:t>
      </w:r>
      <w:r w:rsidRPr="00626F31">
        <w:rPr>
          <w:b/>
          <w:lang w:val="en-US"/>
        </w:rPr>
        <w:t>”</w:t>
      </w:r>
    </w:p>
    <w:p w:rsidR="00641F98" w:rsidRPr="00626F31" w:rsidRDefault="00641F98" w:rsidP="00626F31">
      <w:pPr>
        <w:jc w:val="center"/>
        <w:outlineLvl w:val="0"/>
        <w:rPr>
          <w:lang w:val="en-US"/>
        </w:rPr>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2"/>
      </w:tblGrid>
      <w:tr w:rsidR="00770909" w:rsidRPr="0060215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numPr>
                <w:ilvl w:val="3"/>
                <w:numId w:val="2"/>
              </w:numPr>
              <w:tabs>
                <w:tab w:val="left" w:pos="284"/>
                <w:tab w:val="left" w:pos="1196"/>
                <w:tab w:val="num" w:pos="2093"/>
              </w:tabs>
              <w:ind w:right="284" w:hanging="2880"/>
              <w:jc w:val="both"/>
              <w:rPr>
                <w:b/>
                <w:lang w:val="ro-RO" w:eastAsia="ro-RO"/>
              </w:rPr>
            </w:pPr>
            <w:r w:rsidRPr="00AC62DE">
              <w:rPr>
                <w:b/>
                <w:lang w:val="ro-RO" w:eastAsia="ro-RO"/>
              </w:rPr>
              <w:t>Denumirea autorului şi, după caz, a participanţilor la elaborarea proiectului</w:t>
            </w:r>
          </w:p>
          <w:p w:rsidR="00770909" w:rsidRPr="00AC62DE" w:rsidRDefault="00626F31" w:rsidP="00626F31">
            <w:pPr>
              <w:tabs>
                <w:tab w:val="left" w:pos="1185"/>
              </w:tabs>
              <w:ind w:right="284"/>
              <w:rPr>
                <w:lang w:val="ro-RO"/>
              </w:rPr>
            </w:pPr>
            <w:r>
              <w:rPr>
                <w:lang w:val="ro-RO"/>
              </w:rPr>
              <w:t xml:space="preserve">Specialist principal: </w:t>
            </w:r>
            <w:r w:rsidR="005056CF" w:rsidRPr="00AC62DE">
              <w:rPr>
                <w:lang w:val="ro-RO"/>
              </w:rPr>
              <w:t xml:space="preserve">– </w:t>
            </w:r>
            <w:r>
              <w:rPr>
                <w:lang w:val="ro-RO"/>
              </w:rPr>
              <w:t>Grigore MÎRA</w:t>
            </w:r>
            <w:r w:rsidR="00770909" w:rsidRPr="00AC62DE">
              <w:rPr>
                <w:lang w:val="ro-RO"/>
              </w:rPr>
              <w:t xml:space="preserve"> </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numPr>
                <w:ilvl w:val="3"/>
                <w:numId w:val="2"/>
              </w:numPr>
              <w:tabs>
                <w:tab w:val="num" w:pos="426"/>
                <w:tab w:val="left" w:pos="884"/>
                <w:tab w:val="left" w:pos="1196"/>
              </w:tabs>
              <w:ind w:right="284" w:hanging="2880"/>
              <w:rPr>
                <w:b/>
                <w:lang w:val="ro-RO" w:eastAsia="ro-RO"/>
              </w:rPr>
            </w:pPr>
            <w:r w:rsidRPr="00AC62DE">
              <w:rPr>
                <w:b/>
                <w:lang w:val="ro-RO" w:eastAsia="ro-RO"/>
              </w:rPr>
              <w:t>Condiţiile ce au impus elaborarea proiectului de act normativ şi finalităţile urmărite</w:t>
            </w:r>
          </w:p>
          <w:p w:rsidR="006A6539" w:rsidRDefault="006A6539" w:rsidP="00D36220">
            <w:pPr>
              <w:jc w:val="both"/>
              <w:rPr>
                <w:shd w:val="clear" w:color="auto" w:fill="FFFFFF"/>
                <w:lang w:val="ro-RO"/>
              </w:rPr>
            </w:pPr>
            <w:r>
              <w:rPr>
                <w:shd w:val="clear" w:color="auto" w:fill="FFFFFF"/>
                <w:lang w:val="ro-RO"/>
              </w:rPr>
              <w:t>- n</w:t>
            </w:r>
            <w:r w:rsidR="00F969EE" w:rsidRPr="00AC62DE">
              <w:rPr>
                <w:shd w:val="clear" w:color="auto" w:fill="FFFFFF"/>
                <w:lang w:val="ro-RO"/>
              </w:rPr>
              <w:t xml:space="preserve">ecesitatea </w:t>
            </w:r>
            <w:r w:rsidR="00CF7505">
              <w:rPr>
                <w:shd w:val="clear" w:color="auto" w:fill="FFFFFF"/>
                <w:lang w:val="ro-RO"/>
              </w:rPr>
              <w:t xml:space="preserve">executării </w:t>
            </w:r>
            <w:r w:rsidRPr="006A6539">
              <w:rPr>
                <w:lang w:val="ro-RO"/>
              </w:rPr>
              <w:t>deciziei Consiliului orășenesc Orhei nr.5.12 din 25.03.2008</w:t>
            </w:r>
            <w:r>
              <w:rPr>
                <w:shd w:val="clear" w:color="auto" w:fill="FFFFFF"/>
                <w:lang w:val="ro-RO"/>
              </w:rPr>
              <w:t xml:space="preserve"> în privința construcția apeductului în comuna Seliște;</w:t>
            </w:r>
          </w:p>
          <w:p w:rsidR="006A6539" w:rsidRDefault="006A6539" w:rsidP="00D36220">
            <w:pPr>
              <w:jc w:val="both"/>
              <w:rPr>
                <w:shd w:val="clear" w:color="auto" w:fill="FFFFFF"/>
                <w:lang w:val="ro-RO"/>
              </w:rPr>
            </w:pPr>
            <w:r>
              <w:rPr>
                <w:shd w:val="clear" w:color="auto" w:fill="FFFFFF"/>
                <w:lang w:val="ro-RO"/>
              </w:rPr>
              <w:t>- stabilirea relațiilor financiare concrete între Primăria municipiului Orhei și Primăria comunei Seliște;</w:t>
            </w:r>
          </w:p>
          <w:p w:rsidR="006A6539" w:rsidRDefault="006A6539" w:rsidP="00D36220">
            <w:pPr>
              <w:jc w:val="both"/>
              <w:rPr>
                <w:lang w:val="ro-RO"/>
              </w:rPr>
            </w:pPr>
            <w:r>
              <w:rPr>
                <w:shd w:val="clear" w:color="auto" w:fill="FFFFFF"/>
                <w:lang w:val="ro-RO"/>
              </w:rPr>
              <w:t xml:space="preserve">- stabilirea executantului la executarea </w:t>
            </w:r>
            <w:r w:rsidRPr="002249BD">
              <w:rPr>
                <w:lang w:val="ro-RO"/>
              </w:rPr>
              <w:t xml:space="preserve">lucrărilor de construcție a rețelei de apeduct în satul </w:t>
            </w:r>
            <w:proofErr w:type="spellStart"/>
            <w:r w:rsidRPr="002249BD">
              <w:rPr>
                <w:lang w:val="ro-RO"/>
              </w:rPr>
              <w:t>Lucașeuca</w:t>
            </w:r>
            <w:proofErr w:type="spellEnd"/>
            <w:r>
              <w:rPr>
                <w:lang w:val="ro-RO"/>
              </w:rPr>
              <w:t xml:space="preserve">, </w:t>
            </w:r>
            <w:r>
              <w:rPr>
                <w:shd w:val="clear" w:color="auto" w:fill="FFFFFF"/>
                <w:lang w:val="ro-RO"/>
              </w:rPr>
              <w:t>comuna Seliște</w:t>
            </w:r>
            <w:r>
              <w:rPr>
                <w:lang w:val="ro-RO"/>
              </w:rPr>
              <w:t>;</w:t>
            </w:r>
          </w:p>
          <w:p w:rsidR="006A6539" w:rsidRDefault="006A6539" w:rsidP="00D36220">
            <w:pPr>
              <w:jc w:val="both"/>
              <w:rPr>
                <w:lang w:val="ro-RO"/>
              </w:rPr>
            </w:pPr>
            <w:r>
              <w:rPr>
                <w:lang w:val="ro-RO"/>
              </w:rPr>
              <w:t xml:space="preserve">- </w:t>
            </w:r>
            <w:proofErr w:type="spellStart"/>
            <w:r w:rsidR="00D437E9">
              <w:rPr>
                <w:lang w:val="ro-RO"/>
              </w:rPr>
              <w:t>detalizarea</w:t>
            </w:r>
            <w:proofErr w:type="spellEnd"/>
            <w:r w:rsidR="00D437E9">
              <w:rPr>
                <w:lang w:val="ro-RO"/>
              </w:rPr>
              <w:t xml:space="preserve"> procedurii și relațiilor </w:t>
            </w:r>
            <w:r w:rsidR="00DC5909">
              <w:rPr>
                <w:lang w:val="ro-RO"/>
              </w:rPr>
              <w:t xml:space="preserve">între părți </w:t>
            </w:r>
            <w:r w:rsidR="00D437E9">
              <w:rPr>
                <w:lang w:val="ro-RO"/>
              </w:rPr>
              <w:t xml:space="preserve">în privința </w:t>
            </w:r>
            <w:r w:rsidR="00D437E9" w:rsidRPr="002249BD">
              <w:rPr>
                <w:lang w:val="ro-RO"/>
              </w:rPr>
              <w:t xml:space="preserve">construcție a rețelei de apeduct în satul </w:t>
            </w:r>
            <w:proofErr w:type="spellStart"/>
            <w:r w:rsidR="00D437E9" w:rsidRPr="002249BD">
              <w:rPr>
                <w:lang w:val="ro-RO"/>
              </w:rPr>
              <w:t>Lucașeuca</w:t>
            </w:r>
            <w:proofErr w:type="spellEnd"/>
          </w:p>
          <w:p w:rsidR="00142F91" w:rsidRPr="00357E4D" w:rsidRDefault="00357E4D" w:rsidP="00D36220">
            <w:pPr>
              <w:jc w:val="both"/>
              <w:rPr>
                <w:lang w:val="ro-MO"/>
              </w:rPr>
            </w:pPr>
            <w:r>
              <w:rPr>
                <w:shd w:val="clear" w:color="auto" w:fill="FFFFFF"/>
                <w:lang w:val="ro-RO"/>
              </w:rPr>
              <w:t xml:space="preserve">-  în conformitate cu </w:t>
            </w:r>
            <w:r w:rsidR="00D36220">
              <w:rPr>
                <w:lang w:val="ro-RO"/>
              </w:rPr>
              <w:t>decizia consiliului municip</w:t>
            </w:r>
            <w:r w:rsidR="00142F91" w:rsidRPr="00AC62DE">
              <w:rPr>
                <w:lang w:val="ro-RO"/>
              </w:rPr>
              <w:t>a</w:t>
            </w:r>
            <w:r w:rsidR="00D36220">
              <w:rPr>
                <w:lang w:val="ro-RO"/>
              </w:rPr>
              <w:t>l</w:t>
            </w:r>
            <w:r w:rsidR="00142F91" w:rsidRPr="00AC62DE">
              <w:rPr>
                <w:lang w:val="ro-RO"/>
              </w:rPr>
              <w:t xml:space="preserve"> Orhei nr.3.24 din 11.05.2015 cu privire la transmiterea documentației de proiect, sa acceptat transmiterea de la bilanțul Primăriei Orhei la bilanțul primăriei Seliște a documentației de proiect a rețelelor de canalizare pentru satele Seliște și </w:t>
            </w:r>
            <w:proofErr w:type="spellStart"/>
            <w:r w:rsidR="00142F91" w:rsidRPr="00AC62DE">
              <w:rPr>
                <w:lang w:val="ro-RO"/>
              </w:rPr>
              <w:t>Lucașe</w:t>
            </w:r>
            <w:r>
              <w:rPr>
                <w:lang w:val="ro-RO"/>
              </w:rPr>
              <w:t>uca</w:t>
            </w:r>
            <w:proofErr w:type="spellEnd"/>
            <w:r>
              <w:rPr>
                <w:lang w:val="ro-RO"/>
              </w:rPr>
              <w:t xml:space="preserve"> în valoare de 169984,53 lei. </w:t>
            </w:r>
            <w:r w:rsidRPr="00357E4D">
              <w:rPr>
                <w:lang w:val="ro-MO"/>
              </w:rPr>
              <w:t>Astfel</w:t>
            </w:r>
            <w:r>
              <w:rPr>
                <w:lang w:val="ro-MO"/>
              </w:rPr>
              <w:t xml:space="preserve">, parțial, Primăria </w:t>
            </w:r>
            <w:proofErr w:type="spellStart"/>
            <w:r>
              <w:rPr>
                <w:lang w:val="ro-MO"/>
              </w:rPr>
              <w:t>mun.Orhei</w:t>
            </w:r>
            <w:proofErr w:type="spellEnd"/>
            <w:r w:rsidRPr="00357E4D">
              <w:rPr>
                <w:lang w:val="ro-MO"/>
              </w:rPr>
              <w:t xml:space="preserve"> a executat Decizia</w:t>
            </w:r>
            <w:r>
              <w:rPr>
                <w:lang w:val="ro-MO"/>
              </w:rPr>
              <w:t xml:space="preserve"> </w:t>
            </w:r>
            <w:r w:rsidRPr="006A6539">
              <w:rPr>
                <w:lang w:val="ro-RO"/>
              </w:rPr>
              <w:t>nr.5.12 din 25.03.2008</w:t>
            </w:r>
            <w:r>
              <w:rPr>
                <w:shd w:val="clear" w:color="auto" w:fill="FFFFFF"/>
                <w:lang w:val="ro-RO"/>
              </w:rPr>
              <w:t xml:space="preserve">, ce solicită introducerea modificări în decizia de bază. </w:t>
            </w:r>
            <w:r w:rsidRPr="00357E4D">
              <w:rPr>
                <w:lang w:val="ro-MO"/>
              </w:rPr>
              <w:t xml:space="preserve"> </w:t>
            </w:r>
          </w:p>
          <w:p w:rsidR="00357E4D" w:rsidRDefault="00357E4D" w:rsidP="00357E4D">
            <w:pPr>
              <w:jc w:val="both"/>
              <w:rPr>
                <w:lang w:val="ro-RO"/>
              </w:rPr>
            </w:pPr>
            <w:r>
              <w:rPr>
                <w:lang w:val="ro-RO"/>
              </w:rPr>
              <w:t>- Consiliul local</w:t>
            </w:r>
            <w:r w:rsidR="00CA5426">
              <w:rPr>
                <w:lang w:val="ro-RO"/>
              </w:rPr>
              <w:t xml:space="preserve"> comunei Seliște</w:t>
            </w:r>
            <w:r w:rsidR="00041CC5">
              <w:rPr>
                <w:lang w:val="ro-RO"/>
              </w:rPr>
              <w:t>, prin decizia sa nr.6.2. din 13.08.</w:t>
            </w:r>
            <w:r>
              <w:rPr>
                <w:lang w:val="ro-RO"/>
              </w:rPr>
              <w:t>2020 a aprobat</w:t>
            </w:r>
            <w:r w:rsidR="00CA5426">
              <w:rPr>
                <w:lang w:val="ro-RO"/>
              </w:rPr>
              <w:t xml:space="preserve"> alocarea mijloacelor financiare în sumă de 110,0 mii lei pentru achiziționarea materialelor de construcție la conducta de apă satul </w:t>
            </w:r>
            <w:proofErr w:type="spellStart"/>
            <w:r w:rsidR="00CA5426">
              <w:rPr>
                <w:lang w:val="ro-RO"/>
              </w:rPr>
              <w:t>Lucașeuca</w:t>
            </w:r>
            <w:proofErr w:type="spellEnd"/>
            <w:r w:rsidR="00CA5426">
              <w:rPr>
                <w:lang w:val="ro-RO"/>
              </w:rPr>
              <w:t xml:space="preserve">, raionul Orhei, </w:t>
            </w:r>
          </w:p>
          <w:p w:rsidR="00770909" w:rsidRPr="00AC62DE" w:rsidRDefault="00770909" w:rsidP="00357E4D">
            <w:pPr>
              <w:jc w:val="both"/>
              <w:rPr>
                <w:lang w:val="ro-RO" w:eastAsia="ro-RO"/>
              </w:rPr>
            </w:pPr>
            <w:r w:rsidRPr="00AC62DE">
              <w:rPr>
                <w:lang w:val="ro-RO" w:eastAsia="ro-RO"/>
              </w:rPr>
              <w:t xml:space="preserve">se propune spre aprobare prezentul proiect de Decizie.          </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tabs>
                <w:tab w:val="left" w:pos="884"/>
                <w:tab w:val="left" w:pos="1196"/>
              </w:tabs>
              <w:ind w:right="284"/>
              <w:jc w:val="both"/>
              <w:rPr>
                <w:lang w:val="ro-RO" w:eastAsia="ro-RO"/>
              </w:rPr>
            </w:pPr>
            <w:r w:rsidRPr="00AC62DE">
              <w:rPr>
                <w:b/>
                <w:lang w:val="ro-RO" w:eastAsia="ro-RO"/>
              </w:rPr>
              <w:t>3. Descrierea gradului de compatibilitate pentru proiectele care au ca scop armonizarea legislaţiei naţionale cu legislaţia Uniunii Europene</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tabs>
                <w:tab w:val="left" w:pos="884"/>
                <w:tab w:val="left" w:pos="1196"/>
              </w:tabs>
              <w:ind w:right="284"/>
              <w:jc w:val="both"/>
              <w:rPr>
                <w:b/>
                <w:lang w:val="ro-RO" w:eastAsia="ro-RO"/>
              </w:rPr>
            </w:pPr>
            <w:r w:rsidRPr="00AC62DE">
              <w:rPr>
                <w:b/>
                <w:lang w:val="ro-RO" w:eastAsia="ro-RO"/>
              </w:rPr>
              <w:t>4. Principalele prevederi ale proiectului şi evidenţierea elementelor noi</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142F91" w:rsidP="00142F91">
            <w:pPr>
              <w:tabs>
                <w:tab w:val="left" w:pos="884"/>
                <w:tab w:val="left" w:pos="1196"/>
              </w:tabs>
              <w:ind w:right="284"/>
              <w:jc w:val="both"/>
              <w:rPr>
                <w:b/>
                <w:lang w:val="ro-RO" w:eastAsia="ro-RO"/>
              </w:rPr>
            </w:pPr>
            <w:r w:rsidRPr="00AC62DE">
              <w:rPr>
                <w:b/>
                <w:lang w:val="ro-RO" w:eastAsia="ro-RO"/>
              </w:rPr>
              <w:t>5.</w:t>
            </w:r>
            <w:r w:rsidR="00770909" w:rsidRPr="00AC62DE">
              <w:rPr>
                <w:b/>
                <w:lang w:val="ro-RO" w:eastAsia="ro-RO"/>
              </w:rPr>
              <w:t>Fundamentarea economico-financiară</w:t>
            </w:r>
          </w:p>
          <w:p w:rsidR="00142F91" w:rsidRPr="00AC62DE" w:rsidRDefault="0078198C" w:rsidP="00CA5426">
            <w:pPr>
              <w:tabs>
                <w:tab w:val="left" w:pos="884"/>
                <w:tab w:val="left" w:pos="1196"/>
              </w:tabs>
              <w:ind w:right="284"/>
              <w:jc w:val="both"/>
              <w:rPr>
                <w:b/>
                <w:lang w:val="ro-RO" w:eastAsia="ro-RO"/>
              </w:rPr>
            </w:pPr>
            <w:r>
              <w:rPr>
                <w:lang w:val="ro-RO" w:eastAsia="ro-RO"/>
              </w:rPr>
              <w:t>S</w:t>
            </w:r>
            <w:r w:rsidRPr="003B22CF">
              <w:rPr>
                <w:lang w:val="ro-MO"/>
              </w:rPr>
              <w:t xml:space="preserve">ursa de acoperire a contribuției Primăriei municipiului Orhei </w:t>
            </w:r>
            <w:r>
              <w:rPr>
                <w:lang w:val="ro-MO"/>
              </w:rPr>
              <w:t xml:space="preserve">pentru executarea deciziei Consiliului municipal Orhei va fi </w:t>
            </w:r>
            <w:r w:rsidRPr="003B22CF">
              <w:rPr>
                <w:lang w:val="ro-MO"/>
              </w:rPr>
              <w:t>din contul bugetului</w:t>
            </w:r>
            <w:r>
              <w:rPr>
                <w:lang w:val="ro-MO"/>
              </w:rPr>
              <w:t xml:space="preserve"> pentru anul 2020.</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ind w:right="284"/>
              <w:rPr>
                <w:b/>
                <w:lang w:val="ro-RO" w:eastAsia="ro-RO"/>
              </w:rPr>
            </w:pPr>
            <w:r w:rsidRPr="00AC62DE">
              <w:rPr>
                <w:b/>
                <w:lang w:val="ro-RO" w:eastAsia="ro-RO"/>
              </w:rPr>
              <w:t xml:space="preserve">6. Modul de încorporare a actului în cadrul normativ în vigoare </w:t>
            </w:r>
          </w:p>
          <w:p w:rsidR="00770909" w:rsidRPr="00AC62DE" w:rsidRDefault="00041CC5" w:rsidP="00041CC5">
            <w:pPr>
              <w:pStyle w:val="a4"/>
              <w:spacing w:line="100" w:lineRule="atLeast"/>
              <w:ind w:right="284"/>
            </w:pPr>
            <w:r>
              <w:t>A</w:t>
            </w:r>
            <w:r w:rsidRPr="003845DF">
              <w:t>rt. 10, 118-126 Cod Administrativ al RM nr.116 din 19.07.2018;</w:t>
            </w:r>
            <w:r w:rsidRPr="003845DF">
              <w:rPr>
                <w:lang w:val="ro-MO"/>
              </w:rPr>
              <w:t xml:space="preserve"> </w:t>
            </w:r>
            <w:r w:rsidRPr="003845DF">
              <w:t>art. 14 (3) al Legii privind administraţia publică locală nr.436-XVI din 28.12.2006, art.art.8-13; art.15 ale Legii privind transparența procesului decizional nr.239 13.11.2008; Decizia Consiliului comunal Seliște nr.01.01.4 din 15.02.2008 “Cu privire la recunoașterea terenului ca proprietatea publică din domeniul privat, transmiterea terenului în proprietatea publică a Primăriei Orhei și formarea comisiei predare-primire”, Deciziei con</w:t>
            </w:r>
            <w:r>
              <w:t>siliului comunei Seliște nr.6.2. din 13.08.</w:t>
            </w:r>
            <w:r w:rsidRPr="003845DF">
              <w:t>2020 ”Cu privire la modificarea deciziei nr.01.01.4 din 15.02.2008”,</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tabs>
                <w:tab w:val="left" w:pos="884"/>
                <w:tab w:val="left" w:pos="1196"/>
              </w:tabs>
              <w:ind w:right="284"/>
              <w:jc w:val="both"/>
              <w:rPr>
                <w:b/>
                <w:lang w:val="ro-RO" w:eastAsia="ro-RO"/>
              </w:rPr>
            </w:pPr>
            <w:r w:rsidRPr="00AC62DE">
              <w:rPr>
                <w:b/>
                <w:lang w:val="ro-RO" w:eastAsia="ro-RO"/>
              </w:rPr>
              <w:t>7. Avizarea şi consultarea publică a proiectului</w:t>
            </w:r>
          </w:p>
          <w:p w:rsidR="00770909" w:rsidRPr="00AC62DE" w:rsidRDefault="00770909" w:rsidP="00357E4D">
            <w:pPr>
              <w:tabs>
                <w:tab w:val="left" w:pos="884"/>
                <w:tab w:val="left" w:pos="1196"/>
              </w:tabs>
              <w:ind w:right="284"/>
              <w:jc w:val="both"/>
              <w:rPr>
                <w:lang w:val="ro-RO" w:eastAsia="ro-RO"/>
              </w:rPr>
            </w:pPr>
            <w:r w:rsidRPr="00AC62DE">
              <w:rPr>
                <w:lang w:val="ro-RO" w:eastAsia="ro-RO"/>
              </w:rPr>
              <w:t xml:space="preserve">Publicat proiectul pentru consultarea publică pe pagina </w:t>
            </w:r>
            <w:r w:rsidR="00142F91" w:rsidRPr="00AC62DE">
              <w:rPr>
                <w:lang w:val="ro-RO" w:eastAsia="ro-RO"/>
              </w:rPr>
              <w:t xml:space="preserve">WEB a Primăriei </w:t>
            </w:r>
            <w:proofErr w:type="spellStart"/>
            <w:r w:rsidR="00357E4D">
              <w:rPr>
                <w:lang w:val="ro-RO" w:eastAsia="ro-RO"/>
              </w:rPr>
              <w:t>mun.Orhei</w:t>
            </w:r>
            <w:proofErr w:type="spellEnd"/>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tabs>
                <w:tab w:val="left" w:pos="884"/>
                <w:tab w:val="left" w:pos="1196"/>
              </w:tabs>
              <w:ind w:right="284"/>
              <w:jc w:val="both"/>
              <w:rPr>
                <w:b/>
                <w:lang w:val="ro-RO" w:eastAsia="ro-RO"/>
              </w:rPr>
            </w:pPr>
            <w:r w:rsidRPr="00AC62DE">
              <w:rPr>
                <w:b/>
                <w:lang w:val="ro-RO" w:eastAsia="ro-RO"/>
              </w:rPr>
              <w:t xml:space="preserve">8. Constatările expertizei anticorupție </w:t>
            </w:r>
            <w:r w:rsidRPr="00AC62DE">
              <w:rPr>
                <w:lang w:val="ro-RO" w:eastAsia="ro-RO"/>
              </w:rPr>
              <w:t>Nu este cazul</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tabs>
                <w:tab w:val="left" w:pos="884"/>
                <w:tab w:val="left" w:pos="1196"/>
              </w:tabs>
              <w:ind w:right="284"/>
              <w:jc w:val="both"/>
              <w:rPr>
                <w:b/>
                <w:lang w:val="ro-RO" w:eastAsia="ro-RO"/>
              </w:rPr>
            </w:pPr>
            <w:r w:rsidRPr="00AC62DE">
              <w:rPr>
                <w:b/>
                <w:lang w:val="ro-RO" w:eastAsia="ro-RO"/>
              </w:rPr>
              <w:t>9. Constatările expertizei de compatibilitate</w:t>
            </w:r>
            <w:r w:rsidRPr="00AC62DE">
              <w:rPr>
                <w:lang w:val="ro-RO" w:eastAsia="ro-RO"/>
              </w:rPr>
              <w:t xml:space="preserve"> Nu este cazul</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A5426">
            <w:pPr>
              <w:tabs>
                <w:tab w:val="left" w:pos="884"/>
                <w:tab w:val="left" w:pos="1196"/>
              </w:tabs>
              <w:ind w:right="284"/>
              <w:jc w:val="both"/>
              <w:rPr>
                <w:lang w:val="ro-RO" w:eastAsia="ro-RO"/>
              </w:rPr>
            </w:pPr>
            <w:r w:rsidRPr="00AC62DE">
              <w:rPr>
                <w:b/>
                <w:lang w:val="ro-RO" w:eastAsia="ro-RO"/>
              </w:rPr>
              <w:t xml:space="preserve">10. Constatările expertizei juridice </w:t>
            </w:r>
            <w:r w:rsidRPr="00AC62DE">
              <w:rPr>
                <w:lang w:val="ro-RO" w:eastAsia="ro-RO"/>
              </w:rPr>
              <w:t>Proiectul a fost supus expertizei juridice pentru corespunderea normelor legislative, de cătr</w:t>
            </w:r>
            <w:r w:rsidR="00D36220">
              <w:rPr>
                <w:lang w:val="ro-RO" w:eastAsia="ro-RO"/>
              </w:rPr>
              <w:t xml:space="preserve">e specialiștii </w:t>
            </w:r>
            <w:r w:rsidRPr="00AC62DE">
              <w:rPr>
                <w:lang w:val="ro-RO" w:eastAsia="ro-RO"/>
              </w:rPr>
              <w:t>primăriei Orhei și este avizat.</w:t>
            </w:r>
          </w:p>
        </w:tc>
      </w:tr>
      <w:tr w:rsidR="00770909" w:rsidRPr="000F3CC9" w:rsidTr="00C93277">
        <w:tc>
          <w:tcPr>
            <w:tcW w:w="5000" w:type="pct"/>
            <w:tcBorders>
              <w:top w:val="single" w:sz="4" w:space="0" w:color="auto"/>
              <w:left w:val="single" w:sz="4" w:space="0" w:color="auto"/>
              <w:bottom w:val="single" w:sz="4" w:space="0" w:color="auto"/>
              <w:right w:val="single" w:sz="4" w:space="0" w:color="auto"/>
            </w:tcBorders>
            <w:hideMark/>
          </w:tcPr>
          <w:p w:rsidR="00770909" w:rsidRPr="00AC62DE" w:rsidRDefault="00770909" w:rsidP="00C93277">
            <w:pPr>
              <w:tabs>
                <w:tab w:val="left" w:pos="884"/>
                <w:tab w:val="left" w:pos="1196"/>
              </w:tabs>
              <w:ind w:right="284"/>
              <w:rPr>
                <w:b/>
                <w:lang w:val="ro-RO" w:eastAsia="ro-RO"/>
              </w:rPr>
            </w:pPr>
            <w:r w:rsidRPr="00AC62DE">
              <w:rPr>
                <w:b/>
                <w:lang w:val="ro-RO" w:eastAsia="ro-RO"/>
              </w:rPr>
              <w:t xml:space="preserve">11. Constatările altor expertize </w:t>
            </w:r>
            <w:r w:rsidRPr="00AC62DE">
              <w:rPr>
                <w:lang w:val="ro-RO" w:eastAsia="ro-RO"/>
              </w:rPr>
              <w:t>Nu este cazul</w:t>
            </w:r>
          </w:p>
        </w:tc>
      </w:tr>
    </w:tbl>
    <w:p w:rsidR="00770909" w:rsidRPr="00AC62DE" w:rsidRDefault="00770909" w:rsidP="00770909">
      <w:pPr>
        <w:tabs>
          <w:tab w:val="left" w:pos="884"/>
          <w:tab w:val="left" w:pos="1196"/>
        </w:tabs>
        <w:ind w:right="-23"/>
        <w:jc w:val="both"/>
        <w:rPr>
          <w:bCs/>
          <w:vertAlign w:val="superscript"/>
          <w:lang w:val="ro-RO" w:eastAsia="ro-RO"/>
        </w:rPr>
      </w:pPr>
    </w:p>
    <w:p w:rsidR="00D04B70" w:rsidRPr="00AC62DE" w:rsidRDefault="00D36220" w:rsidP="000F3A71">
      <w:pPr>
        <w:tabs>
          <w:tab w:val="left" w:pos="1185"/>
        </w:tabs>
        <w:ind w:right="-23"/>
        <w:rPr>
          <w:lang w:val="ro-RO"/>
        </w:rPr>
      </w:pPr>
      <w:r>
        <w:rPr>
          <w:lang w:val="ro-RO"/>
        </w:rPr>
        <w:t xml:space="preserve">   </w:t>
      </w:r>
      <w:r w:rsidR="00357E4D">
        <w:rPr>
          <w:lang w:val="ro-RO"/>
        </w:rPr>
        <w:t>Specialist principal în domeniul asistenței juridice__________________Grigore MÎRA</w:t>
      </w:r>
      <w:r>
        <w:rPr>
          <w:lang w:val="ro-RO"/>
        </w:rPr>
        <w:t xml:space="preserve"> </w:t>
      </w:r>
    </w:p>
    <w:sectPr w:rsidR="00D04B70" w:rsidRPr="00AC62DE" w:rsidSect="001D20D5">
      <w:pgSz w:w="11906" w:h="16838"/>
      <w:pgMar w:top="510" w:right="851"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C2C"/>
    <w:multiLevelType w:val="hybridMultilevel"/>
    <w:tmpl w:val="841813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46EF8"/>
    <w:multiLevelType w:val="hybridMultilevel"/>
    <w:tmpl w:val="534888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27DD1"/>
    <w:multiLevelType w:val="hybridMultilevel"/>
    <w:tmpl w:val="9DE28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E384B"/>
    <w:multiLevelType w:val="hybridMultilevel"/>
    <w:tmpl w:val="E26032EE"/>
    <w:lvl w:ilvl="0" w:tplc="865025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C002F6F"/>
    <w:multiLevelType w:val="hybridMultilevel"/>
    <w:tmpl w:val="297E5020"/>
    <w:lvl w:ilvl="0" w:tplc="37EE058E">
      <w:start w:val="1"/>
      <w:numFmt w:val="decimal"/>
      <w:lvlText w:val="%1."/>
      <w:lvlJc w:val="left"/>
      <w:pPr>
        <w:ind w:left="1305" w:hanging="360"/>
      </w:pPr>
      <w:rPr>
        <w:rFonts w:ascii="Times New Roman" w:eastAsia="Times New Roman" w:hAnsi="Times New Roman" w:cs="Times New Roman"/>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6DE81CF6"/>
    <w:multiLevelType w:val="hybridMultilevel"/>
    <w:tmpl w:val="7A381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37101D"/>
    <w:multiLevelType w:val="hybridMultilevel"/>
    <w:tmpl w:val="2CFA01D2"/>
    <w:lvl w:ilvl="0" w:tplc="5244679C">
      <w:start w:val="5"/>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nsid w:val="737F26B8"/>
    <w:multiLevelType w:val="hybridMultilevel"/>
    <w:tmpl w:val="4574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8"/>
  </w:num>
  <w:num w:numId="6">
    <w:abstractNumId w:val="6"/>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70909"/>
    <w:rsid w:val="00041CC5"/>
    <w:rsid w:val="000F3A71"/>
    <w:rsid w:val="000F3CC9"/>
    <w:rsid w:val="00126F60"/>
    <w:rsid w:val="00142F91"/>
    <w:rsid w:val="001A5130"/>
    <w:rsid w:val="001D20D5"/>
    <w:rsid w:val="001D7A33"/>
    <w:rsid w:val="00207969"/>
    <w:rsid w:val="00213490"/>
    <w:rsid w:val="002249BD"/>
    <w:rsid w:val="00243136"/>
    <w:rsid w:val="002557DE"/>
    <w:rsid w:val="002C7BFD"/>
    <w:rsid w:val="00357E4D"/>
    <w:rsid w:val="00366D43"/>
    <w:rsid w:val="003845DF"/>
    <w:rsid w:val="003B22CF"/>
    <w:rsid w:val="003E12CE"/>
    <w:rsid w:val="0045457C"/>
    <w:rsid w:val="005056CF"/>
    <w:rsid w:val="00564C95"/>
    <w:rsid w:val="005E6CF5"/>
    <w:rsid w:val="00602159"/>
    <w:rsid w:val="00626F31"/>
    <w:rsid w:val="00641F98"/>
    <w:rsid w:val="00645B2B"/>
    <w:rsid w:val="006A6539"/>
    <w:rsid w:val="006D16EA"/>
    <w:rsid w:val="006D6E8D"/>
    <w:rsid w:val="007171D6"/>
    <w:rsid w:val="0073209B"/>
    <w:rsid w:val="00742723"/>
    <w:rsid w:val="00770909"/>
    <w:rsid w:val="0078198C"/>
    <w:rsid w:val="007E47E8"/>
    <w:rsid w:val="007E5631"/>
    <w:rsid w:val="00837C27"/>
    <w:rsid w:val="008521A0"/>
    <w:rsid w:val="00872917"/>
    <w:rsid w:val="008941A4"/>
    <w:rsid w:val="008D42B5"/>
    <w:rsid w:val="008E2123"/>
    <w:rsid w:val="008E7399"/>
    <w:rsid w:val="00912BA6"/>
    <w:rsid w:val="009920C5"/>
    <w:rsid w:val="00A93890"/>
    <w:rsid w:val="00AA73C4"/>
    <w:rsid w:val="00AC62DE"/>
    <w:rsid w:val="00AD2E59"/>
    <w:rsid w:val="00B0182B"/>
    <w:rsid w:val="00B76BC6"/>
    <w:rsid w:val="00BB073F"/>
    <w:rsid w:val="00C4461F"/>
    <w:rsid w:val="00C80B37"/>
    <w:rsid w:val="00CA5426"/>
    <w:rsid w:val="00CA772D"/>
    <w:rsid w:val="00CF7505"/>
    <w:rsid w:val="00D04B70"/>
    <w:rsid w:val="00D36220"/>
    <w:rsid w:val="00D437E9"/>
    <w:rsid w:val="00DC5909"/>
    <w:rsid w:val="00E130B4"/>
    <w:rsid w:val="00F42E7D"/>
    <w:rsid w:val="00F969EE"/>
    <w:rsid w:val="00FA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909"/>
    <w:pPr>
      <w:ind w:left="720"/>
      <w:contextualSpacing/>
    </w:pPr>
  </w:style>
  <w:style w:type="paragraph" w:styleId="a4">
    <w:name w:val="Body Text"/>
    <w:basedOn w:val="a"/>
    <w:link w:val="a5"/>
    <w:unhideWhenUsed/>
    <w:rsid w:val="00770909"/>
    <w:pPr>
      <w:suppressAutoHyphens/>
      <w:jc w:val="both"/>
    </w:pPr>
    <w:rPr>
      <w:lang w:val="ro-RO" w:eastAsia="ar-SA"/>
    </w:rPr>
  </w:style>
  <w:style w:type="character" w:customStyle="1" w:styleId="a5">
    <w:name w:val="Основной текст Знак"/>
    <w:basedOn w:val="a0"/>
    <w:link w:val="a4"/>
    <w:rsid w:val="00770909"/>
    <w:rPr>
      <w:rFonts w:ascii="Times New Roman" w:eastAsia="Times New Roman" w:hAnsi="Times New Roman" w:cs="Times New Roman"/>
      <w:sz w:val="24"/>
      <w:szCs w:val="24"/>
      <w:lang w:val="ro-RO" w:eastAsia="ar-SA"/>
    </w:rPr>
  </w:style>
  <w:style w:type="paragraph" w:styleId="a6">
    <w:name w:val="No Spacing"/>
    <w:uiPriority w:val="1"/>
    <w:qFormat/>
    <w:rsid w:val="003845DF"/>
    <w:pPr>
      <w:spacing w:after="0" w:line="240" w:lineRule="auto"/>
      <w:ind w:left="57" w:right="57"/>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25</cp:revision>
  <cp:lastPrinted>2020-08-14T06:54:00Z</cp:lastPrinted>
  <dcterms:created xsi:type="dcterms:W3CDTF">2020-08-13T11:45:00Z</dcterms:created>
  <dcterms:modified xsi:type="dcterms:W3CDTF">2020-08-14T08:43:00Z</dcterms:modified>
</cp:coreProperties>
</file>