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39" w:rsidRPr="00F85239" w:rsidRDefault="00F85239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85239">
        <w:rPr>
          <w:rFonts w:ascii="Times New Roman" w:eastAsia="Times New Roman" w:hAnsi="Times New Roman" w:cs="Times New Roman"/>
          <w:sz w:val="24"/>
          <w:szCs w:val="24"/>
          <w:lang w:eastAsia="ro-RO"/>
        </w:rPr>
        <w:t>Notă informativă</w:t>
      </w:r>
    </w:p>
    <w:p w:rsidR="00F85239" w:rsidRDefault="00F85239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55463" w:rsidRPr="00F85239" w:rsidRDefault="00355463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85239" w:rsidRPr="00F85239" w:rsidRDefault="00F85239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239">
        <w:rPr>
          <w:rFonts w:ascii="Times New Roman" w:eastAsia="Times New Roman" w:hAnsi="Times New Roman" w:cs="Times New Roman"/>
          <w:sz w:val="24"/>
          <w:szCs w:val="24"/>
          <w:lang w:eastAsia="ru-RU"/>
        </w:rPr>
        <w:t>La proiectul de decizie nr._____________din__________________________2019</w:t>
      </w:r>
    </w:p>
    <w:p w:rsidR="00F85239" w:rsidRDefault="00F85239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F85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,,Cu privire la </w:t>
      </w:r>
      <w:r w:rsidR="0072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aprobarea </w:t>
      </w:r>
      <w:r w:rsidRPr="00AA2947">
        <w:rPr>
          <w:rFonts w:ascii="Times New Roman" w:eastAsia="Times New Roman" w:hAnsi="Times New Roman" w:cs="Times New Roman"/>
          <w:sz w:val="24"/>
          <w:szCs w:val="24"/>
          <w:lang w:eastAsia="ru-RU"/>
        </w:rPr>
        <w:t>achizițion</w:t>
      </w:r>
      <w:r w:rsidR="0072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ării </w:t>
      </w:r>
      <w:r w:rsidRPr="00AA2947">
        <w:rPr>
          <w:rFonts w:ascii="Times New Roman" w:eastAsia="Times New Roman" w:hAnsi="Times New Roman" w:cs="Times New Roman"/>
          <w:sz w:val="24"/>
          <w:szCs w:val="24"/>
          <w:lang w:eastAsia="ru-RU"/>
        </w:rPr>
        <w:t>bunurilor</w:t>
      </w:r>
      <w:r w:rsidRPr="00F8523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F85239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’</w:t>
      </w:r>
    </w:p>
    <w:p w:rsidR="00355463" w:rsidRPr="00AA2947" w:rsidRDefault="00355463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AA2947" w:rsidRPr="00F85239" w:rsidRDefault="00AA2947" w:rsidP="00F8523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it-IT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85239" w:rsidRPr="00F85239" w:rsidTr="00BB5D64">
        <w:trPr>
          <w:trHeight w:val="4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BB5D64">
            <w:pP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it-IT" w:eastAsia="ru-RU"/>
              </w:rPr>
              <w:t>1.</w:t>
            </w: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Denumirea autorului şi, după caz, a participanţ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ilor la elaborarea proiectului manager șef interimar</w:t>
            </w:r>
            <w:r w:rsidR="0035546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al 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Î.M.,,Servicii Comunal-LocativeˮOrhei</w:t>
            </w:r>
            <w:r w:rsidR="0035546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, 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Valentin MUNTEANU 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355463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2. Condiţiile ce au impus elaborarea proiectului de act normativ şi finalităţile urmărite 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–</w:t>
            </w: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Legea cu privire la întreprinderea  de stat și întreprinder</w:t>
            </w:r>
            <w:r w:rsidR="0035546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e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 municipală nr.246 din 23.11.2017</w:t>
            </w:r>
            <w:r w:rsidR="00355463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,</w:t>
            </w:r>
            <w:r w:rsidR="00BB5D64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 </w:t>
            </w:r>
            <w:r w:rsidR="00355463" w:rsidRPr="00AA2947">
              <w:rPr>
                <w:rFonts w:ascii="Times New Roman" w:hAnsi="Times New Roman" w:cs="Times New Roman"/>
                <w:sz w:val="24"/>
                <w:szCs w:val="24"/>
              </w:rPr>
              <w:t xml:space="preserve">Statutul  </w:t>
            </w:r>
            <w:r w:rsidR="00355463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Î.M.,,Servicii Comunal-Locativeˮ Orhei </w:t>
            </w:r>
            <w:r w:rsidR="00355463" w:rsidRPr="00AA2947">
              <w:rPr>
                <w:rFonts w:ascii="Times New Roman" w:hAnsi="Times New Roman" w:cs="Times New Roman"/>
                <w:sz w:val="24"/>
                <w:szCs w:val="24"/>
              </w:rPr>
              <w:t>în redacție nouă din anul 2019 aprobat prin Decizia Consiliului Municipal</w:t>
            </w:r>
            <w:r w:rsidR="00355463">
              <w:rPr>
                <w:rFonts w:ascii="Times New Roman" w:hAnsi="Times New Roman" w:cs="Times New Roman"/>
                <w:sz w:val="24"/>
                <w:szCs w:val="24"/>
              </w:rPr>
              <w:t xml:space="preserve"> Orhei </w:t>
            </w:r>
            <w:r w:rsidR="00355463" w:rsidRPr="00AA2947">
              <w:rPr>
                <w:rFonts w:ascii="Times New Roman" w:hAnsi="Times New Roman" w:cs="Times New Roman"/>
                <w:sz w:val="24"/>
                <w:szCs w:val="24"/>
              </w:rPr>
              <w:t xml:space="preserve">  nr.5.6 din 10.06.2019</w:t>
            </w:r>
            <w:r w:rsidR="00355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3. Descrierea gradului de compatibilitate pentru proiectele care au ca scop armonizarea legislaţiei naţionale cu legislaţia Uniunii Europene - nu este cazul</w:t>
            </w:r>
          </w:p>
        </w:tc>
      </w:tr>
      <w:tr w:rsidR="00F85239" w:rsidRPr="00F85239" w:rsidTr="00314C78">
        <w:trPr>
          <w:trHeight w:val="27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47" w:rsidRDefault="00BB5D64" w:rsidP="00AA29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acest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context, </w:t>
            </w:r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petroliere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avînd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 </w:t>
            </w:r>
            <w:proofErr w:type="spellStart"/>
            <w:r w:rsidR="0079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  <w:r w:rsidR="0079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art.7</w:t>
            </w:r>
            <w:r w:rsidR="003A5FC9"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A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="003A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.(2) </w:t>
            </w:r>
            <w:proofErr w:type="spellStart"/>
            <w:r w:rsidR="003A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lit.h</w:t>
            </w:r>
            <w:proofErr w:type="spellEnd"/>
            <w:r w:rsidR="003A5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79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art.8alin.(7) </w:t>
            </w:r>
            <w:proofErr w:type="spellStart"/>
            <w:r w:rsidR="0079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lit.s</w:t>
            </w:r>
            <w:proofErr w:type="spellEnd"/>
            <w:r w:rsidR="00791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art.9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.(1)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lit.o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al </w:t>
            </w:r>
            <w:r w:rsidRPr="00AA2947">
              <w:rPr>
                <w:rFonts w:ascii="Times New Roman" w:hAnsi="Times New Roman" w:cs="Times New Roman"/>
                <w:sz w:val="24"/>
                <w:szCs w:val="24"/>
              </w:rPr>
              <w:t>Legii privind întreprinderea de stat și întreprinderea municipală nr.246 din 23.11.2017</w:t>
            </w:r>
            <w:r w:rsidR="00314C78" w:rsidRPr="00AA2947">
              <w:rPr>
                <w:rFonts w:ascii="Times New Roman" w:hAnsi="Times New Roman" w:cs="Times New Roman"/>
                <w:sz w:val="24"/>
                <w:szCs w:val="24"/>
              </w:rPr>
              <w:t xml:space="preserve">, pct.62 lit.o) al Statutului  </w:t>
            </w:r>
            <w:r w:rsidR="00314C78" w:rsidRPr="00AA2947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Î.M.,,Servicii Comunal-Locativeˮ Orhei </w:t>
            </w:r>
            <w:r w:rsidR="00314C78" w:rsidRPr="00AA2947">
              <w:rPr>
                <w:rFonts w:ascii="Times New Roman" w:hAnsi="Times New Roman" w:cs="Times New Roman"/>
                <w:sz w:val="24"/>
                <w:szCs w:val="24"/>
              </w:rPr>
              <w:t xml:space="preserve">în redacție nouă din anul 2019 aprobat prin Decizia Consiliului Municipal  nr.5.6 din 10.06.2019,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dministratorul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reprezintă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organul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executiv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unipersonal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municipale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avînd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atribuția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a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acordul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prealabil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fondatorului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către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bunurilor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serviciilor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căror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piață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constituie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peste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25 % din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valoarea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activelor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nete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 </w:t>
            </w:r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32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</w:t>
            </w:r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orm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ultimei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situații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financiare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depășește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  <w:r w:rsidRP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400 000 de lei. </w:t>
            </w:r>
          </w:p>
          <w:p w:rsidR="00F85239" w:rsidRPr="00F85239" w:rsidRDefault="00726625" w:rsidP="006F62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bookmarkStart w:id="0" w:name="_GoBack"/>
            <w:bookmarkEnd w:id="0"/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Luînd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considerație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estimativă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3 200 000,00 lei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fără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TVA,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Î.M.,,Servicii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Comunal-LocativeˮOrhei</w:t>
            </w:r>
            <w:proofErr w:type="spellEnd"/>
            <w:r w:rsidR="006F6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urmează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prealabil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să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solicite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acordul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Fondatorului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AA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achiziționarea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petroliere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utilizat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necesitățile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producere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asigurarea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bazei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tehnico-materiale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perioada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anului</w:t>
            </w:r>
            <w:proofErr w:type="spellEnd"/>
            <w:r w:rsidR="003554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2020. 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AA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5.Fundamentarea economico-financiară - Realizarea proiectului de decizie dat </w:t>
            </w:r>
            <w:r w:rsidR="00314C78" w:rsidRPr="00AA2947">
              <w:rPr>
                <w:rFonts w:ascii="Times New Roman" w:hAnsi="Times New Roman" w:cs="Times New Roman"/>
                <w:sz w:val="24"/>
                <w:szCs w:val="24"/>
              </w:rPr>
              <w:t>nu necesită cheltuieli financiare suplimantare din bugetul APL</w:t>
            </w:r>
            <w:r w:rsidR="006F6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6. Modul de încorporare a actului în cadrul normativ în vigoare – nu este cazul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AA2947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 xml:space="preserve">7. Avizarea şi consultarea publică a proiectului – Proiectul dat este supus consultărilor publice, fiind plasat pe pagina web a primăriei la compartimentul Proiecte de documente/proiecte de decizii al Consiliului Municipal Orhei </w:t>
            </w:r>
            <w:r w:rsidR="006F62BA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.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8. Constatările expertizei anticorupţie – nu este cazul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9. Constatările expertizei de compatibilitate - nu este cazul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10. Constatările expertizei juridice - proiectul de decizie este avizat de  specialistul jurist al primăriei.</w:t>
            </w:r>
          </w:p>
        </w:tc>
      </w:tr>
      <w:tr w:rsidR="00F85239" w:rsidRPr="00F85239" w:rsidTr="00F8523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39" w:rsidRPr="00F85239" w:rsidRDefault="00F85239" w:rsidP="00F85239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F85239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11. Constatările altor expertize - nu au fost efectuate</w:t>
            </w:r>
          </w:p>
        </w:tc>
      </w:tr>
    </w:tbl>
    <w:p w:rsidR="00355463" w:rsidRDefault="00355463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63" w:rsidRDefault="00355463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63" w:rsidRDefault="00355463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63" w:rsidRDefault="00355463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63" w:rsidRDefault="00355463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239" w:rsidRPr="00AA2947" w:rsidRDefault="00AA2947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Manager – șef interimar </w:t>
      </w:r>
    </w:p>
    <w:p w:rsidR="00AA2947" w:rsidRDefault="00AA2947" w:rsidP="003554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947">
        <w:rPr>
          <w:rFonts w:ascii="Times New Roman" w:eastAsia="Times New Roman" w:hAnsi="Times New Roman" w:cs="Times New Roman"/>
          <w:sz w:val="24"/>
          <w:szCs w:val="24"/>
          <w:lang w:eastAsia="ru-RU"/>
        </w:rPr>
        <w:t>Î.M.,,Servicii Comunal-Locativeˮ</w:t>
      </w:r>
      <w:r w:rsidR="0035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Orhei                                             Valentin MUNTEANU </w:t>
      </w:r>
    </w:p>
    <w:p w:rsidR="00355463" w:rsidRDefault="00355463" w:rsidP="003554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463" w:rsidRDefault="00355463" w:rsidP="00355463">
      <w:pPr>
        <w:tabs>
          <w:tab w:val="left" w:pos="884"/>
          <w:tab w:val="left" w:pos="1196"/>
          <w:tab w:val="left" w:pos="72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239" w:rsidRPr="00F85239" w:rsidRDefault="00F85239" w:rsidP="00F85239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FE" w:rsidRPr="00AA2947" w:rsidRDefault="00F85239" w:rsidP="00D90ECD">
      <w:pPr>
        <w:tabs>
          <w:tab w:val="left" w:pos="884"/>
          <w:tab w:val="left" w:pos="1196"/>
        </w:tabs>
        <w:spacing w:after="0" w:line="240" w:lineRule="auto"/>
        <w:jc w:val="both"/>
        <w:rPr>
          <w:sz w:val="24"/>
          <w:szCs w:val="24"/>
        </w:rPr>
      </w:pPr>
      <w:r w:rsidRPr="00F85239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>Ex.</w:t>
      </w:r>
      <w:r w:rsidR="00355463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O.Carablut </w:t>
      </w:r>
      <w:r w:rsidR="00D90ECD">
        <w:rPr>
          <w:rFonts w:ascii="Times New Roman" w:eastAsia="Times New Roman" w:hAnsi="Times New Roman" w:cs="Times New Roman"/>
          <w:bCs/>
          <w:sz w:val="24"/>
          <w:szCs w:val="24"/>
          <w:lang w:val="ro-MO" w:eastAsia="ru-RU"/>
        </w:rPr>
        <w:t xml:space="preserve">                        </w:t>
      </w:r>
    </w:p>
    <w:sectPr w:rsidR="009E54FE" w:rsidRPr="00AA2947" w:rsidSect="0034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A3"/>
    <w:rsid w:val="00032A4F"/>
    <w:rsid w:val="00314C78"/>
    <w:rsid w:val="00322E04"/>
    <w:rsid w:val="00347948"/>
    <w:rsid w:val="00355463"/>
    <w:rsid w:val="003A5FC9"/>
    <w:rsid w:val="006F62BA"/>
    <w:rsid w:val="00726625"/>
    <w:rsid w:val="00791DC0"/>
    <w:rsid w:val="009A63A3"/>
    <w:rsid w:val="009E54FE"/>
    <w:rsid w:val="00AA2947"/>
    <w:rsid w:val="00B411C8"/>
    <w:rsid w:val="00BB5D64"/>
    <w:rsid w:val="00D90ECD"/>
    <w:rsid w:val="00F8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2019-12-10T11:02:00Z</cp:lastPrinted>
  <dcterms:created xsi:type="dcterms:W3CDTF">2019-12-10T10:42:00Z</dcterms:created>
  <dcterms:modified xsi:type="dcterms:W3CDTF">2019-12-12T07:48:00Z</dcterms:modified>
</cp:coreProperties>
</file>