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47" w:rsidRDefault="00043147" w:rsidP="00043147">
      <w:pPr>
        <w:pStyle w:val="a3"/>
        <w:jc w:val="left"/>
        <w:rPr>
          <w:rFonts w:ascii="Times New Roman" w:hAnsi="Times New Roman" w:cs="Times New Roman"/>
          <w:sz w:val="24"/>
          <w:szCs w:val="24"/>
          <w:lang w:val="ro-MO"/>
        </w:rPr>
      </w:pPr>
      <w:r>
        <w:rPr>
          <w:rFonts w:ascii="Times New Roman" w:hAnsi="Times New Roman" w:cs="Times New Roman"/>
          <w:sz w:val="24"/>
          <w:szCs w:val="24"/>
          <w:lang w:val="en-US"/>
        </w:rPr>
        <w:t>CONSILIUL MUNICIPAL ORHEI                                                                                      PROIECT</w:t>
      </w:r>
    </w:p>
    <w:p w:rsidR="00043147" w:rsidRDefault="00043147" w:rsidP="00043147">
      <w:pPr>
        <w:pStyle w:val="a3"/>
        <w:rPr>
          <w:rFonts w:ascii="Times New Roman" w:hAnsi="Times New Roman" w:cs="Times New Roman"/>
          <w:b/>
          <w:sz w:val="24"/>
          <w:szCs w:val="24"/>
          <w:lang w:val="ro-MO"/>
        </w:rPr>
      </w:pPr>
      <w:r>
        <w:rPr>
          <w:rFonts w:ascii="Times New Roman" w:hAnsi="Times New Roman" w:cs="Times New Roman"/>
          <w:b/>
          <w:sz w:val="24"/>
          <w:szCs w:val="24"/>
          <w:lang w:val="ro-MO"/>
        </w:rPr>
        <w:t>DECIZIE</w:t>
      </w:r>
    </w:p>
    <w:p w:rsidR="00043147" w:rsidRDefault="00043147" w:rsidP="00043147">
      <w:pPr>
        <w:pStyle w:val="a3"/>
        <w:jc w:val="right"/>
        <w:rPr>
          <w:rFonts w:ascii="Times New Roman" w:hAnsi="Times New Roman" w:cs="Times New Roman"/>
          <w:sz w:val="24"/>
          <w:szCs w:val="24"/>
          <w:lang w:val="ro-MO"/>
        </w:rPr>
      </w:pPr>
      <w:r>
        <w:rPr>
          <w:rFonts w:ascii="Times New Roman" w:hAnsi="Times New Roman" w:cs="Times New Roman"/>
          <w:sz w:val="24"/>
          <w:szCs w:val="24"/>
          <w:lang w:val="ro-MO"/>
        </w:rPr>
        <w:t>nr._________</w:t>
      </w:r>
    </w:p>
    <w:p w:rsidR="00043147" w:rsidRDefault="00043147" w:rsidP="00043147">
      <w:pPr>
        <w:pStyle w:val="a3"/>
        <w:jc w:val="right"/>
        <w:rPr>
          <w:rFonts w:ascii="Times New Roman" w:hAnsi="Times New Roman" w:cs="Times New Roman"/>
          <w:sz w:val="24"/>
          <w:szCs w:val="24"/>
          <w:lang w:val="ro-MO"/>
        </w:rPr>
      </w:pPr>
      <w:r>
        <w:rPr>
          <w:rFonts w:ascii="Times New Roman" w:hAnsi="Times New Roman" w:cs="Times New Roman"/>
          <w:sz w:val="24"/>
          <w:szCs w:val="24"/>
          <w:lang w:val="ro-MO"/>
        </w:rPr>
        <w:t>din______________2020</w:t>
      </w:r>
    </w:p>
    <w:p w:rsidR="00043147" w:rsidRDefault="00043147" w:rsidP="00043147">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Cu privire la acordarea ajutorului material din</w:t>
      </w:r>
    </w:p>
    <w:p w:rsidR="00043147" w:rsidRDefault="00043147" w:rsidP="00043147">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Fondul de Rezervă al municipiului Orhei</w:t>
      </w:r>
    </w:p>
    <w:p w:rsidR="00043147" w:rsidRDefault="00043147" w:rsidP="00043147">
      <w:pPr>
        <w:pStyle w:val="a3"/>
        <w:jc w:val="both"/>
        <w:rPr>
          <w:rFonts w:ascii="Times New Roman" w:hAnsi="Times New Roman" w:cs="Times New Roman"/>
          <w:sz w:val="24"/>
          <w:szCs w:val="24"/>
          <w:lang w:val="ro-RO"/>
        </w:rPr>
      </w:pPr>
    </w:p>
    <w:p w:rsidR="00043147" w:rsidRDefault="00043147" w:rsidP="00043147">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În temeiul </w:t>
      </w:r>
      <w:r>
        <w:rPr>
          <w:rFonts w:ascii="Times New Roman" w:hAnsi="Times New Roman" w:cs="Times New Roman"/>
          <w:lang w:val="ro-RO"/>
        </w:rPr>
        <w:t>art.10, art.118-121, art.126-128 din Codul Administrativ al Republicii Moldova nr.116 din 19.07.2018;</w:t>
      </w:r>
      <w:r>
        <w:rPr>
          <w:rFonts w:ascii="Times New Roman" w:hAnsi="Times New Roman" w:cs="Times New Roman"/>
          <w:lang w:val="ro-MO"/>
        </w:rPr>
        <w:t xml:space="preserve"> </w:t>
      </w:r>
      <w:r>
        <w:rPr>
          <w:rFonts w:ascii="Times New Roman" w:hAnsi="Times New Roman" w:cs="Times New Roman"/>
          <w:sz w:val="24"/>
          <w:szCs w:val="24"/>
          <w:lang w:val="ro-RO"/>
        </w:rPr>
        <w:t>art.14 alin.(2) lit.n</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xml:space="preserve">), art.17 alin.(1), art.19 alin.(4) și (7), art.40 alin.(2) </w:t>
      </w:r>
      <w:proofErr w:type="spellStart"/>
      <w:r>
        <w:rPr>
          <w:rFonts w:ascii="Times New Roman" w:hAnsi="Times New Roman" w:cs="Times New Roman"/>
          <w:sz w:val="24"/>
          <w:szCs w:val="24"/>
          <w:lang w:val="ro-RO"/>
        </w:rPr>
        <w:t>lit.a</w:t>
      </w:r>
      <w:proofErr w:type="spellEnd"/>
      <w:r>
        <w:rPr>
          <w:rFonts w:ascii="Times New Roman" w:hAnsi="Times New Roman" w:cs="Times New Roman"/>
          <w:sz w:val="24"/>
          <w:szCs w:val="24"/>
          <w:lang w:val="ro-RO"/>
        </w:rPr>
        <w:t xml:space="preserve">) din Legea privind administrația publică locală nr.436-XVI din 28.12.2006; art.33 </w:t>
      </w:r>
      <w:proofErr w:type="spellStart"/>
      <w:r>
        <w:rPr>
          <w:rFonts w:ascii="Times New Roman" w:hAnsi="Times New Roman" w:cs="Times New Roman"/>
          <w:sz w:val="24"/>
          <w:szCs w:val="24"/>
          <w:lang w:val="ro-RO"/>
        </w:rPr>
        <w:t>lit.i</w:t>
      </w:r>
      <w:proofErr w:type="spellEnd"/>
      <w:r>
        <w:rPr>
          <w:rFonts w:ascii="Times New Roman" w:hAnsi="Times New Roman" w:cs="Times New Roman"/>
          <w:sz w:val="24"/>
          <w:szCs w:val="24"/>
          <w:lang w:val="ro-RO"/>
        </w:rPr>
        <w:t xml:space="preserve">) din Legea nr.397-XV din 16.10.2003 "Privind finanțele publice locale"; art.29-31 al Legii nr.133 din 08.07.2011 privind Protecția datelor cu caracter personal; art.8-13 și art.15 ale Legii privind transparența în procesul decizional nr.239 din 13.11.2008; art.37 alin.(1) din Legea </w:t>
      </w:r>
      <w:r>
        <w:rPr>
          <w:rStyle w:val="a5"/>
          <w:b w:val="0"/>
          <w:sz w:val="24"/>
          <w:szCs w:val="24"/>
          <w:shd w:val="clear" w:color="auto" w:fill="FFFFFF"/>
          <w:lang w:val="ro-MO"/>
        </w:rPr>
        <w:t>finanţelor publice şi responsabilităţii bugetar-fiscale nr.181 din 25.07.2014</w:t>
      </w:r>
      <w:r>
        <w:rPr>
          <w:rStyle w:val="a5"/>
          <w:b w:val="0"/>
          <w:sz w:val="24"/>
          <w:szCs w:val="24"/>
          <w:shd w:val="clear" w:color="auto" w:fill="FFFFFF"/>
          <w:lang w:val="ro-RO"/>
        </w:rPr>
        <w:t xml:space="preserve">; </w:t>
      </w:r>
      <w:r>
        <w:rPr>
          <w:rFonts w:ascii="Times New Roman" w:hAnsi="Times New Roman" w:cs="Times New Roman"/>
          <w:sz w:val="24"/>
          <w:szCs w:val="24"/>
          <w:lang w:val="ro-MO"/>
        </w:rPr>
        <w:t>Decizia nr.11.20 din 10.12.2019 "Cu privire la aprobarea bugetului municipiului Orhei pentru anul 2020" cu ulterioarele modificări; Decizia nr._____ din __________ "Cu privire la aprobarea Regulamentului privind modul de constituire și utilizare a mijloacelor Fondului de Rezervă al municipiului Orhei", examinând proces</w:t>
      </w:r>
      <w:r>
        <w:rPr>
          <w:rFonts w:ascii="Times New Roman" w:hAnsi="Times New Roman" w:cs="Times New Roman"/>
          <w:sz w:val="24"/>
          <w:szCs w:val="24"/>
          <w:lang w:val="ro-RO"/>
        </w:rPr>
        <w:t>ul verbal nr.1 din _________ ,</w:t>
      </w:r>
    </w:p>
    <w:p w:rsidR="00043147" w:rsidRDefault="00043147" w:rsidP="00043147">
      <w:pPr>
        <w:pStyle w:val="a3"/>
        <w:jc w:val="both"/>
        <w:rPr>
          <w:rFonts w:ascii="Times New Roman" w:hAnsi="Times New Roman" w:cs="Times New Roman"/>
          <w:sz w:val="24"/>
          <w:szCs w:val="24"/>
          <w:lang w:val="ro-RO"/>
        </w:rPr>
      </w:pPr>
    </w:p>
    <w:p w:rsidR="00043147" w:rsidRDefault="00043147" w:rsidP="00043147">
      <w:pPr>
        <w:pStyle w:val="a3"/>
        <w:rPr>
          <w:rFonts w:ascii="Times New Roman" w:hAnsi="Times New Roman" w:cs="Times New Roman"/>
          <w:sz w:val="24"/>
          <w:szCs w:val="24"/>
          <w:lang w:val="ro-RO"/>
        </w:rPr>
      </w:pPr>
      <w:r>
        <w:rPr>
          <w:rFonts w:ascii="Times New Roman" w:hAnsi="Times New Roman" w:cs="Times New Roman"/>
          <w:sz w:val="24"/>
          <w:szCs w:val="24"/>
          <w:lang w:val="ro-RO"/>
        </w:rPr>
        <w:t>CONSILIUL MUNICIPAL ORHEI DECIDE:</w:t>
      </w:r>
    </w:p>
    <w:p w:rsidR="00043147" w:rsidRDefault="00043147" w:rsidP="00043147">
      <w:pPr>
        <w:pStyle w:val="a3"/>
        <w:rPr>
          <w:rFonts w:ascii="Times New Roman" w:hAnsi="Times New Roman" w:cs="Times New Roman"/>
          <w:sz w:val="24"/>
          <w:szCs w:val="24"/>
          <w:lang w:val="ro-RO"/>
        </w:rPr>
      </w:pPr>
    </w:p>
    <w:p w:rsidR="00043147" w:rsidRDefault="00043147" w:rsidP="00043147">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Se acordă ajutor material în sumă de 83 700 (optzeci și trei mii șapte sute) lei, cetățenilor municipiului Orhei, conform procesului verbal nr.1 din _____________, anexa nr.1 la prezenta decizie.</w:t>
      </w:r>
    </w:p>
    <w:p w:rsidR="00043147" w:rsidRDefault="00043147" w:rsidP="00043147">
      <w:pPr>
        <w:ind w:left="0"/>
        <w:jc w:val="both"/>
        <w:rPr>
          <w:rFonts w:ascii="Times New Roman" w:hAnsi="Times New Roman" w:cs="Times New Roman"/>
          <w:sz w:val="24"/>
          <w:szCs w:val="24"/>
          <w:lang w:val="ro-RO"/>
        </w:rPr>
      </w:pPr>
    </w:p>
    <w:p w:rsidR="00043147" w:rsidRDefault="00043147" w:rsidP="00043147">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Autoritatea executivă a Consiliului municipal Orhei va întreprinde acțiunile respective pentru asigurarea executării prevederilor prezentei decizii în conformitate cu legislația în vigoare.</w:t>
      </w:r>
    </w:p>
    <w:p w:rsidR="00043147" w:rsidRDefault="00043147" w:rsidP="00043147">
      <w:pPr>
        <w:pStyle w:val="a4"/>
        <w:rPr>
          <w:rFonts w:ascii="Times New Roman" w:hAnsi="Times New Roman" w:cs="Times New Roman"/>
          <w:sz w:val="24"/>
          <w:szCs w:val="24"/>
          <w:lang w:val="ro-RO"/>
        </w:rPr>
      </w:pPr>
    </w:p>
    <w:p w:rsidR="00043147" w:rsidRDefault="00043147" w:rsidP="00043147">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Prezenta decizie intră în vigoare la data includerii acesteia în Registrul de stat al actelor locale și poate fi atacată la Judecătoria Orhei în termen de 30 zile din data comunicării în condițiile Codului Administrativ.</w:t>
      </w:r>
    </w:p>
    <w:p w:rsidR="00043147" w:rsidRDefault="00043147" w:rsidP="00043147">
      <w:pPr>
        <w:pStyle w:val="a4"/>
        <w:rPr>
          <w:rFonts w:ascii="Times New Roman" w:hAnsi="Times New Roman" w:cs="Times New Roman"/>
          <w:sz w:val="24"/>
          <w:szCs w:val="24"/>
          <w:lang w:val="ro-RO"/>
        </w:rPr>
      </w:pPr>
    </w:p>
    <w:p w:rsidR="00043147" w:rsidRDefault="00043147" w:rsidP="00043147">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Controlul asupra executării prezentei decizii revine viceprimarului </w:t>
      </w:r>
      <w:proofErr w:type="spellStart"/>
      <w:r>
        <w:rPr>
          <w:rFonts w:ascii="Times New Roman" w:hAnsi="Times New Roman" w:cs="Times New Roman"/>
          <w:sz w:val="24"/>
          <w:szCs w:val="24"/>
          <w:lang w:val="ro-RO"/>
        </w:rPr>
        <w:t>mun.Orhei</w:t>
      </w:r>
      <w:proofErr w:type="spellEnd"/>
      <w:r>
        <w:rPr>
          <w:rFonts w:ascii="Times New Roman" w:hAnsi="Times New Roman" w:cs="Times New Roman"/>
          <w:sz w:val="24"/>
          <w:szCs w:val="24"/>
          <w:lang w:val="ro-RO"/>
        </w:rPr>
        <w:t xml:space="preserve"> dna Anastasia ȚURCAN.</w:t>
      </w:r>
    </w:p>
    <w:p w:rsidR="00043147" w:rsidRDefault="00043147" w:rsidP="00043147">
      <w:pPr>
        <w:pStyle w:val="a4"/>
        <w:rPr>
          <w:rFonts w:ascii="Times New Roman" w:hAnsi="Times New Roman" w:cs="Times New Roman"/>
          <w:sz w:val="24"/>
          <w:szCs w:val="24"/>
          <w:lang w:val="ro-RO"/>
        </w:rPr>
      </w:pPr>
    </w:p>
    <w:p w:rsidR="00043147" w:rsidRDefault="00043147" w:rsidP="00043147">
      <w:pPr>
        <w:pStyle w:val="a3"/>
        <w:jc w:val="both"/>
        <w:rPr>
          <w:rFonts w:ascii="Times New Roman" w:hAnsi="Times New Roman" w:cs="Times New Roman"/>
          <w:sz w:val="24"/>
          <w:szCs w:val="24"/>
          <w:lang w:val="ro-RO"/>
        </w:rPr>
      </w:pPr>
    </w:p>
    <w:p w:rsidR="00043147" w:rsidRDefault="00043147" w:rsidP="00043147">
      <w:pPr>
        <w:pStyle w:val="a3"/>
        <w:jc w:val="both"/>
        <w:rPr>
          <w:rFonts w:ascii="Times New Roman" w:hAnsi="Times New Roman" w:cs="Times New Roman"/>
          <w:sz w:val="24"/>
          <w:szCs w:val="24"/>
          <w:lang w:val="ro-RO"/>
        </w:rPr>
      </w:pP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Primar al municipiului Orhei                                                                             Pavel VEREJANU</w:t>
      </w: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Anastasia ȚURCAN</w:t>
      </w: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Valerian CRISTEA</w:t>
      </w: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Cristina COJOCARI</w:t>
      </w: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Specialist principal                                                                                            Tatiana SANTONI</w:t>
      </w: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Specialist principal                                                                                                   Grigore MÎRA</w:t>
      </w: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Secretar al Consiliului municipal Orhei                                                       Ala BURACOVSCHI</w:t>
      </w: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Autor: specialist principal                                                                                     Natalia NEGRU</w:t>
      </w:r>
    </w:p>
    <w:p w:rsidR="00043147" w:rsidRDefault="00043147" w:rsidP="00043147">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Specialist principal                                                                                     Alina TRUSOVSCAIA </w:t>
      </w:r>
    </w:p>
    <w:p w:rsidR="00043147" w:rsidRDefault="00043147" w:rsidP="00043147">
      <w:pPr>
        <w:pStyle w:val="a3"/>
        <w:ind w:left="0"/>
        <w:jc w:val="both"/>
        <w:rPr>
          <w:rFonts w:ascii="Times New Roman" w:hAnsi="Times New Roman" w:cs="Times New Roman"/>
          <w:sz w:val="24"/>
          <w:szCs w:val="24"/>
          <w:lang w:val="ro-RO"/>
        </w:rPr>
      </w:pPr>
    </w:p>
    <w:p w:rsidR="00976671" w:rsidRPr="00043147" w:rsidRDefault="00976671" w:rsidP="00043147">
      <w:pPr>
        <w:ind w:left="0"/>
        <w:jc w:val="both"/>
        <w:rPr>
          <w:lang w:val="ro-MO"/>
        </w:rPr>
      </w:pPr>
    </w:p>
    <w:sectPr w:rsidR="00976671" w:rsidRPr="00043147" w:rsidSect="00976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7BC2"/>
    <w:multiLevelType w:val="hybridMultilevel"/>
    <w:tmpl w:val="27041362"/>
    <w:lvl w:ilvl="0" w:tplc="0419000F">
      <w:start w:val="1"/>
      <w:numFmt w:val="decimal"/>
      <w:lvlText w:val="%1."/>
      <w:lvlJc w:val="left"/>
      <w:pPr>
        <w:ind w:left="7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43147"/>
    <w:rsid w:val="00043147"/>
    <w:rsid w:val="001B0303"/>
    <w:rsid w:val="00220AFF"/>
    <w:rsid w:val="00486D1A"/>
    <w:rsid w:val="00976671"/>
    <w:rsid w:val="00C31227"/>
    <w:rsid w:val="00FA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ind w:left="57"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6D1A"/>
    <w:pPr>
      <w:spacing w:line="240" w:lineRule="auto"/>
    </w:pPr>
  </w:style>
  <w:style w:type="paragraph" w:styleId="a4">
    <w:name w:val="List Paragraph"/>
    <w:basedOn w:val="a"/>
    <w:uiPriority w:val="34"/>
    <w:qFormat/>
    <w:rsid w:val="00043147"/>
    <w:pPr>
      <w:ind w:left="720"/>
      <w:contextualSpacing/>
    </w:pPr>
  </w:style>
  <w:style w:type="character" w:styleId="a5">
    <w:name w:val="Strong"/>
    <w:basedOn w:val="a0"/>
    <w:uiPriority w:val="22"/>
    <w:qFormat/>
    <w:rsid w:val="00043147"/>
    <w:rPr>
      <w:b/>
      <w:bCs/>
    </w:rPr>
  </w:style>
</w:styles>
</file>

<file path=word/webSettings.xml><?xml version="1.0" encoding="utf-8"?>
<w:webSettings xmlns:r="http://schemas.openxmlformats.org/officeDocument/2006/relationships" xmlns:w="http://schemas.openxmlformats.org/wordprocessingml/2006/main">
  <w:divs>
    <w:div w:id="16460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1</cp:revision>
  <dcterms:created xsi:type="dcterms:W3CDTF">2020-03-05T08:53:00Z</dcterms:created>
  <dcterms:modified xsi:type="dcterms:W3CDTF">2020-03-05T08:53:00Z</dcterms:modified>
</cp:coreProperties>
</file>