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FC5" w:rsidRPr="00FD2FC5" w:rsidRDefault="00FD2FC5" w:rsidP="00FD2FC5">
      <w:pPr>
        <w:rPr>
          <w:lang w:val="en-US"/>
        </w:rPr>
      </w:pPr>
      <w:r w:rsidRPr="00FD2FC5">
        <w:rPr>
          <w:lang w:val="en-US"/>
        </w:rPr>
        <w:t xml:space="preserve">   </w:t>
      </w:r>
      <w:proofErr w:type="gramStart"/>
      <w:r w:rsidRPr="00FD2FC5">
        <w:rPr>
          <w:lang w:val="en-US"/>
        </w:rPr>
        <w:t>CONSILIUL  MUNICIPAL</w:t>
      </w:r>
      <w:proofErr w:type="gramEnd"/>
      <w:r w:rsidRPr="00FD2FC5">
        <w:rPr>
          <w:lang w:val="en-US"/>
        </w:rPr>
        <w:t xml:space="preserve"> ORHEI                                                                    PROIECT</w:t>
      </w:r>
    </w:p>
    <w:p w:rsidR="00FD2FC5" w:rsidRPr="00FD2FC5" w:rsidRDefault="00FD2FC5" w:rsidP="00FD2FC5">
      <w:pPr>
        <w:rPr>
          <w:lang w:val="en-US"/>
        </w:rPr>
      </w:pPr>
      <w:r w:rsidRPr="00FD2FC5">
        <w:rPr>
          <w:lang w:val="en-US"/>
        </w:rPr>
        <w:t xml:space="preserve">                                                                              DECIZIE</w:t>
      </w:r>
    </w:p>
    <w:p w:rsidR="00FD2FC5" w:rsidRPr="00FD2FC5" w:rsidRDefault="00FD2FC5" w:rsidP="00FD2FC5">
      <w:pPr>
        <w:rPr>
          <w:lang w:val="en-US"/>
        </w:rPr>
      </w:pPr>
    </w:p>
    <w:p w:rsidR="00FD2FC5" w:rsidRPr="00FD2FC5" w:rsidRDefault="00FD2FC5" w:rsidP="00FD2FC5">
      <w:pPr>
        <w:rPr>
          <w:u w:val="single"/>
          <w:lang w:val="en-US"/>
        </w:rPr>
      </w:pPr>
      <w:r w:rsidRPr="00FD2FC5">
        <w:rPr>
          <w:lang w:val="en-US"/>
        </w:rPr>
        <w:t xml:space="preserve">                                                                        Nr.</w:t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</w:r>
      <w:r w:rsidRPr="00FD2FC5">
        <w:rPr>
          <w:lang w:val="en-US"/>
        </w:rPr>
        <w:softHyphen/>
        <w:t xml:space="preserve">  </w:t>
      </w:r>
      <w:r w:rsidRPr="00FD2FC5">
        <w:rPr>
          <w:u w:val="single"/>
          <w:lang w:val="en-US"/>
        </w:rPr>
        <w:t xml:space="preserve">         </w:t>
      </w:r>
    </w:p>
    <w:p w:rsidR="00FD2FC5" w:rsidRPr="00FD2FC5" w:rsidRDefault="00FD2FC5" w:rsidP="00FD2FC5">
      <w:pPr>
        <w:rPr>
          <w:lang w:val="en-US"/>
        </w:rPr>
      </w:pPr>
      <w:r w:rsidRPr="00FD2FC5">
        <w:rPr>
          <w:lang w:val="en-US"/>
        </w:rPr>
        <w:t xml:space="preserve">                                                                        Din  </w:t>
      </w:r>
      <w:r w:rsidRPr="00FD2FC5">
        <w:rPr>
          <w:u w:val="single"/>
          <w:lang w:val="en-US"/>
        </w:rPr>
        <w:tab/>
      </w:r>
      <w:r w:rsidRPr="00FD2FC5">
        <w:rPr>
          <w:u w:val="single"/>
          <w:lang w:val="en-US"/>
        </w:rPr>
        <w:tab/>
      </w:r>
      <w:r w:rsidRPr="00FD2FC5">
        <w:rPr>
          <w:u w:val="single"/>
          <w:lang w:val="en-US"/>
        </w:rPr>
        <w:tab/>
      </w:r>
    </w:p>
    <w:p w:rsidR="00D909AC" w:rsidRPr="00FD2FC5" w:rsidRDefault="00D909AC" w:rsidP="00D909AC">
      <w:pPr>
        <w:outlineLvl w:val="0"/>
        <w:rPr>
          <w:lang w:val="en-US"/>
        </w:rPr>
      </w:pPr>
    </w:p>
    <w:p w:rsidR="00E50419" w:rsidRDefault="00D909AC" w:rsidP="00D909AC">
      <w:pPr>
        <w:outlineLvl w:val="0"/>
        <w:rPr>
          <w:lang w:val="ro-RO"/>
        </w:rPr>
      </w:pPr>
      <w:r w:rsidRPr="00D909AC">
        <w:rPr>
          <w:lang w:val="ro-RO"/>
        </w:rPr>
        <w:t xml:space="preserve">Cu privire la </w:t>
      </w:r>
      <w:r w:rsidR="00E50419">
        <w:rPr>
          <w:lang w:val="ro-RO"/>
        </w:rPr>
        <w:t xml:space="preserve">aprobarea </w:t>
      </w:r>
    </w:p>
    <w:p w:rsidR="00D909AC" w:rsidRPr="00D909AC" w:rsidRDefault="00D909AC" w:rsidP="00D909AC">
      <w:pPr>
        <w:outlineLvl w:val="0"/>
        <w:rPr>
          <w:lang w:val="ro-RO"/>
        </w:rPr>
      </w:pPr>
      <w:r>
        <w:rPr>
          <w:lang w:val="ro-RO"/>
        </w:rPr>
        <w:t>scheme</w:t>
      </w:r>
      <w:r w:rsidR="00E50419">
        <w:rPr>
          <w:lang w:val="ro-RO"/>
        </w:rPr>
        <w:t>lor</w:t>
      </w:r>
      <w:r>
        <w:rPr>
          <w:lang w:val="ro-RO"/>
        </w:rPr>
        <w:t xml:space="preserve"> de </w:t>
      </w:r>
      <w:r w:rsidR="0074543B">
        <w:rPr>
          <w:lang w:val="ro-RO"/>
        </w:rPr>
        <w:t>încadrare</w:t>
      </w:r>
      <w:r>
        <w:rPr>
          <w:lang w:val="ro-RO"/>
        </w:rPr>
        <w:t xml:space="preserve"> a personalului </w:t>
      </w:r>
    </w:p>
    <w:p w:rsidR="00D909AC" w:rsidRPr="00D909AC" w:rsidRDefault="00D909AC" w:rsidP="00D909AC">
      <w:pPr>
        <w:jc w:val="both"/>
        <w:rPr>
          <w:lang w:val="ro-RO"/>
        </w:rPr>
      </w:pPr>
    </w:p>
    <w:p w:rsidR="00D909AC" w:rsidRPr="00D909AC" w:rsidRDefault="00D909AC" w:rsidP="00D909AC">
      <w:pPr>
        <w:jc w:val="both"/>
        <w:rPr>
          <w:lang w:val="ro-RO"/>
        </w:rPr>
      </w:pPr>
    </w:p>
    <w:p w:rsidR="00D909AC" w:rsidRPr="00E75947" w:rsidRDefault="00D909AC" w:rsidP="008B6F7C">
      <w:pPr>
        <w:pStyle w:val="4"/>
        <w:ind w:firstLine="708"/>
        <w:jc w:val="both"/>
        <w:rPr>
          <w:b w:val="0"/>
          <w:lang w:val="ro-MO"/>
        </w:rPr>
      </w:pPr>
      <w:r w:rsidRPr="00E75947">
        <w:rPr>
          <w:b w:val="0"/>
          <w:lang w:val="ro-MO"/>
        </w:rPr>
        <w:t xml:space="preserve">În </w:t>
      </w:r>
      <w:r w:rsidR="00FD2FC5" w:rsidRPr="00E75947">
        <w:rPr>
          <w:b w:val="0"/>
          <w:lang w:val="ro-MO"/>
        </w:rPr>
        <w:t>temeiul</w:t>
      </w:r>
      <w:r w:rsidRPr="00E75947">
        <w:rPr>
          <w:b w:val="0"/>
          <w:lang w:val="ro-MO"/>
        </w:rPr>
        <w:t xml:space="preserve"> </w:t>
      </w:r>
      <w:r w:rsidR="00FD2FC5" w:rsidRPr="00E75947">
        <w:rPr>
          <w:b w:val="0"/>
          <w:lang w:val="ro-MO"/>
        </w:rPr>
        <w:t xml:space="preserve">art.14 al.(2) </w:t>
      </w:r>
      <w:proofErr w:type="spellStart"/>
      <w:r w:rsidR="00FD2FC5" w:rsidRPr="00E75947">
        <w:rPr>
          <w:b w:val="0"/>
          <w:lang w:val="ro-MO"/>
        </w:rPr>
        <w:t>lit.</w:t>
      </w:r>
      <w:r w:rsidRPr="00E75947">
        <w:rPr>
          <w:b w:val="0"/>
          <w:lang w:val="ro-MO"/>
        </w:rPr>
        <w:t>l</w:t>
      </w:r>
      <w:proofErr w:type="spellEnd"/>
      <w:r w:rsidRPr="00E75947">
        <w:rPr>
          <w:b w:val="0"/>
          <w:lang w:val="ro-MO"/>
        </w:rPr>
        <w:t xml:space="preserve">) din Legea privind administraţia publică locală nr.436-XVI din 28.12.2006, </w:t>
      </w:r>
      <w:r w:rsidR="00DE260B" w:rsidRPr="00E75947">
        <w:rPr>
          <w:b w:val="0"/>
          <w:lang w:val="ro-MO"/>
        </w:rPr>
        <w:t>a</w:t>
      </w:r>
      <w:r w:rsidR="00FD2FC5" w:rsidRPr="00E75947">
        <w:rPr>
          <w:b w:val="0"/>
          <w:lang w:val="ro-MO"/>
        </w:rPr>
        <w:t>nex</w:t>
      </w:r>
      <w:r w:rsidR="00DE260B" w:rsidRPr="00E75947">
        <w:rPr>
          <w:b w:val="0"/>
          <w:lang w:val="ro-MO"/>
        </w:rPr>
        <w:t>el</w:t>
      </w:r>
      <w:r w:rsidR="008F6780" w:rsidRPr="00E75947">
        <w:rPr>
          <w:b w:val="0"/>
          <w:lang w:val="ro-MO"/>
        </w:rPr>
        <w:t>or</w:t>
      </w:r>
      <w:r w:rsidR="00FD2FC5" w:rsidRPr="00E75947">
        <w:rPr>
          <w:b w:val="0"/>
          <w:lang w:val="ro-MO"/>
        </w:rPr>
        <w:t xml:space="preserve"> nr.</w:t>
      </w:r>
      <w:r w:rsidR="00A32F7E" w:rsidRPr="00E75947">
        <w:rPr>
          <w:b w:val="0"/>
          <w:lang w:val="ro-MO"/>
        </w:rPr>
        <w:t>1-</w:t>
      </w:r>
      <w:r w:rsidR="00DE260B" w:rsidRPr="00E75947">
        <w:rPr>
          <w:b w:val="0"/>
          <w:lang w:val="ro-MO"/>
        </w:rPr>
        <w:t xml:space="preserve">4 </w:t>
      </w:r>
      <w:r w:rsidR="008F6780" w:rsidRPr="00E75947">
        <w:rPr>
          <w:b w:val="0"/>
          <w:lang w:val="ro-MO"/>
        </w:rPr>
        <w:t>din</w:t>
      </w:r>
      <w:r w:rsidR="00FD2FC5" w:rsidRPr="00E75947">
        <w:rPr>
          <w:b w:val="0"/>
          <w:lang w:val="ro-MO"/>
        </w:rPr>
        <w:t xml:space="preserve"> </w:t>
      </w:r>
      <w:r w:rsidR="00D06BE3" w:rsidRPr="00E75947">
        <w:rPr>
          <w:b w:val="0"/>
          <w:lang w:val="ro-MO"/>
        </w:rPr>
        <w:t>Ordinul</w:t>
      </w:r>
      <w:r w:rsidR="00FD2FC5" w:rsidRPr="00E75947">
        <w:rPr>
          <w:b w:val="0"/>
          <w:lang w:val="ro-MO"/>
        </w:rPr>
        <w:t xml:space="preserve"> </w:t>
      </w:r>
      <w:r w:rsidR="008F6780" w:rsidRPr="00E75947">
        <w:rPr>
          <w:b w:val="0"/>
          <w:lang w:val="ro-MO"/>
        </w:rPr>
        <w:t>M</w:t>
      </w:r>
      <w:r w:rsidR="00D06BE3" w:rsidRPr="00E75947">
        <w:rPr>
          <w:b w:val="0"/>
          <w:lang w:val="ro-MO"/>
        </w:rPr>
        <w:t>inist</w:t>
      </w:r>
      <w:r w:rsidR="008F6780" w:rsidRPr="00E75947">
        <w:rPr>
          <w:b w:val="0"/>
          <w:lang w:val="ro-MO"/>
        </w:rPr>
        <w:t>e</w:t>
      </w:r>
      <w:r w:rsidR="00D06BE3" w:rsidRPr="00E75947">
        <w:rPr>
          <w:b w:val="0"/>
          <w:lang w:val="ro-MO"/>
        </w:rPr>
        <w:t xml:space="preserve">rului </w:t>
      </w:r>
      <w:r w:rsidR="008F6780" w:rsidRPr="00E75947">
        <w:rPr>
          <w:b w:val="0"/>
          <w:lang w:val="ro-MO"/>
        </w:rPr>
        <w:t>F</w:t>
      </w:r>
      <w:r w:rsidR="00D06BE3" w:rsidRPr="00E75947">
        <w:rPr>
          <w:b w:val="0"/>
          <w:lang w:val="ro-MO"/>
        </w:rPr>
        <w:t>inanțelor nr. 218 din 28 decembrie 2018</w:t>
      </w:r>
      <w:r w:rsidR="00FD2FC5" w:rsidRPr="00E75947">
        <w:rPr>
          <w:b w:val="0"/>
          <w:lang w:val="ro-MO"/>
        </w:rPr>
        <w:t>,</w:t>
      </w:r>
      <w:r w:rsidR="00E31AE7" w:rsidRPr="00E75947">
        <w:rPr>
          <w:b w:val="0"/>
          <w:bCs w:val="0"/>
          <w:lang w:val="ro-MO"/>
        </w:rPr>
        <w:t xml:space="preserve"> </w:t>
      </w:r>
      <w:r w:rsidR="008B6F7C" w:rsidRPr="00E75947">
        <w:rPr>
          <w:b w:val="0"/>
          <w:bCs w:val="0"/>
          <w:lang w:val="ro-MO"/>
        </w:rPr>
        <w:t xml:space="preserve">art. 10, 118-126 din </w:t>
      </w:r>
      <w:r w:rsidR="008B6F7C" w:rsidRPr="00E75947">
        <w:rPr>
          <w:b w:val="0"/>
          <w:lang w:val="ro-MO"/>
        </w:rPr>
        <w:t xml:space="preserve">Codul administrativ al Republicii Moldova nr. 116 din 19.07.2018, </w:t>
      </w:r>
      <w:r w:rsidR="00DE260B" w:rsidRPr="00E75947">
        <w:rPr>
          <w:b w:val="0"/>
          <w:lang w:val="ro-MO"/>
        </w:rPr>
        <w:t>Deciziei Consiliului municipal Orhei nr. 11.20 din 10.12.2019 „Cu privire la aprobare bugetului municipiului Orhei pentru anul 2020”,</w:t>
      </w:r>
      <w:r w:rsidR="00DE260B" w:rsidRPr="00E75947">
        <w:rPr>
          <w:b w:val="0"/>
          <w:bCs w:val="0"/>
          <w:lang w:val="ro-MO"/>
        </w:rPr>
        <w:t xml:space="preserve"> </w:t>
      </w:r>
      <w:r w:rsidR="00BF7838" w:rsidRPr="00E75947">
        <w:rPr>
          <w:b w:val="0"/>
          <w:lang w:val="ro-MO"/>
        </w:rPr>
        <w:t>î</w:t>
      </w:r>
      <w:r w:rsidR="00D06BE3" w:rsidRPr="00E75947">
        <w:rPr>
          <w:b w:val="0"/>
          <w:lang w:val="ro-MO"/>
        </w:rPr>
        <w:t xml:space="preserve">ntru realizarea măsurilor politicii bugetare, în scopul evidenței și monitorizării cheltuielilor de personal a angajaților în sectorul bugetar </w:t>
      </w:r>
      <w:r w:rsidR="00C1712D" w:rsidRPr="00E75947">
        <w:rPr>
          <w:b w:val="0"/>
          <w:lang w:val="ro-MO"/>
        </w:rPr>
        <w:t xml:space="preserve">la propunerea </w:t>
      </w:r>
      <w:r w:rsidR="00DE260B" w:rsidRPr="00E75947">
        <w:rPr>
          <w:b w:val="0"/>
          <w:lang w:val="ro-MO"/>
        </w:rPr>
        <w:t>viceprimarului municipiului Orhei pentru  problemele economie, buget şi finanţe  dna Anastasia ŢURCAN,</w:t>
      </w:r>
      <w:r w:rsidRPr="00E75947">
        <w:rPr>
          <w:b w:val="0"/>
          <w:lang w:val="ro-MO"/>
        </w:rPr>
        <w:t xml:space="preserve"> </w:t>
      </w:r>
    </w:p>
    <w:p w:rsidR="00FD2FC5" w:rsidRPr="00E75947" w:rsidRDefault="00FD2FC5" w:rsidP="00D06BE3">
      <w:pPr>
        <w:ind w:firstLine="900"/>
        <w:jc w:val="both"/>
        <w:rPr>
          <w:lang w:val="ro-MO"/>
        </w:rPr>
      </w:pPr>
    </w:p>
    <w:p w:rsidR="00D909AC" w:rsidRPr="00E75947" w:rsidRDefault="00D909AC" w:rsidP="0074543B">
      <w:pPr>
        <w:ind w:firstLine="900"/>
        <w:jc w:val="center"/>
        <w:rPr>
          <w:lang w:val="ro-MO"/>
        </w:rPr>
      </w:pPr>
      <w:r w:rsidRPr="00E75947">
        <w:rPr>
          <w:lang w:val="ro-MO"/>
        </w:rPr>
        <w:t>CONSILIUL   MUNICIPAL  ORHEI   D E C I D E:</w:t>
      </w:r>
    </w:p>
    <w:p w:rsidR="00C1712D" w:rsidRPr="00E75947" w:rsidRDefault="00C1712D" w:rsidP="00D909AC">
      <w:pPr>
        <w:ind w:left="192" w:firstLine="708"/>
        <w:jc w:val="center"/>
        <w:rPr>
          <w:lang w:val="ro-MO"/>
        </w:rPr>
      </w:pPr>
    </w:p>
    <w:p w:rsidR="00D909AC" w:rsidRPr="00E75947" w:rsidRDefault="009D4723" w:rsidP="005D01C7">
      <w:pPr>
        <w:ind w:firstLine="851"/>
        <w:jc w:val="both"/>
        <w:rPr>
          <w:lang w:val="ro-MO"/>
        </w:rPr>
      </w:pPr>
      <w:r w:rsidRPr="00E75947">
        <w:rPr>
          <w:lang w:val="ro-MO"/>
        </w:rPr>
        <w:t>1.</w:t>
      </w:r>
      <w:r w:rsidR="00D909AC" w:rsidRPr="00E75947">
        <w:rPr>
          <w:lang w:val="ro-MO"/>
        </w:rPr>
        <w:t xml:space="preserve">Se </w:t>
      </w:r>
      <w:r w:rsidR="00C1712D" w:rsidRPr="00E75947">
        <w:rPr>
          <w:lang w:val="ro-MO"/>
        </w:rPr>
        <w:t xml:space="preserve">aprobă </w:t>
      </w:r>
      <w:r w:rsidR="00A32F7E" w:rsidRPr="00E75947">
        <w:rPr>
          <w:lang w:val="ro-MO"/>
        </w:rPr>
        <w:t xml:space="preserve">schemele de încadrare a personalului </w:t>
      </w:r>
      <w:r w:rsidR="000D2023" w:rsidRPr="00E75947">
        <w:rPr>
          <w:lang w:val="ro-MO"/>
        </w:rPr>
        <w:t>i</w:t>
      </w:r>
      <w:r w:rsidR="002746C0" w:rsidRPr="00E75947">
        <w:rPr>
          <w:lang w:val="ro-MO"/>
        </w:rPr>
        <w:t>n</w:t>
      </w:r>
      <w:r w:rsidR="000D2023" w:rsidRPr="00E75947">
        <w:rPr>
          <w:lang w:val="ro-MO"/>
        </w:rPr>
        <w:t xml:space="preserve">stituțiilor </w:t>
      </w:r>
      <w:r w:rsidR="002746C0" w:rsidRPr="00E75947">
        <w:rPr>
          <w:lang w:val="ro-MO"/>
        </w:rPr>
        <w:t xml:space="preserve">bugetare </w:t>
      </w:r>
      <w:r w:rsidR="00930149" w:rsidRPr="00E75947">
        <w:rPr>
          <w:lang w:val="ro-MO"/>
        </w:rPr>
        <w:t xml:space="preserve">din </w:t>
      </w:r>
      <w:r w:rsidR="00930149" w:rsidRPr="00E75947">
        <w:rPr>
          <w:color w:val="333333"/>
          <w:lang w:val="ro-MO"/>
        </w:rPr>
        <w:t>subordinea</w:t>
      </w:r>
      <w:r w:rsidR="00930149" w:rsidRPr="00E75947">
        <w:rPr>
          <w:lang w:val="ro-MO"/>
        </w:rPr>
        <w:t xml:space="preserve"> </w:t>
      </w:r>
      <w:r w:rsidR="002746C0" w:rsidRPr="00E75947">
        <w:rPr>
          <w:lang w:val="ro-MO"/>
        </w:rPr>
        <w:t>primări</w:t>
      </w:r>
      <w:r w:rsidR="00930149" w:rsidRPr="00E75947">
        <w:rPr>
          <w:lang w:val="ro-MO"/>
        </w:rPr>
        <w:t>ei</w:t>
      </w:r>
      <w:r w:rsidR="002746C0" w:rsidRPr="00E75947">
        <w:rPr>
          <w:lang w:val="ro-MO"/>
        </w:rPr>
        <w:t xml:space="preserve"> municipiului Orhei,</w:t>
      </w:r>
      <w:r w:rsidR="00A32F7E" w:rsidRPr="00E75947">
        <w:rPr>
          <w:lang w:val="ro-MO"/>
        </w:rPr>
        <w:t xml:space="preserve"> </w:t>
      </w:r>
      <w:r w:rsidR="00C1712D" w:rsidRPr="00E75947">
        <w:rPr>
          <w:lang w:val="ro-MO"/>
        </w:rPr>
        <w:t>conform anexe</w:t>
      </w:r>
      <w:r w:rsidR="00E50419" w:rsidRPr="00E75947">
        <w:rPr>
          <w:lang w:val="ro-MO"/>
        </w:rPr>
        <w:t>lor</w:t>
      </w:r>
      <w:r w:rsidR="00025934" w:rsidRPr="00E75947">
        <w:rPr>
          <w:lang w:val="ro-MO"/>
        </w:rPr>
        <w:t xml:space="preserve"> nr.1 - 8</w:t>
      </w:r>
      <w:r w:rsidR="00E50419" w:rsidRPr="00E75947">
        <w:rPr>
          <w:lang w:val="ro-MO"/>
        </w:rPr>
        <w:t xml:space="preserve"> </w:t>
      </w:r>
      <w:r w:rsidR="00C1712D" w:rsidRPr="00E75947">
        <w:rPr>
          <w:lang w:val="ro-MO"/>
        </w:rPr>
        <w:t>la prezenta decizie</w:t>
      </w:r>
      <w:r w:rsidR="00E50419" w:rsidRPr="00E75947">
        <w:rPr>
          <w:lang w:val="ro-MO"/>
        </w:rPr>
        <w:t xml:space="preserve"> pentru anul 2020</w:t>
      </w:r>
      <w:r w:rsidR="00C1712D" w:rsidRPr="00E75947">
        <w:rPr>
          <w:lang w:val="ro-MO"/>
        </w:rPr>
        <w:t>.</w:t>
      </w:r>
    </w:p>
    <w:p w:rsidR="00C1712D" w:rsidRPr="00E75947" w:rsidRDefault="00C1712D" w:rsidP="005D01C7">
      <w:pPr>
        <w:ind w:firstLine="851"/>
        <w:jc w:val="both"/>
        <w:rPr>
          <w:lang w:val="ro-MO"/>
        </w:rPr>
      </w:pPr>
    </w:p>
    <w:p w:rsidR="00C1712D" w:rsidRPr="00E75947" w:rsidRDefault="00E50419" w:rsidP="005D01C7">
      <w:pPr>
        <w:ind w:firstLine="851"/>
        <w:jc w:val="both"/>
        <w:rPr>
          <w:lang w:val="ro-MO"/>
        </w:rPr>
      </w:pPr>
      <w:r w:rsidRPr="00E75947">
        <w:rPr>
          <w:lang w:val="ro-MO"/>
        </w:rPr>
        <w:t>2</w:t>
      </w:r>
      <w:r w:rsidR="009D4723" w:rsidRPr="00E75947">
        <w:rPr>
          <w:lang w:val="ro-MO"/>
        </w:rPr>
        <w:t>.</w:t>
      </w:r>
      <w:r w:rsidR="00C1712D" w:rsidRPr="00E75947">
        <w:rPr>
          <w:lang w:val="ro-MO"/>
        </w:rPr>
        <w:t>Autoritatea executivă</w:t>
      </w:r>
      <w:r w:rsidRPr="00E75947">
        <w:rPr>
          <w:lang w:val="ro-MO"/>
        </w:rPr>
        <w:t xml:space="preserve"> </w:t>
      </w:r>
      <w:r w:rsidR="00815FC0" w:rsidRPr="00E75947">
        <w:rPr>
          <w:lang w:val="ro-MO"/>
        </w:rPr>
        <w:t xml:space="preserve">va efectua calculele respective în conformitate cu schemele de </w:t>
      </w:r>
      <w:r w:rsidRPr="00E75947">
        <w:rPr>
          <w:lang w:val="ro-MO"/>
        </w:rPr>
        <w:t>încadrare</w:t>
      </w:r>
      <w:r w:rsidR="00815FC0" w:rsidRPr="00E75947">
        <w:rPr>
          <w:lang w:val="ro-MO"/>
        </w:rPr>
        <w:t xml:space="preserve"> aprobate pentru achitarea  drepturilor salariale a </w:t>
      </w:r>
      <w:r w:rsidR="00CE1447" w:rsidRPr="00E75947">
        <w:rPr>
          <w:lang w:val="ro-MO"/>
        </w:rPr>
        <w:t xml:space="preserve">personalului </w:t>
      </w:r>
      <w:r w:rsidR="00815FC0" w:rsidRPr="00E75947">
        <w:rPr>
          <w:lang w:val="ro-MO"/>
        </w:rPr>
        <w:t>angaja</w:t>
      </w:r>
      <w:r w:rsidR="00CE1447" w:rsidRPr="00E75947">
        <w:rPr>
          <w:lang w:val="ro-MO"/>
        </w:rPr>
        <w:t xml:space="preserve">t </w:t>
      </w:r>
      <w:r w:rsidR="00815FC0" w:rsidRPr="00E75947">
        <w:rPr>
          <w:lang w:val="ro-MO"/>
        </w:rPr>
        <w:t>în modul stabilit de cadrul legal</w:t>
      </w:r>
      <w:r w:rsidRPr="00E75947">
        <w:rPr>
          <w:lang w:val="ro-MO"/>
        </w:rPr>
        <w:t>.</w:t>
      </w:r>
    </w:p>
    <w:p w:rsidR="005D01C7" w:rsidRPr="00E75947" w:rsidRDefault="005D01C7" w:rsidP="005D01C7">
      <w:pPr>
        <w:ind w:firstLine="851"/>
        <w:jc w:val="both"/>
        <w:rPr>
          <w:lang w:val="ro-MO"/>
        </w:rPr>
      </w:pPr>
    </w:p>
    <w:p w:rsidR="005D01C7" w:rsidRPr="00E75947" w:rsidRDefault="005D01C7" w:rsidP="005D01C7">
      <w:pPr>
        <w:ind w:firstLine="851"/>
        <w:jc w:val="both"/>
        <w:rPr>
          <w:lang w:val="ro-MO"/>
        </w:rPr>
      </w:pPr>
      <w:r w:rsidRPr="00E75947">
        <w:rPr>
          <w:lang w:val="ro-MO"/>
        </w:rPr>
        <w:t>3.Sursa de acoperire a cheltuielilor menţionate se determină din alocaţiile planificate în bugetul anului 2020.</w:t>
      </w:r>
    </w:p>
    <w:p w:rsidR="00E50419" w:rsidRPr="00E75947" w:rsidRDefault="00E50419" w:rsidP="005D01C7">
      <w:pPr>
        <w:ind w:firstLine="851"/>
        <w:jc w:val="both"/>
        <w:rPr>
          <w:lang w:val="ro-MO"/>
        </w:rPr>
      </w:pPr>
    </w:p>
    <w:p w:rsidR="00FD2FC5" w:rsidRPr="00E75947" w:rsidRDefault="005D01C7" w:rsidP="005D01C7">
      <w:pPr>
        <w:pStyle w:val="a7"/>
        <w:ind w:firstLine="851"/>
        <w:jc w:val="both"/>
        <w:rPr>
          <w:sz w:val="24"/>
          <w:szCs w:val="24"/>
          <w:lang w:val="ro-MO"/>
        </w:rPr>
      </w:pPr>
      <w:r w:rsidRPr="00E75947">
        <w:rPr>
          <w:sz w:val="24"/>
          <w:szCs w:val="24"/>
          <w:lang w:val="ro-MO"/>
        </w:rPr>
        <w:t>4</w:t>
      </w:r>
      <w:r w:rsidR="00FD2FC5" w:rsidRPr="00E75947">
        <w:rPr>
          <w:sz w:val="24"/>
          <w:szCs w:val="24"/>
          <w:lang w:val="ro-MO"/>
        </w:rPr>
        <w:t xml:space="preserve">.Prezenta decizie intră în vigoare la data includerii acesteia în Registrul de stat al actelor locale și poate fi </w:t>
      </w:r>
      <w:r w:rsidR="00E75947" w:rsidRPr="00E75947">
        <w:rPr>
          <w:sz w:val="24"/>
          <w:szCs w:val="24"/>
          <w:lang w:val="ro-MO"/>
        </w:rPr>
        <w:t>atacată</w:t>
      </w:r>
      <w:r w:rsidR="00FD2FC5" w:rsidRPr="00E75947">
        <w:rPr>
          <w:sz w:val="24"/>
          <w:szCs w:val="24"/>
          <w:lang w:val="ro-MO"/>
        </w:rPr>
        <w:t xml:space="preserve"> în Judecătoria Orhei în termen de 30 zile de la data comunicării.</w:t>
      </w:r>
    </w:p>
    <w:p w:rsidR="00FD2FC5" w:rsidRPr="00E75947" w:rsidRDefault="00FD2FC5" w:rsidP="005D01C7">
      <w:pPr>
        <w:pStyle w:val="rg"/>
        <w:tabs>
          <w:tab w:val="left" w:pos="709"/>
        </w:tabs>
        <w:ind w:firstLine="851"/>
        <w:jc w:val="both"/>
        <w:rPr>
          <w:lang w:val="ro-MO"/>
        </w:rPr>
      </w:pPr>
    </w:p>
    <w:p w:rsidR="00FD2FC5" w:rsidRPr="00E75947" w:rsidRDefault="005D01C7" w:rsidP="005D01C7">
      <w:pPr>
        <w:tabs>
          <w:tab w:val="left" w:pos="0"/>
        </w:tabs>
        <w:ind w:firstLine="851"/>
        <w:jc w:val="both"/>
        <w:rPr>
          <w:lang w:val="ro-MO"/>
        </w:rPr>
      </w:pPr>
      <w:r w:rsidRPr="00E75947">
        <w:rPr>
          <w:lang w:val="ro-MO"/>
        </w:rPr>
        <w:t>5</w:t>
      </w:r>
      <w:r w:rsidR="00FD2FC5" w:rsidRPr="00E75947">
        <w:rPr>
          <w:lang w:val="ro-MO"/>
        </w:rPr>
        <w:t>.Controlul asupra executării prezentei decizii revine viceprimarului municipiului Orhei pentru  problemele economie, buget şi finanţe.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>Primar municipiul Orhei                                                                      Pavel VEREJANU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>Viceprimar  municipiul Orhei                                                              Anastasia ŢURCAN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>Viceprimar  municipiul Orhei                                                              Cristina COJOCARI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>Viceprimar  municipiul Orhei                                                              Valerian CRISTEA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 xml:space="preserve">Contabil – şef                                                                                     </w:t>
      </w:r>
    </w:p>
    <w:p w:rsidR="00FD2FC5" w:rsidRPr="00E75947" w:rsidRDefault="00FD2FC5" w:rsidP="00FD2FC5">
      <w:pPr>
        <w:pStyle w:val="rg"/>
        <w:tabs>
          <w:tab w:val="left" w:pos="1185"/>
        </w:tabs>
        <w:spacing w:line="360" w:lineRule="auto"/>
        <w:jc w:val="left"/>
        <w:rPr>
          <w:lang w:val="ro-MO"/>
        </w:rPr>
      </w:pPr>
      <w:r w:rsidRPr="00E75947">
        <w:rPr>
          <w:lang w:val="ro-MO"/>
        </w:rPr>
        <w:t>Sp</w:t>
      </w:r>
      <w:r w:rsidR="009D4723" w:rsidRPr="00E75947">
        <w:rPr>
          <w:lang w:val="ro-MO"/>
        </w:rPr>
        <w:t>ecialist</w:t>
      </w:r>
      <w:r w:rsidR="00930149" w:rsidRPr="00E75947">
        <w:rPr>
          <w:lang w:val="ro-MO"/>
        </w:rPr>
        <w:t xml:space="preserve"> principal</w:t>
      </w:r>
      <w:r w:rsidR="009D4723" w:rsidRPr="00E75947">
        <w:rPr>
          <w:lang w:val="ro-MO"/>
        </w:rPr>
        <w:t xml:space="preserve"> (Jurist)             </w:t>
      </w:r>
      <w:r w:rsidRPr="00E75947">
        <w:rPr>
          <w:lang w:val="ro-MO"/>
        </w:rPr>
        <w:t xml:space="preserve">                      </w:t>
      </w:r>
      <w:r w:rsidR="005508A5" w:rsidRPr="00E75947">
        <w:rPr>
          <w:lang w:val="ro-MO"/>
        </w:rPr>
        <w:t xml:space="preserve">       </w:t>
      </w:r>
      <w:r w:rsidR="009D4723" w:rsidRPr="00E75947">
        <w:rPr>
          <w:lang w:val="ro-MO"/>
        </w:rPr>
        <w:t xml:space="preserve">                    </w:t>
      </w:r>
      <w:r w:rsidR="00930149" w:rsidRPr="00E75947">
        <w:rPr>
          <w:lang w:val="ro-MO"/>
        </w:rPr>
        <w:t xml:space="preserve">     Mihail BĂTRÎNCEA</w:t>
      </w:r>
    </w:p>
    <w:p w:rsidR="00FD2FC5" w:rsidRPr="00E75947" w:rsidRDefault="00FD2FC5" w:rsidP="00FD2FC5">
      <w:pPr>
        <w:spacing w:line="360" w:lineRule="auto"/>
        <w:rPr>
          <w:sz w:val="20"/>
          <w:szCs w:val="20"/>
          <w:lang w:val="ro-MO"/>
        </w:rPr>
      </w:pPr>
      <w:r w:rsidRPr="00E75947">
        <w:rPr>
          <w:lang w:val="ro-MO"/>
        </w:rPr>
        <w:t>Secretar   al Consiliului Municipal                                                       Ala BURACOVSCHI</w:t>
      </w:r>
    </w:p>
    <w:p w:rsidR="00FD2FC5" w:rsidRPr="00E75947" w:rsidRDefault="00FD2FC5" w:rsidP="00FD2FC5">
      <w:pPr>
        <w:rPr>
          <w:sz w:val="20"/>
          <w:szCs w:val="20"/>
          <w:lang w:val="ro-MO"/>
        </w:rPr>
      </w:pPr>
      <w:r w:rsidRPr="00E75947">
        <w:rPr>
          <w:lang w:val="ro-MO"/>
        </w:rPr>
        <w:t>Autor</w:t>
      </w:r>
      <w:r w:rsidRPr="00E75947">
        <w:rPr>
          <w:sz w:val="20"/>
          <w:szCs w:val="20"/>
          <w:lang w:val="ro-MO"/>
        </w:rPr>
        <w:t xml:space="preserve">: Specialist  principal                                                                                          </w:t>
      </w:r>
      <w:r w:rsidRPr="00E75947">
        <w:rPr>
          <w:lang w:val="ro-MO"/>
        </w:rPr>
        <w:t>Olga ZGUREANU</w:t>
      </w:r>
    </w:p>
    <w:p w:rsidR="00FD2FC5" w:rsidRPr="00E75947" w:rsidRDefault="00FD2FC5" w:rsidP="00FD2FC5">
      <w:pPr>
        <w:rPr>
          <w:sz w:val="20"/>
          <w:szCs w:val="20"/>
          <w:lang w:val="ro-MO"/>
        </w:rPr>
      </w:pPr>
      <w:r w:rsidRPr="00E75947">
        <w:rPr>
          <w:sz w:val="20"/>
          <w:szCs w:val="20"/>
          <w:lang w:val="ro-MO"/>
        </w:rPr>
        <w:t xml:space="preserve"> pentru planificare </w:t>
      </w:r>
      <w:r w:rsidRPr="00E75947">
        <w:rPr>
          <w:lang w:val="ro-MO"/>
        </w:rPr>
        <w:t xml:space="preserve">                                                                                  </w:t>
      </w:r>
      <w:hyperlink r:id="rId5" w:history="1">
        <w:r w:rsidRPr="00E75947">
          <w:rPr>
            <w:rStyle w:val="a6"/>
            <w:sz w:val="20"/>
            <w:szCs w:val="20"/>
            <w:lang w:val="ro-MO"/>
          </w:rPr>
          <w:t>email.olga.zgureanu@orhei.md</w:t>
        </w:r>
      </w:hyperlink>
    </w:p>
    <w:p w:rsidR="00FD2FC5" w:rsidRPr="00E75947" w:rsidRDefault="00FD2FC5" w:rsidP="00FD2FC5">
      <w:pPr>
        <w:jc w:val="both"/>
        <w:rPr>
          <w:lang w:val="ro-MO"/>
        </w:rPr>
      </w:pPr>
    </w:p>
    <w:p w:rsidR="00C9295A" w:rsidRDefault="00D909AC" w:rsidP="00FD2FC5">
      <w:pPr>
        <w:tabs>
          <w:tab w:val="left" w:pos="567"/>
        </w:tabs>
        <w:spacing w:line="360" w:lineRule="auto"/>
        <w:rPr>
          <w:rFonts w:eastAsia="Calibri"/>
          <w:lang w:val="ro-RO"/>
        </w:rPr>
      </w:pPr>
      <w:r w:rsidRPr="00D909AC">
        <w:rPr>
          <w:rFonts w:eastAsia="Calibri"/>
          <w:lang w:val="ro-RO"/>
        </w:rPr>
        <w:tab/>
      </w:r>
    </w:p>
    <w:p w:rsidR="0074543B" w:rsidRDefault="0074543B" w:rsidP="00C9295A">
      <w:pPr>
        <w:tabs>
          <w:tab w:val="left" w:pos="567"/>
        </w:tabs>
        <w:rPr>
          <w:rFonts w:eastAsia="Calibri"/>
          <w:lang w:val="ro-RO"/>
        </w:rPr>
      </w:pPr>
    </w:p>
    <w:p w:rsidR="0074543B" w:rsidRDefault="0074543B" w:rsidP="00C9295A">
      <w:pPr>
        <w:tabs>
          <w:tab w:val="left" w:pos="567"/>
        </w:tabs>
        <w:rPr>
          <w:rFonts w:eastAsia="Calibri"/>
          <w:lang w:val="ro-RO"/>
        </w:rPr>
      </w:pPr>
    </w:p>
    <w:p w:rsidR="0074543B" w:rsidRDefault="0074543B" w:rsidP="00C9295A">
      <w:pPr>
        <w:tabs>
          <w:tab w:val="left" w:pos="567"/>
        </w:tabs>
        <w:rPr>
          <w:rFonts w:eastAsia="Calibri"/>
          <w:lang w:val="ro-RO"/>
        </w:rPr>
      </w:pPr>
    </w:p>
    <w:p w:rsidR="009A6A69" w:rsidRDefault="00D909AC" w:rsidP="008F6780">
      <w:pPr>
        <w:tabs>
          <w:tab w:val="left" w:pos="567"/>
        </w:tabs>
        <w:jc w:val="right"/>
        <w:rPr>
          <w:lang w:val="ro-RO"/>
        </w:rPr>
      </w:pPr>
      <w:r w:rsidRPr="00D909AC">
        <w:rPr>
          <w:rFonts w:eastAsia="Calibri"/>
          <w:b/>
          <w:lang w:val="ro-RO"/>
        </w:rPr>
        <w:lastRenderedPageBreak/>
        <w:tab/>
      </w:r>
      <w:r w:rsidRPr="00D909AC">
        <w:rPr>
          <w:rFonts w:eastAsia="Calibri"/>
          <w:b/>
          <w:lang w:val="ro-RO"/>
        </w:rPr>
        <w:tab/>
      </w:r>
      <w:r w:rsidR="00C9295A">
        <w:rPr>
          <w:rFonts w:eastAsia="Calibri"/>
          <w:b/>
          <w:lang w:val="ro-RO"/>
        </w:rPr>
        <w:tab/>
      </w:r>
      <w:r w:rsidR="00C9295A">
        <w:rPr>
          <w:rFonts w:eastAsia="Calibri"/>
          <w:b/>
          <w:lang w:val="ro-RO"/>
        </w:rPr>
        <w:tab/>
      </w:r>
      <w:r w:rsidR="00C9295A">
        <w:rPr>
          <w:rFonts w:eastAsia="Calibri"/>
          <w:b/>
          <w:lang w:val="ro-RO"/>
        </w:rPr>
        <w:tab/>
      </w:r>
      <w:r w:rsidR="00C9295A">
        <w:rPr>
          <w:rFonts w:eastAsia="Calibri"/>
          <w:b/>
          <w:lang w:val="ro-RO"/>
        </w:rPr>
        <w:tab/>
      </w:r>
      <w:r w:rsidR="00C9295A">
        <w:rPr>
          <w:rFonts w:eastAsia="Calibri"/>
          <w:b/>
          <w:lang w:val="ro-RO"/>
        </w:rPr>
        <w:tab/>
      </w:r>
    </w:p>
    <w:p w:rsidR="009A6A69" w:rsidRPr="00D909AC" w:rsidRDefault="009A6A69" w:rsidP="00D909AC">
      <w:pPr>
        <w:rPr>
          <w:lang w:val="ro-RO"/>
        </w:rPr>
      </w:pPr>
    </w:p>
    <w:sectPr w:rsidR="009A6A69" w:rsidRPr="00D909AC" w:rsidSect="00777C99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F95"/>
    <w:multiLevelType w:val="hybridMultilevel"/>
    <w:tmpl w:val="E4345EA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3333884"/>
    <w:multiLevelType w:val="hybridMultilevel"/>
    <w:tmpl w:val="E05A6EDC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9BE34A9"/>
    <w:multiLevelType w:val="hybridMultilevel"/>
    <w:tmpl w:val="43349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5FD11A4"/>
    <w:multiLevelType w:val="hybridMultilevel"/>
    <w:tmpl w:val="43349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9F49C9"/>
    <w:multiLevelType w:val="hybridMultilevel"/>
    <w:tmpl w:val="C48E1CF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9AC"/>
    <w:rsid w:val="0001163B"/>
    <w:rsid w:val="00025934"/>
    <w:rsid w:val="000D2023"/>
    <w:rsid w:val="0010639A"/>
    <w:rsid w:val="001927FC"/>
    <w:rsid w:val="001D2B51"/>
    <w:rsid w:val="00257193"/>
    <w:rsid w:val="002746C0"/>
    <w:rsid w:val="002E655A"/>
    <w:rsid w:val="0036618B"/>
    <w:rsid w:val="004A2B4B"/>
    <w:rsid w:val="005508A5"/>
    <w:rsid w:val="005B1CD7"/>
    <w:rsid w:val="005D01C7"/>
    <w:rsid w:val="005D69EA"/>
    <w:rsid w:val="00692FF8"/>
    <w:rsid w:val="006B731B"/>
    <w:rsid w:val="006E53A6"/>
    <w:rsid w:val="00703C36"/>
    <w:rsid w:val="0074543B"/>
    <w:rsid w:val="00777C99"/>
    <w:rsid w:val="00784502"/>
    <w:rsid w:val="00815FC0"/>
    <w:rsid w:val="008B6F7C"/>
    <w:rsid w:val="008F6780"/>
    <w:rsid w:val="009158C0"/>
    <w:rsid w:val="00930149"/>
    <w:rsid w:val="009A6A69"/>
    <w:rsid w:val="009C44CB"/>
    <w:rsid w:val="009C6324"/>
    <w:rsid w:val="009D4723"/>
    <w:rsid w:val="00A32F7E"/>
    <w:rsid w:val="00AB7B15"/>
    <w:rsid w:val="00AE7483"/>
    <w:rsid w:val="00AE7EBF"/>
    <w:rsid w:val="00B83CD1"/>
    <w:rsid w:val="00BC7986"/>
    <w:rsid w:val="00BD6125"/>
    <w:rsid w:val="00BF7838"/>
    <w:rsid w:val="00BF7C6C"/>
    <w:rsid w:val="00C1712D"/>
    <w:rsid w:val="00C22105"/>
    <w:rsid w:val="00C9295A"/>
    <w:rsid w:val="00CB0C0C"/>
    <w:rsid w:val="00CC0C2E"/>
    <w:rsid w:val="00CC5B05"/>
    <w:rsid w:val="00CD6EAE"/>
    <w:rsid w:val="00CE1447"/>
    <w:rsid w:val="00CF2EC5"/>
    <w:rsid w:val="00D06BE3"/>
    <w:rsid w:val="00D46D7E"/>
    <w:rsid w:val="00D909AC"/>
    <w:rsid w:val="00D96A24"/>
    <w:rsid w:val="00DE260B"/>
    <w:rsid w:val="00E31AE7"/>
    <w:rsid w:val="00E50419"/>
    <w:rsid w:val="00E75947"/>
    <w:rsid w:val="00E825E1"/>
    <w:rsid w:val="00EB6A79"/>
    <w:rsid w:val="00F21C66"/>
    <w:rsid w:val="00FC200E"/>
    <w:rsid w:val="00FD2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8B6F7C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09AC"/>
    <w:pPr>
      <w:spacing w:after="0" w:line="240" w:lineRule="auto"/>
    </w:pPr>
    <w:rPr>
      <w:lang w:val="ro-RO"/>
    </w:rPr>
  </w:style>
  <w:style w:type="paragraph" w:styleId="a4">
    <w:name w:val="List Paragraph"/>
    <w:basedOn w:val="a"/>
    <w:uiPriority w:val="34"/>
    <w:qFormat/>
    <w:rsid w:val="00C9295A"/>
    <w:pPr>
      <w:ind w:left="720"/>
      <w:contextualSpacing/>
    </w:pPr>
  </w:style>
  <w:style w:type="table" w:styleId="a5">
    <w:name w:val="Table Grid"/>
    <w:basedOn w:val="a1"/>
    <w:uiPriority w:val="59"/>
    <w:rsid w:val="00C929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g">
    <w:name w:val="rg"/>
    <w:basedOn w:val="a"/>
    <w:rsid w:val="00FD2FC5"/>
    <w:pPr>
      <w:jc w:val="right"/>
    </w:pPr>
  </w:style>
  <w:style w:type="character" w:styleId="a6">
    <w:name w:val="Hyperlink"/>
    <w:rsid w:val="00FD2FC5"/>
    <w:rPr>
      <w:color w:val="0000FF"/>
      <w:u w:val="single"/>
    </w:rPr>
  </w:style>
  <w:style w:type="paragraph" w:styleId="a7">
    <w:name w:val="Title"/>
    <w:basedOn w:val="a"/>
    <w:link w:val="a8"/>
    <w:qFormat/>
    <w:rsid w:val="00FD2FC5"/>
    <w:pPr>
      <w:jc w:val="center"/>
    </w:pPr>
    <w:rPr>
      <w:sz w:val="28"/>
      <w:szCs w:val="20"/>
      <w:lang w:val="ro-RO"/>
    </w:rPr>
  </w:style>
  <w:style w:type="character" w:customStyle="1" w:styleId="a8">
    <w:name w:val="Название Знак"/>
    <w:basedOn w:val="a0"/>
    <w:link w:val="a7"/>
    <w:rsid w:val="00FD2FC5"/>
    <w:rPr>
      <w:rFonts w:ascii="Times New Roman" w:eastAsia="Times New Roman" w:hAnsi="Times New Roman" w:cs="Times New Roman"/>
      <w:sz w:val="28"/>
      <w:szCs w:val="20"/>
      <w:lang w:val="ro-RO" w:eastAsia="ru-RU"/>
    </w:rPr>
  </w:style>
  <w:style w:type="paragraph" w:styleId="a9">
    <w:name w:val="caption"/>
    <w:basedOn w:val="a"/>
    <w:next w:val="a"/>
    <w:qFormat/>
    <w:rsid w:val="00FD2FC5"/>
    <w:pPr>
      <w:jc w:val="center"/>
    </w:pPr>
    <w:rPr>
      <w:b/>
      <w:sz w:val="20"/>
      <w:szCs w:val="20"/>
      <w:lang w:val="ro-RO"/>
    </w:rPr>
  </w:style>
  <w:style w:type="character" w:customStyle="1" w:styleId="docbody">
    <w:name w:val="doc_body"/>
    <w:basedOn w:val="a0"/>
    <w:rsid w:val="00FD2FC5"/>
  </w:style>
  <w:style w:type="character" w:customStyle="1" w:styleId="40">
    <w:name w:val="Заголовок 4 Знак"/>
    <w:basedOn w:val="a0"/>
    <w:link w:val="4"/>
    <w:uiPriority w:val="9"/>
    <w:rsid w:val="008B6F7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8B6F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6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mail.olga.zgureanu@orhei.m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18</cp:revision>
  <cp:lastPrinted>2020-01-23T08:53:00Z</cp:lastPrinted>
  <dcterms:created xsi:type="dcterms:W3CDTF">2020-01-20T15:18:00Z</dcterms:created>
  <dcterms:modified xsi:type="dcterms:W3CDTF">2020-01-23T09:10:00Z</dcterms:modified>
</cp:coreProperties>
</file>