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36" w:rsidRPr="00341136" w:rsidRDefault="00341136" w:rsidP="00341136">
      <w:pPr>
        <w:suppressAutoHyphens w:val="0"/>
        <w:spacing w:line="317" w:lineRule="exact"/>
        <w:jc w:val="right"/>
        <w:rPr>
          <w:rFonts w:eastAsia="Times New Roman" w:cs="Times New Roman"/>
          <w:color w:val="000000"/>
          <w:kern w:val="0"/>
          <w:sz w:val="22"/>
          <w:lang w:eastAsia="ro-RO" w:bidi="ro-RO"/>
        </w:rPr>
      </w:pPr>
      <w:r w:rsidRPr="00341136">
        <w:rPr>
          <w:rFonts w:eastAsia="Times New Roman" w:cs="Times New Roman"/>
          <w:color w:val="000000"/>
          <w:kern w:val="0"/>
          <w:sz w:val="22"/>
          <w:lang w:eastAsia="ro-RO" w:bidi="ro-RO"/>
        </w:rPr>
        <w:t>Anexă</w:t>
      </w:r>
    </w:p>
    <w:p w:rsidR="00341136" w:rsidRPr="00341136" w:rsidRDefault="00341136" w:rsidP="00341136">
      <w:pPr>
        <w:tabs>
          <w:tab w:val="left" w:pos="7713"/>
          <w:tab w:val="left" w:leader="underscore" w:pos="9575"/>
        </w:tabs>
        <w:suppressAutoHyphens w:val="0"/>
        <w:spacing w:after="908" w:line="317" w:lineRule="exact"/>
        <w:ind w:left="6240" w:hanging="740"/>
        <w:jc w:val="right"/>
        <w:rPr>
          <w:rFonts w:eastAsia="Times New Roman" w:cs="Times New Roman"/>
          <w:color w:val="000000"/>
          <w:kern w:val="0"/>
          <w:lang w:eastAsia="ro-RO" w:bidi="ro-RO"/>
        </w:rPr>
      </w:pPr>
      <w:r w:rsidRPr="00341136">
        <w:rPr>
          <w:rFonts w:eastAsia="Times New Roman" w:cs="Times New Roman"/>
          <w:color w:val="000000"/>
          <w:kern w:val="0"/>
          <w:sz w:val="22"/>
          <w:lang w:eastAsia="ro-RO" w:bidi="ro-RO"/>
        </w:rPr>
        <w:t xml:space="preserve">        la </w:t>
      </w:r>
      <w:r w:rsidR="00F27BC0">
        <w:rPr>
          <w:rFonts w:cs="Times New Roman"/>
        </w:rPr>
        <w:t>Decizia Consiliului municipal Orhei</w:t>
      </w:r>
      <w:r w:rsidR="00F27BC0" w:rsidRPr="00341136">
        <w:rPr>
          <w:rFonts w:eastAsia="Times New Roman" w:cs="Times New Roman"/>
          <w:color w:val="000000"/>
          <w:kern w:val="0"/>
          <w:sz w:val="22"/>
          <w:lang w:eastAsia="ro-RO" w:bidi="ro-RO"/>
        </w:rPr>
        <w:t xml:space="preserve"> </w:t>
      </w:r>
      <w:r w:rsidRPr="00341136">
        <w:rPr>
          <w:rFonts w:eastAsia="Times New Roman" w:cs="Times New Roman"/>
          <w:color w:val="000000"/>
          <w:kern w:val="0"/>
          <w:sz w:val="22"/>
          <w:lang w:eastAsia="ro-RO" w:bidi="ro-RO"/>
        </w:rPr>
        <w:t>nr.</w:t>
      </w:r>
      <w:r w:rsidRPr="00341136">
        <w:rPr>
          <w:rFonts w:eastAsia="Times New Roman" w:cs="Times New Roman"/>
          <w:color w:val="000000"/>
          <w:kern w:val="0"/>
          <w:sz w:val="22"/>
          <w:u w:val="single"/>
          <w:lang w:eastAsia="ro-RO" w:bidi="ro-RO"/>
        </w:rPr>
        <w:t xml:space="preserve">               </w:t>
      </w:r>
      <w:r w:rsidRPr="00341136">
        <w:rPr>
          <w:rFonts w:eastAsia="Times New Roman" w:cs="Times New Roman"/>
          <w:color w:val="FFFFFF"/>
          <w:kern w:val="0"/>
          <w:sz w:val="22"/>
          <w:lang w:eastAsia="ro-RO" w:bidi="ro-RO"/>
        </w:rPr>
        <w:t>.</w:t>
      </w:r>
      <w:r w:rsidRPr="00341136">
        <w:rPr>
          <w:rFonts w:eastAsia="Times New Roman" w:cs="Times New Roman"/>
          <w:color w:val="000000"/>
          <w:kern w:val="0"/>
          <w:sz w:val="22"/>
          <w:lang w:eastAsia="ro-RO" w:bidi="ro-RO"/>
        </w:rPr>
        <w:t xml:space="preserve"> din</w:t>
      </w:r>
      <w:r w:rsidRPr="00341136">
        <w:rPr>
          <w:rFonts w:eastAsia="Times New Roman" w:cs="Times New Roman"/>
          <w:color w:val="000000"/>
          <w:kern w:val="0"/>
          <w:sz w:val="22"/>
          <w:lang w:eastAsia="ro-RO" w:bidi="ro-RO"/>
        </w:rPr>
        <w:tab/>
      </w:r>
      <w:r w:rsidRPr="00341136">
        <w:rPr>
          <w:rFonts w:eastAsia="Times New Roman" w:cs="Times New Roman"/>
          <w:color w:val="000000"/>
          <w:kern w:val="0"/>
          <w:sz w:val="22"/>
          <w:u w:val="single"/>
          <w:lang w:eastAsia="ro-RO" w:bidi="ro-RO"/>
        </w:rPr>
        <w:t xml:space="preserve">                               </w:t>
      </w:r>
      <w:r w:rsidRPr="00341136">
        <w:rPr>
          <w:rFonts w:eastAsia="Times New Roman" w:cs="Times New Roman"/>
          <w:color w:val="FFFFFF"/>
          <w:kern w:val="0"/>
          <w:lang w:eastAsia="ro-RO" w:bidi="ro-RO"/>
        </w:rPr>
        <w:t>.</w:t>
      </w:r>
    </w:p>
    <w:p w:rsidR="00685C5A" w:rsidRPr="00341136" w:rsidRDefault="00685C5A" w:rsidP="00685C5A">
      <w:pPr>
        <w:keepNext/>
        <w:keepLines/>
        <w:suppressAutoHyphens w:val="0"/>
        <w:spacing w:line="307" w:lineRule="exact"/>
        <w:ind w:left="120"/>
        <w:jc w:val="center"/>
        <w:outlineLvl w:val="0"/>
        <w:rPr>
          <w:rFonts w:eastAsia="Times New Roman" w:cs="Times New Roman"/>
          <w:b/>
          <w:bCs/>
          <w:color w:val="000000"/>
          <w:kern w:val="0"/>
          <w:lang w:eastAsia="ro-RO" w:bidi="ro-RO"/>
        </w:rPr>
      </w:pPr>
      <w:r>
        <w:rPr>
          <w:rFonts w:eastAsia="Times New Roman" w:cs="Times New Roman"/>
          <w:b/>
          <w:bCs/>
          <w:color w:val="000000"/>
          <w:kern w:val="0"/>
          <w:lang w:eastAsia="ro-RO" w:bidi="ro-RO"/>
        </w:rPr>
        <w:t>R</w:t>
      </w:r>
      <w:r w:rsidRPr="00341136">
        <w:rPr>
          <w:rFonts w:eastAsia="Times New Roman" w:cs="Times New Roman"/>
          <w:b/>
          <w:bCs/>
          <w:color w:val="000000"/>
          <w:kern w:val="0"/>
          <w:lang w:eastAsia="ro-RO" w:bidi="ro-RO"/>
        </w:rPr>
        <w:t>EGULAMENTUL</w:t>
      </w:r>
    </w:p>
    <w:p w:rsidR="00685C5A" w:rsidRDefault="00685C5A" w:rsidP="00685C5A">
      <w:pPr>
        <w:suppressAutoHyphens w:val="0"/>
        <w:spacing w:line="307" w:lineRule="exact"/>
        <w:ind w:left="120"/>
        <w:jc w:val="center"/>
        <w:rPr>
          <w:rFonts w:eastAsia="Times New Roman" w:cs="Times New Roman"/>
          <w:b/>
          <w:bCs/>
          <w:color w:val="000000"/>
          <w:kern w:val="0"/>
          <w:lang w:eastAsia="ro-RO" w:bidi="ro-RO"/>
        </w:rPr>
      </w:pPr>
      <w:r w:rsidRPr="00341136">
        <w:rPr>
          <w:rFonts w:eastAsia="Times New Roman" w:cs="Times New Roman"/>
          <w:b/>
          <w:bCs/>
          <w:color w:val="000000"/>
          <w:kern w:val="0"/>
          <w:lang w:eastAsia="ro-RO" w:bidi="ro-RO"/>
        </w:rPr>
        <w:t>PRIVIND PRELUCRAREA INFORMAŢIILOR CE CONŢIN DATE</w:t>
      </w:r>
      <w:r w:rsidRPr="00341136">
        <w:rPr>
          <w:rFonts w:eastAsia="Times New Roman" w:cs="Times New Roman"/>
          <w:b/>
          <w:bCs/>
          <w:color w:val="000000"/>
          <w:kern w:val="0"/>
          <w:lang w:eastAsia="ro-RO" w:bidi="ro-RO"/>
        </w:rPr>
        <w:br/>
        <w:t xml:space="preserve">CU CARACTER PERSONAL </w:t>
      </w:r>
      <w:r w:rsidR="00AB33B1">
        <w:rPr>
          <w:rFonts w:eastAsia="Times New Roman" w:cs="Times New Roman"/>
          <w:b/>
          <w:bCs/>
          <w:color w:val="000000"/>
          <w:kern w:val="0"/>
          <w:lang w:eastAsia="ro-RO" w:bidi="ro-RO"/>
        </w:rPr>
        <w:t>ÎN SISTEMUL DE EVIDENȚĂ A</w:t>
      </w:r>
      <w:r w:rsidRPr="00341136">
        <w:rPr>
          <w:rFonts w:eastAsia="Times New Roman" w:cs="Times New Roman"/>
          <w:b/>
          <w:bCs/>
          <w:color w:val="000000"/>
          <w:kern w:val="0"/>
          <w:lang w:eastAsia="ro-RO" w:bidi="ro-RO"/>
        </w:rPr>
        <w:br/>
      </w:r>
      <w:r>
        <w:rPr>
          <w:rFonts w:eastAsia="Times New Roman" w:cs="Times New Roman"/>
          <w:b/>
          <w:bCs/>
          <w:color w:val="000000"/>
          <w:kern w:val="0"/>
          <w:lang w:eastAsia="ro-RO" w:bidi="ro-RO"/>
        </w:rPr>
        <w:t>CORESPONDENȚEI ȘI PETIȚIILOR PARVENITE ÎN ADRESA</w:t>
      </w:r>
      <w:r w:rsidRPr="00341136">
        <w:rPr>
          <w:rFonts w:eastAsia="Times New Roman" w:cs="Times New Roman"/>
          <w:b/>
          <w:bCs/>
          <w:color w:val="000000"/>
          <w:kern w:val="0"/>
          <w:lang w:eastAsia="ro-RO" w:bidi="ro-RO"/>
        </w:rPr>
        <w:t xml:space="preserve"> </w:t>
      </w:r>
    </w:p>
    <w:p w:rsidR="008B32F1" w:rsidRPr="00341136" w:rsidRDefault="00685C5A" w:rsidP="00685C5A">
      <w:pPr>
        <w:ind w:firstLine="851"/>
        <w:jc w:val="center"/>
        <w:rPr>
          <w:rFonts w:cs="Times New Roman"/>
          <w:b/>
        </w:rPr>
      </w:pPr>
      <w:r w:rsidRPr="00341136">
        <w:rPr>
          <w:rFonts w:eastAsia="Times New Roman" w:cs="Times New Roman"/>
          <w:b/>
          <w:bCs/>
          <w:color w:val="000000"/>
          <w:kern w:val="0"/>
          <w:lang w:eastAsia="ro-RO" w:bidi="ro-RO"/>
        </w:rPr>
        <w:t>PRIMĂRIEI MUNICIPIULUI ORHEI</w:t>
      </w:r>
    </w:p>
    <w:p w:rsidR="008B32F1" w:rsidRPr="00341136" w:rsidRDefault="008B32F1" w:rsidP="00941A8B">
      <w:pPr>
        <w:ind w:firstLine="851"/>
        <w:jc w:val="both"/>
        <w:rPr>
          <w:rFonts w:eastAsia="Times New Roman" w:cs="Times New Roman"/>
          <w:b/>
          <w:kern w:val="0"/>
          <w:lang w:eastAsia="ro-RO" w:bidi="ar-SA"/>
        </w:rPr>
      </w:pPr>
    </w:p>
    <w:p w:rsidR="008B32F1" w:rsidRPr="0034673F" w:rsidRDefault="00A520C7" w:rsidP="00A520C7">
      <w:pPr>
        <w:pStyle w:val="a4"/>
        <w:ind w:left="284"/>
        <w:jc w:val="center"/>
        <w:rPr>
          <w:b/>
          <w:sz w:val="24"/>
          <w:lang w:eastAsia="ro-RO"/>
        </w:rPr>
      </w:pPr>
      <w:r>
        <w:rPr>
          <w:b/>
          <w:sz w:val="24"/>
          <w:lang w:eastAsia="ro-RO"/>
        </w:rPr>
        <w:t>I.</w:t>
      </w:r>
      <w:r w:rsidRPr="00A520C7">
        <w:rPr>
          <w:b/>
          <w:color w:val="FFFFFF" w:themeColor="background1"/>
          <w:sz w:val="24"/>
          <w:lang w:eastAsia="ro-RO"/>
        </w:rPr>
        <w:t>.</w:t>
      </w:r>
      <w:r w:rsidR="008B32F1" w:rsidRPr="0034673F">
        <w:rPr>
          <w:b/>
          <w:sz w:val="24"/>
          <w:lang w:eastAsia="ro-RO"/>
        </w:rPr>
        <w:t>Dispoziţii generale</w:t>
      </w:r>
    </w:p>
    <w:p w:rsidR="0034673F" w:rsidRPr="0034673F" w:rsidRDefault="0034673F" w:rsidP="0034673F">
      <w:pPr>
        <w:pStyle w:val="a4"/>
        <w:ind w:left="1571"/>
        <w:rPr>
          <w:b/>
          <w:lang w:eastAsia="ro-RO"/>
        </w:rPr>
      </w:pPr>
    </w:p>
    <w:p w:rsidR="008B32F1" w:rsidRPr="00341136" w:rsidRDefault="008B32F1" w:rsidP="008A4B85">
      <w:pPr>
        <w:pStyle w:val="a4"/>
        <w:numPr>
          <w:ilvl w:val="0"/>
          <w:numId w:val="12"/>
        </w:numPr>
        <w:tabs>
          <w:tab w:val="left" w:pos="1134"/>
        </w:tabs>
        <w:ind w:left="0" w:firstLine="567"/>
        <w:jc w:val="both"/>
        <w:rPr>
          <w:b/>
          <w:bCs/>
          <w:sz w:val="24"/>
          <w:szCs w:val="24"/>
          <w:lang w:eastAsia="ro-RO"/>
        </w:rPr>
      </w:pPr>
      <w:r w:rsidRPr="00341136">
        <w:rPr>
          <w:sz w:val="24"/>
          <w:szCs w:val="24"/>
          <w:lang w:eastAsia="ro-RO"/>
        </w:rPr>
        <w:t xml:space="preserve">Regulamentul </w:t>
      </w:r>
      <w:r w:rsidR="00E64382">
        <w:rPr>
          <w:sz w:val="24"/>
          <w:szCs w:val="24"/>
          <w:lang w:eastAsia="ro-RO"/>
        </w:rPr>
        <w:t xml:space="preserve">privind prelucrarea </w:t>
      </w:r>
      <w:r w:rsidR="00A54A0F">
        <w:rPr>
          <w:sz w:val="24"/>
          <w:szCs w:val="24"/>
          <w:lang w:eastAsia="ro-RO"/>
        </w:rPr>
        <w:t>informațiilor ce conțin date cu caracter personal în sistemul de evidență a corespondenței și petițiilor parvenite în adresa Primăriei municipiului Orhei</w:t>
      </w:r>
      <w:r w:rsidRPr="00341136">
        <w:rPr>
          <w:sz w:val="24"/>
          <w:szCs w:val="24"/>
          <w:lang w:eastAsia="ro-RO"/>
        </w:rPr>
        <w:t xml:space="preserve"> (Regulamentul) este elaborat în conformitate cu prevederile </w:t>
      </w:r>
      <w:r w:rsidR="008A4B85" w:rsidRPr="00341136">
        <w:rPr>
          <w:sz w:val="24"/>
          <w:szCs w:val="24"/>
          <w:lang w:eastAsia="ro-RO"/>
        </w:rPr>
        <w:t>Codului administrativ al Republicii Moldova, aprobat prin Legea nr. 116 din 19 iulie 2018,</w:t>
      </w:r>
      <w:r w:rsidRPr="00341136">
        <w:rPr>
          <w:sz w:val="24"/>
          <w:szCs w:val="24"/>
          <w:lang w:eastAsia="ro-RO"/>
        </w:rPr>
        <w:t xml:space="preserve"> </w:t>
      </w:r>
      <w:r w:rsidR="00A94FA7" w:rsidRPr="00A94FA7">
        <w:rPr>
          <w:sz w:val="24"/>
          <w:szCs w:val="24"/>
        </w:rPr>
        <w:t>Legii nr. 190-XIII din 19 iulie 1994 cu privire la petiţionare</w:t>
      </w:r>
      <w:r w:rsidR="00A94FA7">
        <w:rPr>
          <w:sz w:val="24"/>
          <w:szCs w:val="24"/>
        </w:rPr>
        <w:t xml:space="preserve">, </w:t>
      </w:r>
      <w:r w:rsidRPr="00A94FA7">
        <w:rPr>
          <w:sz w:val="24"/>
          <w:szCs w:val="24"/>
          <w:lang w:eastAsia="ro-RO"/>
        </w:rPr>
        <w:t>Le</w:t>
      </w:r>
      <w:r w:rsidRPr="00341136">
        <w:rPr>
          <w:sz w:val="24"/>
          <w:szCs w:val="24"/>
          <w:lang w:eastAsia="ro-RO"/>
        </w:rPr>
        <w:t xml:space="preserve">gii nr. 71-XVI din 22 martie 2007 cu privire la registre, Legii nr.133 din 8 iulie 2011 privind protecţia datelor cu caracter personal, </w:t>
      </w:r>
      <w:r w:rsidRPr="00341136">
        <w:rPr>
          <w:bCs/>
          <w:sz w:val="24"/>
          <w:szCs w:val="24"/>
          <w:lang w:eastAsia="ro-RO"/>
        </w:rPr>
        <w:t>Instrucţiunilor privind ţinerea lucrărilor de secretariat referitoare la petiţiile persoanelor fizice şi juridice, adresate organelor de stat, întreprinderilor, instituţiilor şi organizaţiilor Republic</w:t>
      </w:r>
      <w:r w:rsidR="00F15BD1">
        <w:rPr>
          <w:bCs/>
          <w:sz w:val="24"/>
          <w:szCs w:val="24"/>
          <w:lang w:eastAsia="ro-RO"/>
        </w:rPr>
        <w:t>ii Moldova, aprobate prin Hotărâ</w:t>
      </w:r>
      <w:r w:rsidRPr="00341136">
        <w:rPr>
          <w:bCs/>
          <w:sz w:val="24"/>
          <w:szCs w:val="24"/>
          <w:lang w:eastAsia="ro-RO"/>
        </w:rPr>
        <w:t>rea Guvernului nr. 208 din 31 martie 1995,</w:t>
      </w:r>
      <w:r w:rsidR="008515FD">
        <w:rPr>
          <w:sz w:val="24"/>
          <w:szCs w:val="24"/>
          <w:lang w:eastAsia="ro-RO"/>
        </w:rPr>
        <w:t xml:space="preserve"> </w:t>
      </w:r>
      <w:r w:rsidRPr="00341136">
        <w:rPr>
          <w:sz w:val="24"/>
          <w:szCs w:val="24"/>
          <w:lang w:eastAsia="ro-RO"/>
        </w:rPr>
        <w:t>Cerinţelor faţă de asigurarea securităţii datelor cu caracter personal la prelucrarea acestora în cadrul sistemelor informaţionale de date cu caracte</w:t>
      </w:r>
      <w:r w:rsidR="00F15BD1">
        <w:rPr>
          <w:sz w:val="24"/>
          <w:szCs w:val="24"/>
          <w:lang w:eastAsia="ro-RO"/>
        </w:rPr>
        <w:t>r personal, aprobate prin Hotărâ</w:t>
      </w:r>
      <w:r w:rsidRPr="00341136">
        <w:rPr>
          <w:sz w:val="24"/>
          <w:szCs w:val="24"/>
          <w:lang w:eastAsia="ro-RO"/>
        </w:rPr>
        <w:t>rea Guvernului nr. 1123 din 14 decembrie 2010.</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 xml:space="preserve">Prezentul Regulament reglementează modalitatea ţinerii </w:t>
      </w:r>
      <w:r w:rsidR="007B47D2">
        <w:rPr>
          <w:sz w:val="24"/>
          <w:szCs w:val="24"/>
          <w:lang w:eastAsia="ro-RO"/>
        </w:rPr>
        <w:t>sistemului de evidență a corespondenței și petițiilor parvenite în adresa Primăriei municipiului Orhei</w:t>
      </w:r>
      <w:r w:rsidRPr="00341136">
        <w:rPr>
          <w:sz w:val="24"/>
          <w:szCs w:val="24"/>
          <w:lang w:eastAsia="ro-RO"/>
        </w:rPr>
        <w:t>, precum şi procedura de înregistrare, securizare, modificar</w:t>
      </w:r>
      <w:r w:rsidR="007B47D2">
        <w:rPr>
          <w:sz w:val="24"/>
          <w:szCs w:val="24"/>
          <w:lang w:eastAsia="ro-RO"/>
        </w:rPr>
        <w:t>e şi radiere a datelor din</w:t>
      </w:r>
      <w:r w:rsidRPr="00341136">
        <w:rPr>
          <w:sz w:val="24"/>
          <w:szCs w:val="24"/>
          <w:lang w:eastAsia="ro-RO"/>
        </w:rPr>
        <w:t xml:space="preserve"> Registru.</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Noţiunile utilizate în prezentul Regulament au semnificaţia prevăzută d</w:t>
      </w:r>
      <w:r w:rsidR="0005409A">
        <w:rPr>
          <w:sz w:val="24"/>
          <w:szCs w:val="24"/>
          <w:lang w:eastAsia="ro-RO"/>
        </w:rPr>
        <w:t>e Legea cu privire la registre</w:t>
      </w:r>
      <w:r w:rsidR="00275EBE">
        <w:rPr>
          <w:sz w:val="24"/>
          <w:szCs w:val="24"/>
          <w:lang w:eastAsia="ro-RO"/>
        </w:rPr>
        <w:t xml:space="preserve">, </w:t>
      </w:r>
      <w:r w:rsidR="00134882" w:rsidRPr="00341136">
        <w:rPr>
          <w:sz w:val="24"/>
          <w:szCs w:val="24"/>
          <w:lang w:eastAsia="ro-RO"/>
        </w:rPr>
        <w:t>Codului administrativ al Republicii Moldova, aprobat prin Legea nr. 116 din 19 iulie 2018</w:t>
      </w:r>
      <w:r w:rsidRPr="00341136">
        <w:rPr>
          <w:sz w:val="24"/>
          <w:szCs w:val="24"/>
          <w:lang w:eastAsia="ro-RO"/>
        </w:rPr>
        <w:t>, Legea privind protecţia datelor cu caracter personal, Cerinţele faţă de asigurarea securităţii datelor cu caracter personal la prelucrarea acestora în cadrul sistemelor informaţionale de date cu caracter personal.</w:t>
      </w:r>
    </w:p>
    <w:p w:rsidR="008B32F1" w:rsidRPr="00341136" w:rsidRDefault="008B32F1" w:rsidP="00941A8B">
      <w:pPr>
        <w:ind w:firstLine="851"/>
        <w:jc w:val="both"/>
        <w:rPr>
          <w:rFonts w:eastAsia="Times New Roman" w:cs="Times New Roman"/>
          <w:kern w:val="0"/>
          <w:lang w:eastAsia="ro-RO" w:bidi="ar-SA"/>
        </w:rPr>
      </w:pPr>
      <w:r w:rsidRPr="00341136">
        <w:rPr>
          <w:rFonts w:eastAsia="Times New Roman" w:cs="Times New Roman"/>
          <w:kern w:val="0"/>
          <w:lang w:eastAsia="ro-RO" w:bidi="ar-SA"/>
        </w:rPr>
        <w:t>Astfel, în sensul prezentului Regulament se definesc următoarele noţiuni:</w:t>
      </w:r>
    </w:p>
    <w:p w:rsidR="00237B56" w:rsidRPr="00341136" w:rsidRDefault="00237B56" w:rsidP="00237B56">
      <w:pPr>
        <w:ind w:firstLine="851"/>
        <w:jc w:val="both"/>
        <w:rPr>
          <w:rFonts w:eastAsia="Times New Roman" w:cs="Times New Roman"/>
          <w:kern w:val="0"/>
          <w:lang w:eastAsia="ro-RO" w:bidi="ar-SA"/>
        </w:rPr>
      </w:pPr>
      <w:r w:rsidRPr="00341136">
        <w:rPr>
          <w:rFonts w:eastAsia="Times New Roman" w:cs="Times New Roman"/>
          <w:i/>
          <w:kern w:val="0"/>
          <w:lang w:eastAsia="ro-RO" w:bidi="ar-SA"/>
        </w:rPr>
        <w:t>Petiție</w:t>
      </w:r>
      <w:r w:rsidRPr="00341136">
        <w:rPr>
          <w:rFonts w:eastAsia="Times New Roman" w:cs="Times New Roman"/>
          <w:kern w:val="0"/>
          <w:lang w:eastAsia="ro-RO" w:bidi="ar-SA"/>
        </w:rPr>
        <w:t xml:space="preserve"> – orice cerere, sesizare sau propunere adresată unei autorități publice de către o persoană fizică sau juridică;</w:t>
      </w:r>
    </w:p>
    <w:p w:rsidR="00237B56" w:rsidRPr="00341136" w:rsidRDefault="00237B56" w:rsidP="00237B56">
      <w:pPr>
        <w:ind w:firstLine="851"/>
        <w:jc w:val="both"/>
        <w:rPr>
          <w:rFonts w:eastAsia="Times New Roman" w:cs="Times New Roman"/>
          <w:kern w:val="0"/>
          <w:lang w:eastAsia="ro-RO" w:bidi="ar-SA"/>
        </w:rPr>
      </w:pPr>
      <w:r w:rsidRPr="00341136">
        <w:rPr>
          <w:rFonts w:eastAsia="Times New Roman" w:cs="Times New Roman"/>
          <w:i/>
          <w:kern w:val="0"/>
          <w:lang w:eastAsia="ro-RO" w:bidi="ar-SA"/>
        </w:rPr>
        <w:t>Cerere</w:t>
      </w:r>
      <w:r w:rsidRPr="00341136">
        <w:rPr>
          <w:rFonts w:eastAsia="Times New Roman" w:cs="Times New Roman"/>
          <w:kern w:val="0"/>
          <w:lang w:eastAsia="ro-RO" w:bidi="ar-SA"/>
        </w:rPr>
        <w:t xml:space="preserve"> – orice cerere prin intermediul căreia se solicită emiterea unui act administrativ individual sau efectuarea unei operațiuni administrative;</w:t>
      </w:r>
    </w:p>
    <w:p w:rsidR="00237B56" w:rsidRPr="00341136" w:rsidRDefault="00237B56" w:rsidP="00237B56">
      <w:pPr>
        <w:ind w:firstLine="851"/>
        <w:jc w:val="both"/>
        <w:rPr>
          <w:rFonts w:eastAsia="Times New Roman" w:cs="Times New Roman"/>
          <w:kern w:val="0"/>
          <w:lang w:eastAsia="ro-RO" w:bidi="ar-SA"/>
        </w:rPr>
      </w:pPr>
      <w:r w:rsidRPr="00341136">
        <w:rPr>
          <w:rFonts w:eastAsia="Times New Roman" w:cs="Times New Roman"/>
          <w:i/>
          <w:kern w:val="0"/>
          <w:lang w:eastAsia="ro-RO" w:bidi="ar-SA"/>
        </w:rPr>
        <w:t>Sesizare</w:t>
      </w:r>
      <w:r w:rsidRPr="00341136">
        <w:rPr>
          <w:rFonts w:eastAsia="Times New Roman" w:cs="Times New Roman"/>
          <w:kern w:val="0"/>
          <w:lang w:eastAsia="ro-RO" w:bidi="ar-SA"/>
        </w:rPr>
        <w:t xml:space="preserve"> – ori</w:t>
      </w:r>
      <w:r w:rsidR="00F15BD1">
        <w:rPr>
          <w:rFonts w:eastAsia="Times New Roman" w:cs="Times New Roman"/>
          <w:kern w:val="0"/>
          <w:lang w:eastAsia="ro-RO" w:bidi="ar-SA"/>
        </w:rPr>
        <w:t>ce sesizare prin intermediul că</w:t>
      </w:r>
      <w:r w:rsidRPr="00341136">
        <w:rPr>
          <w:rFonts w:eastAsia="Times New Roman" w:cs="Times New Roman"/>
          <w:kern w:val="0"/>
          <w:lang w:eastAsia="ro-RO" w:bidi="ar-SA"/>
        </w:rPr>
        <w:t>reia se informează autoritatea publică cu privire la o problemă de interes personal sau public;</w:t>
      </w:r>
    </w:p>
    <w:p w:rsidR="00237B56" w:rsidRPr="00341136" w:rsidRDefault="00237B56" w:rsidP="00237B56">
      <w:pPr>
        <w:ind w:firstLine="851"/>
        <w:jc w:val="both"/>
        <w:rPr>
          <w:rFonts w:eastAsia="Times New Roman" w:cs="Times New Roman"/>
          <w:kern w:val="0"/>
          <w:lang w:eastAsia="ro-RO" w:bidi="ar-SA"/>
        </w:rPr>
      </w:pPr>
      <w:r w:rsidRPr="00341136">
        <w:rPr>
          <w:rFonts w:eastAsia="Times New Roman" w:cs="Times New Roman"/>
          <w:i/>
          <w:kern w:val="0"/>
          <w:lang w:eastAsia="ro-RO" w:bidi="ar-SA"/>
        </w:rPr>
        <w:t>Propunere</w:t>
      </w:r>
      <w:r w:rsidRPr="00341136">
        <w:rPr>
          <w:rFonts w:eastAsia="Times New Roman" w:cs="Times New Roman"/>
          <w:kern w:val="0"/>
          <w:lang w:eastAsia="ro-RO" w:bidi="ar-SA"/>
        </w:rPr>
        <w:t xml:space="preserve"> – orice propune</w:t>
      </w:r>
      <w:r w:rsidR="00F15BD1">
        <w:rPr>
          <w:rFonts w:eastAsia="Times New Roman" w:cs="Times New Roman"/>
          <w:kern w:val="0"/>
          <w:lang w:eastAsia="ro-RO" w:bidi="ar-SA"/>
        </w:rPr>
        <w:t>re</w:t>
      </w:r>
      <w:r w:rsidRPr="00341136">
        <w:rPr>
          <w:rFonts w:eastAsia="Times New Roman" w:cs="Times New Roman"/>
          <w:kern w:val="0"/>
          <w:lang w:eastAsia="ro-RO" w:bidi="ar-SA"/>
        </w:rPr>
        <w:t xml:space="preserve"> prin intermediul căreia se urmărește realizarea de către autoritatea publică a unor acțiuni de interes public;</w:t>
      </w:r>
    </w:p>
    <w:p w:rsidR="008B32F1" w:rsidRPr="00341136" w:rsidRDefault="008B32F1" w:rsidP="00941A8B">
      <w:pPr>
        <w:ind w:firstLine="851"/>
        <w:jc w:val="both"/>
        <w:rPr>
          <w:rFonts w:eastAsia="Times New Roman" w:cs="Times New Roman"/>
          <w:kern w:val="0"/>
          <w:lang w:eastAsia="ro-RO" w:bidi="ar-SA"/>
        </w:rPr>
      </w:pPr>
      <w:r w:rsidRPr="00341136">
        <w:rPr>
          <w:rFonts w:eastAsia="Times New Roman" w:cs="Times New Roman"/>
          <w:i/>
          <w:kern w:val="0"/>
          <w:lang w:eastAsia="ro-RO" w:bidi="ar-SA"/>
        </w:rPr>
        <w:t>Registrul de evidenţă a corespondenței</w:t>
      </w:r>
      <w:r w:rsidRPr="00341136">
        <w:rPr>
          <w:rFonts w:eastAsia="Times New Roman" w:cs="Times New Roman"/>
          <w:kern w:val="0"/>
          <w:lang w:eastAsia="ro-RO" w:bidi="ar-SA"/>
        </w:rPr>
        <w:t xml:space="preserve"> – resursa informațională specializată (totalitatea informaţiilor ţinute în formă automatizată şi manuală) care </w:t>
      </w:r>
      <w:r w:rsidRPr="00341136">
        <w:rPr>
          <w:rFonts w:eastAsia="Times New Roman" w:cs="Times New Roman"/>
          <w:bCs/>
          <w:kern w:val="0"/>
          <w:lang w:eastAsia="ro-RO" w:bidi="ar-SA"/>
        </w:rPr>
        <w:t xml:space="preserve">asigură evidența informației sistematizate, principalul obiectiv al căruia constă în asigurarea evidenței </w:t>
      </w:r>
      <w:r w:rsidRPr="00341136">
        <w:rPr>
          <w:rFonts w:eastAsia="Times New Roman" w:cs="Times New Roman"/>
          <w:kern w:val="0"/>
          <w:lang w:eastAsia="ro-RO" w:bidi="ar-SA"/>
        </w:rPr>
        <w:t xml:space="preserve">corespondenței parvenite la </w:t>
      </w:r>
      <w:r w:rsidR="0005409A">
        <w:rPr>
          <w:rFonts w:eastAsia="Times New Roman" w:cs="Times New Roman"/>
          <w:bCs/>
          <w:kern w:val="0"/>
          <w:lang w:eastAsia="ro-RO" w:bidi="ar-SA"/>
        </w:rPr>
        <w:t xml:space="preserve">Centrul de Informare și Prestări Servicii din cadrul Primăriei </w:t>
      </w:r>
      <w:proofErr w:type="spellStart"/>
      <w:r w:rsidR="0005409A">
        <w:rPr>
          <w:rFonts w:eastAsia="Times New Roman" w:cs="Times New Roman"/>
          <w:bCs/>
          <w:kern w:val="0"/>
          <w:lang w:eastAsia="ro-RO" w:bidi="ar-SA"/>
        </w:rPr>
        <w:t>mun.Orhei</w:t>
      </w:r>
      <w:proofErr w:type="spellEnd"/>
      <w:r w:rsidRPr="00341136">
        <w:rPr>
          <w:rFonts w:eastAsia="Times New Roman" w:cs="Times New Roman"/>
          <w:kern w:val="0"/>
          <w:lang w:eastAsia="ro-RO" w:bidi="ar-SA"/>
        </w:rPr>
        <w:t>;</w:t>
      </w:r>
    </w:p>
    <w:p w:rsidR="008B32F1" w:rsidRPr="00341136" w:rsidRDefault="008B32F1" w:rsidP="00941A8B">
      <w:pPr>
        <w:ind w:firstLine="851"/>
        <w:jc w:val="both"/>
        <w:rPr>
          <w:rFonts w:eastAsia="Times New Roman" w:cs="Times New Roman"/>
          <w:kern w:val="0"/>
          <w:lang w:eastAsia="ro-RO" w:bidi="ar-SA"/>
        </w:rPr>
      </w:pPr>
      <w:r w:rsidRPr="00341136">
        <w:rPr>
          <w:rFonts w:eastAsia="Times New Roman" w:cs="Times New Roman"/>
          <w:i/>
          <w:kern w:val="0"/>
          <w:lang w:eastAsia="ro-RO" w:bidi="ar-SA"/>
        </w:rPr>
        <w:t xml:space="preserve">Registrator – </w:t>
      </w:r>
      <w:r w:rsidRPr="00341136">
        <w:rPr>
          <w:rFonts w:eastAsia="Times New Roman" w:cs="Times New Roman"/>
          <w:kern w:val="0"/>
          <w:lang w:eastAsia="ro-RO" w:bidi="ar-SA"/>
        </w:rPr>
        <w:t xml:space="preserve">angajatul </w:t>
      </w:r>
      <w:r w:rsidR="0005409A">
        <w:rPr>
          <w:rFonts w:eastAsia="Times New Roman" w:cs="Times New Roman"/>
          <w:bCs/>
          <w:kern w:val="0"/>
          <w:lang w:eastAsia="ro-RO" w:bidi="ar-SA"/>
        </w:rPr>
        <w:t xml:space="preserve">Primăriei </w:t>
      </w:r>
      <w:proofErr w:type="spellStart"/>
      <w:r w:rsidR="0005409A">
        <w:rPr>
          <w:rFonts w:eastAsia="Times New Roman" w:cs="Times New Roman"/>
          <w:bCs/>
          <w:kern w:val="0"/>
          <w:lang w:eastAsia="ro-RO" w:bidi="ar-SA"/>
        </w:rPr>
        <w:t>mun.Orhei</w:t>
      </w:r>
      <w:proofErr w:type="spellEnd"/>
      <w:r w:rsidRPr="00341136">
        <w:rPr>
          <w:rFonts w:eastAsia="Times New Roman" w:cs="Times New Roman"/>
          <w:kern w:val="0"/>
          <w:lang w:eastAsia="ro-RO" w:bidi="ar-SA"/>
        </w:rPr>
        <w:t xml:space="preserve"> împuternicit cu atribuţiile de introducere, modificare, păstrare a informaţiei din Registru.</w:t>
      </w:r>
    </w:p>
    <w:p w:rsidR="008B32F1" w:rsidRPr="00341136" w:rsidRDefault="008B32F1" w:rsidP="00941A8B">
      <w:pPr>
        <w:ind w:firstLine="851"/>
        <w:jc w:val="both"/>
        <w:rPr>
          <w:rFonts w:eastAsia="Times New Roman" w:cs="Times New Roman"/>
          <w:kern w:val="0"/>
          <w:lang w:eastAsia="ro-RO" w:bidi="ar-SA"/>
        </w:rPr>
      </w:pPr>
      <w:r w:rsidRPr="00341136">
        <w:rPr>
          <w:rFonts w:eastAsia="Times New Roman" w:cs="Times New Roman"/>
          <w:i/>
          <w:kern w:val="0"/>
          <w:lang w:eastAsia="ro-RO" w:bidi="ar-SA"/>
        </w:rPr>
        <w:t xml:space="preserve">Furnizorul datelor - </w:t>
      </w:r>
      <w:r w:rsidRPr="00341136">
        <w:rPr>
          <w:rFonts w:eastAsia="Times New Roman" w:cs="Times New Roman"/>
          <w:kern w:val="0"/>
          <w:lang w:eastAsia="ro-RO" w:bidi="ar-SA"/>
        </w:rPr>
        <w:t>persoana fizică sau reprezentantul persoanei juridice de drept public sau privat, care prezintă registratorului date despre obiectul registrului în modul stabilit de lege sau acord.</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lastRenderedPageBreak/>
        <w:t xml:space="preserve">Subiecţi ai raporturilor juridice apărute ca rezultat al instituirii, administrării şi ţinerii manuale a Registrului </w:t>
      </w:r>
      <w:proofErr w:type="spellStart"/>
      <w:r w:rsidRPr="00341136">
        <w:rPr>
          <w:sz w:val="24"/>
          <w:szCs w:val="24"/>
          <w:lang w:eastAsia="ro-RO"/>
        </w:rPr>
        <w:t>sînt</w:t>
      </w:r>
      <w:proofErr w:type="spellEnd"/>
      <w:r w:rsidRPr="00341136">
        <w:rPr>
          <w:sz w:val="24"/>
          <w:szCs w:val="24"/>
          <w:lang w:eastAsia="ro-RO"/>
        </w:rPr>
        <w:t xml:space="preserve">: </w:t>
      </w:r>
    </w:p>
    <w:p w:rsidR="008B32F1" w:rsidRPr="00341136" w:rsidRDefault="00F6150E" w:rsidP="0017065D">
      <w:pPr>
        <w:numPr>
          <w:ilvl w:val="0"/>
          <w:numId w:val="1"/>
        </w:numPr>
        <w:jc w:val="both"/>
        <w:rPr>
          <w:rFonts w:eastAsia="Times New Roman" w:cs="Times New Roman"/>
          <w:kern w:val="0"/>
          <w:lang w:eastAsia="ro-RO" w:bidi="ar-SA"/>
        </w:rPr>
      </w:pPr>
      <w:r>
        <w:rPr>
          <w:rFonts w:eastAsia="Times New Roman" w:cs="Times New Roman"/>
          <w:bCs/>
          <w:kern w:val="0"/>
          <w:lang w:eastAsia="ro-RO" w:bidi="ar-SA"/>
        </w:rPr>
        <w:t xml:space="preserve">Primăria </w:t>
      </w:r>
      <w:proofErr w:type="spellStart"/>
      <w:r>
        <w:rPr>
          <w:rFonts w:eastAsia="Times New Roman" w:cs="Times New Roman"/>
          <w:bCs/>
          <w:kern w:val="0"/>
          <w:lang w:eastAsia="ro-RO" w:bidi="ar-SA"/>
        </w:rPr>
        <w:t>mun.Orhei</w:t>
      </w:r>
      <w:proofErr w:type="spellEnd"/>
      <w:r w:rsidR="008B32F1" w:rsidRPr="00341136">
        <w:rPr>
          <w:rFonts w:eastAsia="Times New Roman" w:cs="Times New Roman"/>
          <w:kern w:val="0"/>
          <w:lang w:eastAsia="ro-RO" w:bidi="ar-SA"/>
        </w:rPr>
        <w:t>, în calitate de proprietar și deținător al Registrului;</w:t>
      </w:r>
    </w:p>
    <w:p w:rsidR="008B32F1" w:rsidRPr="00341136" w:rsidRDefault="008B32F1" w:rsidP="0017065D">
      <w:pPr>
        <w:numPr>
          <w:ilvl w:val="0"/>
          <w:numId w:val="1"/>
        </w:numPr>
        <w:jc w:val="both"/>
        <w:rPr>
          <w:rFonts w:eastAsia="Times New Roman" w:cs="Times New Roman"/>
          <w:kern w:val="0"/>
          <w:lang w:eastAsia="ro-RO" w:bidi="ar-SA"/>
        </w:rPr>
      </w:pPr>
      <w:r w:rsidRPr="00341136">
        <w:rPr>
          <w:rFonts w:eastAsia="Times New Roman" w:cs="Times New Roman"/>
          <w:kern w:val="0"/>
          <w:lang w:eastAsia="ro-RO" w:bidi="ar-SA"/>
        </w:rPr>
        <w:t>Persoanele împuternicite de ținerea Registrului și cele responsabile de efectuarea controlului intern al ultimului;</w:t>
      </w:r>
    </w:p>
    <w:p w:rsidR="008B32F1" w:rsidRPr="00341136" w:rsidRDefault="008B32F1" w:rsidP="0017065D">
      <w:pPr>
        <w:numPr>
          <w:ilvl w:val="0"/>
          <w:numId w:val="1"/>
        </w:numPr>
        <w:jc w:val="both"/>
        <w:rPr>
          <w:rFonts w:eastAsia="Times New Roman" w:cs="Times New Roman"/>
          <w:kern w:val="0"/>
          <w:lang w:eastAsia="ro-RO" w:bidi="ar-SA"/>
        </w:rPr>
      </w:pPr>
      <w:r w:rsidRPr="00341136">
        <w:rPr>
          <w:rFonts w:eastAsia="Times New Roman" w:cs="Times New Roman"/>
          <w:kern w:val="0"/>
          <w:lang w:eastAsia="ro-RO" w:bidi="ar-SA"/>
        </w:rPr>
        <w:t>Persoanele fizice, ale căror date cu caracter personal vor fi stocate în Registru;</w:t>
      </w:r>
    </w:p>
    <w:p w:rsidR="008B32F1" w:rsidRPr="00341136" w:rsidRDefault="008B32F1" w:rsidP="0017065D">
      <w:pPr>
        <w:numPr>
          <w:ilvl w:val="0"/>
          <w:numId w:val="1"/>
        </w:numPr>
        <w:jc w:val="both"/>
        <w:rPr>
          <w:rFonts w:eastAsia="Times New Roman" w:cs="Times New Roman"/>
          <w:kern w:val="0"/>
          <w:lang w:eastAsia="ro-RO" w:bidi="ar-SA"/>
        </w:rPr>
      </w:pPr>
      <w:r w:rsidRPr="00341136">
        <w:rPr>
          <w:rFonts w:eastAsia="Times New Roman" w:cs="Times New Roman"/>
          <w:kern w:val="0"/>
          <w:lang w:eastAsia="ro-RO" w:bidi="ar-SA"/>
        </w:rPr>
        <w:t>Persoanele interesate de a accesa și vizualiza datele din Registru.</w:t>
      </w:r>
    </w:p>
    <w:p w:rsidR="00AA1F61" w:rsidRDefault="008B32F1" w:rsidP="00AA1F61">
      <w:pPr>
        <w:pStyle w:val="a4"/>
        <w:numPr>
          <w:ilvl w:val="0"/>
          <w:numId w:val="12"/>
        </w:numPr>
        <w:tabs>
          <w:tab w:val="left" w:pos="1134"/>
        </w:tabs>
        <w:ind w:left="0" w:firstLine="567"/>
        <w:jc w:val="both"/>
        <w:rPr>
          <w:sz w:val="24"/>
          <w:szCs w:val="24"/>
          <w:lang w:eastAsia="ro-RO"/>
        </w:rPr>
      </w:pPr>
      <w:r w:rsidRPr="00341136">
        <w:rPr>
          <w:sz w:val="24"/>
          <w:szCs w:val="24"/>
          <w:lang w:eastAsia="ro-RO"/>
        </w:rPr>
        <w:t xml:space="preserve">Angajaţii </w:t>
      </w:r>
      <w:r w:rsidR="00F6150E">
        <w:rPr>
          <w:bCs/>
          <w:sz w:val="24"/>
          <w:szCs w:val="24"/>
          <w:lang w:eastAsia="ro-RO"/>
        </w:rPr>
        <w:t xml:space="preserve">Primăriei </w:t>
      </w:r>
      <w:proofErr w:type="spellStart"/>
      <w:r w:rsidR="00F6150E">
        <w:rPr>
          <w:bCs/>
          <w:sz w:val="24"/>
          <w:szCs w:val="24"/>
          <w:lang w:eastAsia="ro-RO"/>
        </w:rPr>
        <w:t>mun.Orhei</w:t>
      </w:r>
      <w:proofErr w:type="spellEnd"/>
      <w:r w:rsidRPr="00341136">
        <w:rPr>
          <w:sz w:val="24"/>
          <w:szCs w:val="24"/>
          <w:lang w:eastAsia="ro-RO"/>
        </w:rPr>
        <w:t xml:space="preserve"> poartă răspundere personală pentru îndeplinirea cerinţelor prezentului Regulament, asigurarea confidenţialităţii, securităţii şi păstrarea în stare corespunzătoare a informaţiei din Registru.</w:t>
      </w:r>
    </w:p>
    <w:p w:rsidR="00AA1F61" w:rsidRPr="00AA1F61" w:rsidRDefault="00AA1F61" w:rsidP="000C4AD2">
      <w:pPr>
        <w:pStyle w:val="a4"/>
        <w:numPr>
          <w:ilvl w:val="1"/>
          <w:numId w:val="12"/>
        </w:numPr>
        <w:tabs>
          <w:tab w:val="left" w:pos="568"/>
        </w:tabs>
        <w:ind w:left="0" w:firstLine="568"/>
        <w:jc w:val="both"/>
        <w:rPr>
          <w:sz w:val="24"/>
          <w:szCs w:val="24"/>
          <w:lang w:eastAsia="ro-RO"/>
        </w:rPr>
      </w:pPr>
      <w:r w:rsidRPr="00AA1F61">
        <w:rPr>
          <w:sz w:val="24"/>
          <w:szCs w:val="24"/>
          <w:lang w:eastAsia="ro-RO"/>
        </w:rPr>
        <w:t>Petiţiile anonime, înaintate în adresa</w:t>
      </w:r>
      <w:r w:rsidR="001B149D">
        <w:rPr>
          <w:sz w:val="24"/>
          <w:szCs w:val="24"/>
          <w:lang w:eastAsia="ro-RO"/>
        </w:rPr>
        <w:t xml:space="preserve"> Primăriei </w:t>
      </w:r>
      <w:proofErr w:type="spellStart"/>
      <w:r w:rsidR="001B149D">
        <w:rPr>
          <w:sz w:val="24"/>
          <w:szCs w:val="24"/>
          <w:lang w:eastAsia="ro-RO"/>
        </w:rPr>
        <w:t>mun.Orhei</w:t>
      </w:r>
      <w:proofErr w:type="spellEnd"/>
      <w:r w:rsidRPr="00AA1F61">
        <w:rPr>
          <w:sz w:val="24"/>
          <w:szCs w:val="24"/>
          <w:lang w:eastAsia="ro-RO"/>
        </w:rPr>
        <w:t>, în conformitate cu prevederile art. 76 alin. (1) al Codului administrativ al Republicii Moldova, aprobat prin Legea nr. 116 din 19.07.2018 nu se examinează.</w:t>
      </w:r>
    </w:p>
    <w:p w:rsidR="008B32F1" w:rsidRDefault="008B32F1" w:rsidP="00941A8B">
      <w:pPr>
        <w:ind w:firstLine="851"/>
        <w:jc w:val="both"/>
        <w:rPr>
          <w:rFonts w:eastAsia="Times New Roman" w:cs="Times New Roman"/>
          <w:kern w:val="0"/>
          <w:lang w:eastAsia="ro-RO" w:bidi="ar-SA"/>
        </w:rPr>
      </w:pPr>
    </w:p>
    <w:p w:rsidR="00D16DE7" w:rsidRPr="00341136" w:rsidRDefault="00D16DE7" w:rsidP="00941A8B">
      <w:pPr>
        <w:ind w:firstLine="851"/>
        <w:jc w:val="both"/>
        <w:rPr>
          <w:rFonts w:eastAsia="Times New Roman" w:cs="Times New Roman"/>
          <w:kern w:val="0"/>
          <w:lang w:eastAsia="ro-RO" w:bidi="ar-SA"/>
        </w:rPr>
      </w:pPr>
    </w:p>
    <w:p w:rsidR="00501ACA" w:rsidRDefault="008B32F1" w:rsidP="00BC009F">
      <w:pPr>
        <w:ind w:firstLine="851"/>
        <w:jc w:val="center"/>
        <w:rPr>
          <w:b/>
          <w:lang w:eastAsia="ro-RO"/>
        </w:rPr>
      </w:pPr>
      <w:r w:rsidRPr="00341136">
        <w:rPr>
          <w:rFonts w:eastAsia="Times New Roman" w:cs="Times New Roman"/>
          <w:b/>
          <w:kern w:val="0"/>
          <w:lang w:eastAsia="ro-RO" w:bidi="ar-SA"/>
        </w:rPr>
        <w:t xml:space="preserve">II. Condiţii generale față de ţinerea </w:t>
      </w:r>
      <w:r w:rsidR="00501ACA" w:rsidRPr="00501ACA">
        <w:rPr>
          <w:b/>
          <w:lang w:eastAsia="ro-RO"/>
        </w:rPr>
        <w:t>sistemul</w:t>
      </w:r>
      <w:r w:rsidR="00501ACA">
        <w:rPr>
          <w:b/>
          <w:lang w:eastAsia="ro-RO"/>
        </w:rPr>
        <w:t>ui</w:t>
      </w:r>
      <w:r w:rsidR="00501ACA" w:rsidRPr="00501ACA">
        <w:rPr>
          <w:b/>
          <w:lang w:eastAsia="ro-RO"/>
        </w:rPr>
        <w:t xml:space="preserve"> de evidență </w:t>
      </w:r>
    </w:p>
    <w:p w:rsidR="008B32F1" w:rsidRPr="00341136" w:rsidRDefault="00501ACA" w:rsidP="00BC009F">
      <w:pPr>
        <w:ind w:firstLine="851"/>
        <w:jc w:val="center"/>
        <w:rPr>
          <w:rFonts w:eastAsia="Times New Roman" w:cs="Times New Roman"/>
          <w:b/>
          <w:kern w:val="0"/>
          <w:lang w:eastAsia="ro-RO" w:bidi="ar-SA"/>
        </w:rPr>
      </w:pPr>
      <w:r w:rsidRPr="00501ACA">
        <w:rPr>
          <w:b/>
          <w:lang w:eastAsia="ro-RO"/>
        </w:rPr>
        <w:t>a corespondenței și petițiilor</w:t>
      </w:r>
      <w:r w:rsidRPr="00341136">
        <w:rPr>
          <w:rFonts w:eastAsia="Times New Roman" w:cs="Times New Roman"/>
          <w:b/>
          <w:kern w:val="0"/>
          <w:lang w:eastAsia="ro-RO" w:bidi="ar-SA"/>
        </w:rPr>
        <w:t xml:space="preserve"> </w:t>
      </w:r>
      <w:r>
        <w:rPr>
          <w:rFonts w:eastAsia="Times New Roman" w:cs="Times New Roman"/>
          <w:b/>
          <w:kern w:val="0"/>
          <w:lang w:eastAsia="ro-RO" w:bidi="ar-SA"/>
        </w:rPr>
        <w:t>(Registrul)</w:t>
      </w:r>
    </w:p>
    <w:p w:rsidR="008B32F1" w:rsidRPr="00341136" w:rsidRDefault="008B32F1" w:rsidP="00941A8B">
      <w:pPr>
        <w:ind w:firstLine="851"/>
        <w:jc w:val="both"/>
        <w:rPr>
          <w:rFonts w:eastAsia="Times New Roman" w:cs="Times New Roman"/>
          <w:b/>
          <w:kern w:val="0"/>
          <w:lang w:eastAsia="ro-RO" w:bidi="ar-SA"/>
        </w:rPr>
      </w:pPr>
    </w:p>
    <w:p w:rsidR="008B32F1" w:rsidRPr="00341136" w:rsidRDefault="008B32F1" w:rsidP="0017065D">
      <w:pPr>
        <w:pStyle w:val="a4"/>
        <w:numPr>
          <w:ilvl w:val="0"/>
          <w:numId w:val="12"/>
        </w:numPr>
        <w:tabs>
          <w:tab w:val="left" w:pos="1134"/>
        </w:tabs>
        <w:ind w:left="0" w:firstLine="567"/>
        <w:jc w:val="both"/>
        <w:rPr>
          <w:b/>
          <w:sz w:val="24"/>
          <w:szCs w:val="24"/>
          <w:lang w:eastAsia="ro-RO"/>
        </w:rPr>
      </w:pPr>
      <w:r w:rsidRPr="00341136">
        <w:rPr>
          <w:sz w:val="24"/>
          <w:szCs w:val="24"/>
          <w:lang w:eastAsia="ro-RO"/>
        </w:rPr>
        <w:t xml:space="preserve">Registrul de evidenţă a corespondenței </w:t>
      </w:r>
      <w:r w:rsidR="00501ACA">
        <w:rPr>
          <w:sz w:val="24"/>
          <w:szCs w:val="24"/>
          <w:lang w:eastAsia="ro-RO"/>
        </w:rPr>
        <w:t xml:space="preserve">și petițiilor </w:t>
      </w:r>
      <w:r w:rsidRPr="00341136">
        <w:rPr>
          <w:sz w:val="24"/>
          <w:szCs w:val="24"/>
          <w:lang w:eastAsia="ro-RO"/>
        </w:rPr>
        <w:t xml:space="preserve">reprezintă </w:t>
      </w:r>
      <w:r w:rsidR="00BC009F">
        <w:rPr>
          <w:sz w:val="24"/>
          <w:szCs w:val="24"/>
          <w:lang w:eastAsia="ro-RO"/>
        </w:rPr>
        <w:t>un sistem mixt ce utilizează atâ</w:t>
      </w:r>
      <w:r w:rsidRPr="00341136">
        <w:rPr>
          <w:sz w:val="24"/>
          <w:szCs w:val="24"/>
          <w:lang w:eastAsia="ro-RO"/>
        </w:rPr>
        <w:t>t e</w:t>
      </w:r>
      <w:r w:rsidR="00BC009F">
        <w:rPr>
          <w:sz w:val="24"/>
          <w:szCs w:val="24"/>
          <w:lang w:eastAsia="ro-RO"/>
        </w:rPr>
        <w:t>videnţa în formă electronică, câ</w:t>
      </w:r>
      <w:r w:rsidRPr="00341136">
        <w:rPr>
          <w:sz w:val="24"/>
          <w:szCs w:val="24"/>
          <w:lang w:eastAsia="ro-RO"/>
        </w:rPr>
        <w:t>t şi în formă manuală.</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 xml:space="preserve">De către </w:t>
      </w:r>
      <w:r w:rsidR="009F37A3">
        <w:rPr>
          <w:sz w:val="24"/>
          <w:szCs w:val="24"/>
          <w:lang w:eastAsia="ro-RO"/>
        </w:rPr>
        <w:t xml:space="preserve">Centrul de Informare și Prestări Servicii </w:t>
      </w:r>
      <w:r w:rsidRPr="00341136">
        <w:rPr>
          <w:sz w:val="24"/>
          <w:szCs w:val="24"/>
          <w:lang w:eastAsia="ro-RO"/>
        </w:rPr>
        <w:t>va fi asigurată ţinerea în formă manuală a unor</w:t>
      </w:r>
      <w:r w:rsidR="009F37A3">
        <w:rPr>
          <w:sz w:val="24"/>
          <w:szCs w:val="24"/>
          <w:lang w:eastAsia="ro-RO"/>
        </w:rPr>
        <w:t xml:space="preserve"> componente al Registrului (ţinâ</w:t>
      </w:r>
      <w:r w:rsidRPr="00341136">
        <w:rPr>
          <w:sz w:val="24"/>
          <w:szCs w:val="24"/>
          <w:lang w:eastAsia="ro-RO"/>
        </w:rPr>
        <w:t xml:space="preserve">nd cont de competenţa funcţională) prin înscrierea informaţiei, inclusiv păstrarea cărţii Registrului de către un angajat împuternicit în acest sens (registratorul) din cadrul subdiviziunii respective, în conformitate cu prevederile legislaţiei în vigoare. </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 xml:space="preserve">Persoanele responsabile din cadrul </w:t>
      </w:r>
      <w:r w:rsidR="00BC009F">
        <w:rPr>
          <w:sz w:val="24"/>
          <w:szCs w:val="24"/>
          <w:lang w:eastAsia="ro-RO"/>
        </w:rPr>
        <w:t>Centrului de Informare și Prestări Servicii</w:t>
      </w:r>
      <w:r w:rsidRPr="00341136">
        <w:rPr>
          <w:sz w:val="24"/>
          <w:szCs w:val="24"/>
          <w:lang w:eastAsia="ro-RO"/>
        </w:rPr>
        <w:t xml:space="preserve"> vor asigura suplimentar evidenţa în formă electronică a corespondenței</w:t>
      </w:r>
      <w:r w:rsidR="00501ACA">
        <w:rPr>
          <w:sz w:val="24"/>
          <w:szCs w:val="24"/>
          <w:lang w:eastAsia="ro-RO"/>
        </w:rPr>
        <w:t xml:space="preserve"> și petițiilor</w:t>
      </w:r>
      <w:r w:rsidRPr="00341136">
        <w:rPr>
          <w:sz w:val="24"/>
          <w:szCs w:val="24"/>
          <w:lang w:eastAsia="ro-RO"/>
        </w:rPr>
        <w:t xml:space="preserve"> parvenite la</w:t>
      </w:r>
      <w:r w:rsidRPr="00341136">
        <w:rPr>
          <w:bCs/>
          <w:sz w:val="24"/>
          <w:szCs w:val="24"/>
          <w:lang w:eastAsia="ro-RO"/>
        </w:rPr>
        <w:t xml:space="preserve"> </w:t>
      </w:r>
      <w:r w:rsidR="00BC009F">
        <w:rPr>
          <w:bCs/>
          <w:sz w:val="24"/>
          <w:szCs w:val="24"/>
          <w:lang w:eastAsia="ro-RO"/>
        </w:rPr>
        <w:t xml:space="preserve">Primăria </w:t>
      </w:r>
      <w:proofErr w:type="spellStart"/>
      <w:r w:rsidR="00BC009F">
        <w:rPr>
          <w:bCs/>
          <w:sz w:val="24"/>
          <w:szCs w:val="24"/>
          <w:lang w:eastAsia="ro-RO"/>
        </w:rPr>
        <w:t>mun.Orhei</w:t>
      </w:r>
      <w:proofErr w:type="spellEnd"/>
      <w:r w:rsidRPr="00341136">
        <w:rPr>
          <w:sz w:val="24"/>
          <w:szCs w:val="24"/>
          <w:lang w:eastAsia="ro-RO"/>
        </w:rPr>
        <w:t>.</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Obiectul înregistrării reprezintă informația referitor la persoanele care au depus adresări</w:t>
      </w:r>
      <w:r w:rsidR="00BC009F">
        <w:rPr>
          <w:sz w:val="24"/>
          <w:szCs w:val="24"/>
          <w:lang w:eastAsia="ro-RO"/>
        </w:rPr>
        <w:t>/petiții</w:t>
      </w:r>
      <w:r w:rsidRPr="00341136">
        <w:rPr>
          <w:sz w:val="24"/>
          <w:szCs w:val="24"/>
          <w:lang w:eastAsia="ro-RO"/>
        </w:rPr>
        <w:t xml:space="preserve"> în adresa </w:t>
      </w:r>
      <w:r w:rsidR="00BC009F">
        <w:rPr>
          <w:bCs/>
          <w:sz w:val="24"/>
          <w:szCs w:val="24"/>
          <w:lang w:eastAsia="ro-RO"/>
        </w:rPr>
        <w:t xml:space="preserve">Primăriei </w:t>
      </w:r>
      <w:proofErr w:type="spellStart"/>
      <w:r w:rsidR="00BC009F">
        <w:rPr>
          <w:bCs/>
          <w:sz w:val="24"/>
          <w:szCs w:val="24"/>
          <w:lang w:eastAsia="ro-RO"/>
        </w:rPr>
        <w:t>mun.Orhei</w:t>
      </w:r>
      <w:proofErr w:type="spellEnd"/>
      <w:r w:rsidRPr="00341136">
        <w:rPr>
          <w:sz w:val="24"/>
          <w:szCs w:val="24"/>
          <w:lang w:eastAsia="ro-RO"/>
        </w:rPr>
        <w:t>.</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Registrul va fi ţinut în limba de stat.</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Registratorul este obligat:</w:t>
      </w:r>
    </w:p>
    <w:p w:rsidR="008B32F1" w:rsidRPr="00341136" w:rsidRDefault="008B32F1" w:rsidP="0017065D">
      <w:pPr>
        <w:numPr>
          <w:ilvl w:val="0"/>
          <w:numId w:val="2"/>
        </w:numPr>
        <w:jc w:val="both"/>
        <w:rPr>
          <w:rFonts w:eastAsia="Times New Roman" w:cs="Times New Roman"/>
          <w:kern w:val="0"/>
          <w:lang w:eastAsia="ro-RO" w:bidi="ar-SA"/>
        </w:rPr>
      </w:pPr>
      <w:r w:rsidRPr="00341136">
        <w:rPr>
          <w:rFonts w:eastAsia="Times New Roman" w:cs="Times New Roman"/>
          <w:bCs/>
          <w:kern w:val="0"/>
          <w:lang w:eastAsia="ro-RO" w:bidi="ar-SA"/>
        </w:rPr>
        <w:t>să introducă în Registru numai informaţie veridică, colectată de la adresant sau din alte surse neinterzise de lege;</w:t>
      </w:r>
    </w:p>
    <w:p w:rsidR="008B32F1" w:rsidRPr="00341136" w:rsidRDefault="008B32F1" w:rsidP="0017065D">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să asigure evidenţa în ordine cronologică a fiecărei înscrieri în Registru;</w:t>
      </w:r>
    </w:p>
    <w:p w:rsidR="008B32F1" w:rsidRPr="00341136" w:rsidRDefault="008B32F1" w:rsidP="0017065D">
      <w:pPr>
        <w:numPr>
          <w:ilvl w:val="0"/>
          <w:numId w:val="2"/>
        </w:numPr>
        <w:jc w:val="both"/>
        <w:rPr>
          <w:rFonts w:eastAsia="Times New Roman" w:cs="Times New Roman"/>
          <w:kern w:val="0"/>
          <w:lang w:eastAsia="ro-RO" w:bidi="ar-SA"/>
        </w:rPr>
      </w:pPr>
      <w:r w:rsidRPr="00341136">
        <w:rPr>
          <w:rFonts w:eastAsia="Times New Roman" w:cs="Times New Roman"/>
          <w:bCs/>
          <w:kern w:val="0"/>
          <w:lang w:eastAsia="ro-RO" w:bidi="ar-SA"/>
        </w:rPr>
        <w:t>să nu admită modificarea neîntemeiată a datelor introduse în Registru;</w:t>
      </w:r>
    </w:p>
    <w:p w:rsidR="008B32F1" w:rsidRPr="00341136" w:rsidRDefault="008B32F1" w:rsidP="0017065D">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să efectueze înregistrările în Registru astfel,</w:t>
      </w:r>
      <w:r w:rsidR="00480E35">
        <w:rPr>
          <w:rFonts w:eastAsia="Times New Roman" w:cs="Times New Roman"/>
          <w:kern w:val="0"/>
          <w:lang w:eastAsia="ro-RO" w:bidi="ar-SA"/>
        </w:rPr>
        <w:t xml:space="preserve"> încâ</w:t>
      </w:r>
      <w:r w:rsidRPr="00341136">
        <w:rPr>
          <w:rFonts w:eastAsia="Times New Roman" w:cs="Times New Roman"/>
          <w:kern w:val="0"/>
          <w:lang w:eastAsia="ro-RO" w:bidi="ar-SA"/>
        </w:rPr>
        <w:t>t să excludă posibilitatea de a fi radiată (ştearsă, distrusă) în mod mecanic, chimic sau în orice alt mod, fără a lăsa urme vizibile ale radierii (ştergerii, distrugerii);</w:t>
      </w:r>
    </w:p>
    <w:p w:rsidR="008B32F1" w:rsidRPr="00341136" w:rsidRDefault="008B32F1" w:rsidP="0017065D">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să asigure accesul la informaţia din registru doar persoanelor care au dreptul de a primi informaţia respectivă, în conformitate cu legislaţia în vigoare;</w:t>
      </w:r>
    </w:p>
    <w:p w:rsidR="008B32F1" w:rsidRPr="00341136" w:rsidRDefault="008B32F1" w:rsidP="0017065D">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să prevină accesul neautorizat la datele din Registru, utilizarea, difuzarea, modificarea sau nimicirea lor ilegală.</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Datele din registru vor reflecta starea veridică şi actuală a informaţiei privind persoanele</w:t>
      </w:r>
      <w:r w:rsidR="007E031B" w:rsidRPr="00341136">
        <w:rPr>
          <w:sz w:val="24"/>
          <w:szCs w:val="24"/>
          <w:lang w:eastAsia="ro-RO"/>
        </w:rPr>
        <w:t xml:space="preserve"> </w:t>
      </w:r>
      <w:r w:rsidR="00D7076B">
        <w:rPr>
          <w:sz w:val="24"/>
          <w:szCs w:val="24"/>
          <w:lang w:eastAsia="ro-RO"/>
        </w:rPr>
        <w:t xml:space="preserve">care </w:t>
      </w:r>
      <w:r w:rsidR="00D7076B">
        <w:rPr>
          <w:bCs/>
          <w:sz w:val="24"/>
          <w:szCs w:val="24"/>
          <w:lang w:eastAsia="ro-RO"/>
        </w:rPr>
        <w:t xml:space="preserve"> s-au adresat la Primăria </w:t>
      </w:r>
      <w:proofErr w:type="spellStart"/>
      <w:r w:rsidR="00D7076B">
        <w:rPr>
          <w:bCs/>
          <w:sz w:val="24"/>
          <w:szCs w:val="24"/>
          <w:lang w:eastAsia="ro-RO"/>
        </w:rPr>
        <w:t>mun.Orhei</w:t>
      </w:r>
      <w:proofErr w:type="spellEnd"/>
      <w:r w:rsidRPr="00341136">
        <w:rPr>
          <w:sz w:val="24"/>
          <w:szCs w:val="24"/>
          <w:lang w:eastAsia="ro-RO"/>
        </w:rPr>
        <w:t>.</w:t>
      </w:r>
    </w:p>
    <w:p w:rsidR="008B32F1" w:rsidRPr="00341136" w:rsidRDefault="00480E35" w:rsidP="0017065D">
      <w:pPr>
        <w:pStyle w:val="a4"/>
        <w:numPr>
          <w:ilvl w:val="0"/>
          <w:numId w:val="12"/>
        </w:numPr>
        <w:tabs>
          <w:tab w:val="left" w:pos="1134"/>
        </w:tabs>
        <w:ind w:left="0" w:firstLine="567"/>
        <w:jc w:val="both"/>
        <w:rPr>
          <w:sz w:val="24"/>
          <w:szCs w:val="24"/>
          <w:lang w:eastAsia="ro-RO"/>
        </w:rPr>
      </w:pPr>
      <w:r>
        <w:rPr>
          <w:sz w:val="24"/>
          <w:szCs w:val="24"/>
          <w:lang w:eastAsia="ro-RO"/>
        </w:rPr>
        <w:t>Atâ</w:t>
      </w:r>
      <w:r w:rsidR="008B32F1" w:rsidRPr="00341136">
        <w:rPr>
          <w:sz w:val="24"/>
          <w:szCs w:val="24"/>
          <w:lang w:eastAsia="ro-RO"/>
        </w:rPr>
        <w:t>t forma manu</w:t>
      </w:r>
      <w:r>
        <w:rPr>
          <w:sz w:val="24"/>
          <w:szCs w:val="24"/>
          <w:lang w:eastAsia="ro-RO"/>
        </w:rPr>
        <w:t>ală, câ</w:t>
      </w:r>
      <w:r w:rsidR="008B32F1" w:rsidRPr="00341136">
        <w:rPr>
          <w:sz w:val="24"/>
          <w:szCs w:val="24"/>
          <w:lang w:eastAsia="ro-RO"/>
        </w:rPr>
        <w:t>t şi cea electronică a Registrului va cuprinde în mod obligatoriu:</w:t>
      </w:r>
    </w:p>
    <w:p w:rsidR="008B32F1" w:rsidRPr="00341136" w:rsidRDefault="008B32F1" w:rsidP="0017065D">
      <w:pPr>
        <w:numPr>
          <w:ilvl w:val="0"/>
          <w:numId w:val="3"/>
        </w:numPr>
        <w:jc w:val="both"/>
        <w:rPr>
          <w:rFonts w:eastAsia="Times New Roman" w:cs="Times New Roman"/>
          <w:kern w:val="0"/>
          <w:lang w:eastAsia="ro-RO" w:bidi="ar-SA"/>
        </w:rPr>
      </w:pPr>
      <w:r w:rsidRPr="00341136">
        <w:rPr>
          <w:rFonts w:eastAsia="Times New Roman" w:cs="Times New Roman"/>
          <w:kern w:val="0"/>
          <w:lang w:eastAsia="ro-RO" w:bidi="ar-SA"/>
        </w:rPr>
        <w:t>denumirea Registrului;</w:t>
      </w:r>
    </w:p>
    <w:p w:rsidR="008B32F1" w:rsidRPr="00341136" w:rsidRDefault="008B32F1" w:rsidP="0017065D">
      <w:pPr>
        <w:numPr>
          <w:ilvl w:val="0"/>
          <w:numId w:val="3"/>
        </w:numPr>
        <w:jc w:val="both"/>
        <w:rPr>
          <w:rFonts w:eastAsia="Times New Roman" w:cs="Times New Roman"/>
          <w:kern w:val="0"/>
          <w:lang w:eastAsia="ro-RO" w:bidi="ar-SA"/>
        </w:rPr>
      </w:pPr>
      <w:r w:rsidRPr="00341136">
        <w:rPr>
          <w:rFonts w:eastAsia="Times New Roman" w:cs="Times New Roman"/>
          <w:kern w:val="0"/>
          <w:lang w:eastAsia="ro-RO" w:bidi="ar-SA"/>
        </w:rPr>
        <w:t xml:space="preserve">denumirea </w:t>
      </w:r>
      <w:r w:rsidR="00420B9C">
        <w:rPr>
          <w:rFonts w:eastAsia="Times New Roman" w:cs="Times New Roman"/>
          <w:bCs/>
          <w:kern w:val="0"/>
          <w:lang w:eastAsia="ro-RO" w:bidi="ar-SA"/>
        </w:rPr>
        <w:t xml:space="preserve">Primăriei </w:t>
      </w:r>
      <w:proofErr w:type="spellStart"/>
      <w:r w:rsidR="00420B9C">
        <w:rPr>
          <w:rFonts w:eastAsia="Times New Roman" w:cs="Times New Roman"/>
          <w:bCs/>
          <w:kern w:val="0"/>
          <w:lang w:eastAsia="ro-RO" w:bidi="ar-SA"/>
        </w:rPr>
        <w:t>mun.Orhei</w:t>
      </w:r>
      <w:proofErr w:type="spellEnd"/>
      <w:r w:rsidRPr="00341136">
        <w:rPr>
          <w:rFonts w:eastAsia="Times New Roman" w:cs="Times New Roman"/>
          <w:kern w:val="0"/>
          <w:lang w:eastAsia="ro-RO" w:bidi="ar-SA"/>
        </w:rPr>
        <w:t xml:space="preserve">  ca proprietar, posesor și deținător al Registrului;</w:t>
      </w:r>
    </w:p>
    <w:p w:rsidR="008B32F1" w:rsidRPr="00341136" w:rsidRDefault="008B32F1" w:rsidP="0017065D">
      <w:pPr>
        <w:numPr>
          <w:ilvl w:val="0"/>
          <w:numId w:val="3"/>
        </w:numPr>
        <w:jc w:val="both"/>
        <w:rPr>
          <w:rFonts w:eastAsia="Times New Roman" w:cs="Times New Roman"/>
          <w:kern w:val="0"/>
          <w:lang w:eastAsia="ro-RO" w:bidi="ar-SA"/>
        </w:rPr>
      </w:pPr>
      <w:r w:rsidRPr="00341136">
        <w:rPr>
          <w:rFonts w:eastAsia="Times New Roman" w:cs="Times New Roman"/>
          <w:kern w:val="0"/>
          <w:lang w:eastAsia="ro-RO" w:bidi="ar-SA"/>
        </w:rPr>
        <w:t>numele, prenumele și funcția persoanei responsabile de introducerea datelor în Registru şi a administratorului acestuia;</w:t>
      </w:r>
    </w:p>
    <w:p w:rsidR="008B32F1" w:rsidRPr="00341136" w:rsidRDefault="008B32F1" w:rsidP="0017065D">
      <w:pPr>
        <w:numPr>
          <w:ilvl w:val="0"/>
          <w:numId w:val="3"/>
        </w:numPr>
        <w:jc w:val="both"/>
        <w:rPr>
          <w:rFonts w:eastAsia="Times New Roman" w:cs="Times New Roman"/>
          <w:kern w:val="0"/>
          <w:lang w:eastAsia="ro-RO" w:bidi="ar-SA"/>
        </w:rPr>
      </w:pPr>
      <w:r w:rsidRPr="00341136">
        <w:rPr>
          <w:rFonts w:eastAsia="Times New Roman" w:cs="Times New Roman"/>
          <w:kern w:val="0"/>
          <w:lang w:eastAsia="ro-RO" w:bidi="ar-SA"/>
        </w:rPr>
        <w:t>numele, prenumele și funcția persoanei care va exercita controlul asupra ținerii Registrului;</w:t>
      </w:r>
    </w:p>
    <w:p w:rsidR="008B32F1" w:rsidRPr="00341136" w:rsidRDefault="008B32F1" w:rsidP="0017065D">
      <w:pPr>
        <w:numPr>
          <w:ilvl w:val="0"/>
          <w:numId w:val="3"/>
        </w:numPr>
        <w:jc w:val="both"/>
        <w:rPr>
          <w:rFonts w:eastAsia="Times New Roman" w:cs="Times New Roman"/>
          <w:kern w:val="0"/>
          <w:lang w:eastAsia="ro-RO" w:bidi="ar-SA"/>
        </w:rPr>
      </w:pPr>
      <w:r w:rsidRPr="00341136">
        <w:rPr>
          <w:rFonts w:eastAsia="Times New Roman" w:cs="Times New Roman"/>
          <w:kern w:val="0"/>
          <w:lang w:eastAsia="ro-RO" w:bidi="ar-SA"/>
        </w:rPr>
        <w:t>numărul Registrului, termenele de ținere și păstrare a acestuia.</w:t>
      </w:r>
    </w:p>
    <w:p w:rsidR="008B32F1" w:rsidRPr="00D16DE7" w:rsidRDefault="008B32F1" w:rsidP="0017065D">
      <w:pPr>
        <w:pStyle w:val="a4"/>
        <w:numPr>
          <w:ilvl w:val="0"/>
          <w:numId w:val="12"/>
        </w:numPr>
        <w:tabs>
          <w:tab w:val="left" w:pos="1134"/>
        </w:tabs>
        <w:ind w:left="0" w:firstLine="567"/>
        <w:jc w:val="both"/>
        <w:rPr>
          <w:b/>
          <w:sz w:val="24"/>
          <w:szCs w:val="24"/>
          <w:lang w:eastAsia="ro-RO"/>
        </w:rPr>
      </w:pPr>
      <w:r w:rsidRPr="00341136">
        <w:rPr>
          <w:sz w:val="24"/>
          <w:szCs w:val="24"/>
          <w:lang w:eastAsia="ro-RO"/>
        </w:rPr>
        <w:lastRenderedPageBreak/>
        <w:t xml:space="preserve">Datele cu caracter personal din Registru vor fi prelucrate în condiţiile stabilite de legislaţia privind protecţia datelor cu caracter personal. În acest sens, vor fi realizate măsuri de asigurare a gradului de exactitate a datelor registrului şi de protecţie a </w:t>
      </w:r>
      <w:r w:rsidR="00480E35">
        <w:rPr>
          <w:sz w:val="24"/>
          <w:szCs w:val="24"/>
          <w:lang w:eastAsia="ro-RO"/>
        </w:rPr>
        <w:t>acestora contra distrugerii întâ</w:t>
      </w:r>
      <w:r w:rsidRPr="00341136">
        <w:rPr>
          <w:sz w:val="24"/>
          <w:szCs w:val="24"/>
          <w:lang w:eastAsia="ro-RO"/>
        </w:rPr>
        <w:t>mplătoare sau neautorizate, modificării, dezvăluirii sau oricăror alte acţiuni ilegale la ţinerea registrului.</w:t>
      </w:r>
    </w:p>
    <w:p w:rsidR="00D16DE7" w:rsidRPr="00341136" w:rsidRDefault="00D16DE7" w:rsidP="00D16DE7">
      <w:pPr>
        <w:pStyle w:val="a4"/>
        <w:tabs>
          <w:tab w:val="left" w:pos="1134"/>
        </w:tabs>
        <w:ind w:left="567"/>
        <w:jc w:val="both"/>
        <w:rPr>
          <w:b/>
          <w:sz w:val="24"/>
          <w:szCs w:val="24"/>
          <w:lang w:eastAsia="ro-RO"/>
        </w:rPr>
      </w:pPr>
    </w:p>
    <w:p w:rsidR="008B32F1" w:rsidRPr="00341136" w:rsidRDefault="008B32F1" w:rsidP="00941A8B">
      <w:pPr>
        <w:ind w:firstLine="851"/>
        <w:jc w:val="both"/>
        <w:rPr>
          <w:rFonts w:eastAsia="Times New Roman" w:cs="Times New Roman"/>
          <w:b/>
          <w:kern w:val="0"/>
          <w:lang w:eastAsia="ro-RO" w:bidi="ar-SA"/>
        </w:rPr>
      </w:pPr>
    </w:p>
    <w:p w:rsidR="008B32F1" w:rsidRPr="00341136" w:rsidRDefault="008B32F1" w:rsidP="00D16DE7">
      <w:pPr>
        <w:ind w:firstLine="851"/>
        <w:jc w:val="center"/>
        <w:rPr>
          <w:rFonts w:eastAsia="Times New Roman" w:cs="Times New Roman"/>
          <w:b/>
          <w:kern w:val="0"/>
          <w:lang w:eastAsia="ro-RO" w:bidi="ar-SA"/>
        </w:rPr>
      </w:pPr>
      <w:r w:rsidRPr="00341136">
        <w:rPr>
          <w:rFonts w:eastAsia="Times New Roman" w:cs="Times New Roman"/>
          <w:b/>
          <w:kern w:val="0"/>
          <w:lang w:eastAsia="ro-RO" w:bidi="ar-SA"/>
        </w:rPr>
        <w:t>III. Condiţii generale privind introducerea informaţiei în Registru</w:t>
      </w:r>
    </w:p>
    <w:p w:rsidR="008B32F1" w:rsidRPr="00341136" w:rsidRDefault="008B32F1" w:rsidP="00941A8B">
      <w:pPr>
        <w:ind w:firstLine="851"/>
        <w:jc w:val="both"/>
        <w:rPr>
          <w:rFonts w:eastAsia="Times New Roman" w:cs="Times New Roman"/>
          <w:b/>
          <w:kern w:val="0"/>
          <w:lang w:eastAsia="ro-RO" w:bidi="ar-SA"/>
        </w:rPr>
      </w:pP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 xml:space="preserve">Informaţia privind corespondența parvenită în adresa </w:t>
      </w:r>
      <w:r w:rsidR="007D639E">
        <w:rPr>
          <w:bCs/>
          <w:sz w:val="24"/>
          <w:szCs w:val="24"/>
          <w:lang w:eastAsia="ro-RO"/>
        </w:rPr>
        <w:t xml:space="preserve">Primăriei </w:t>
      </w:r>
      <w:proofErr w:type="spellStart"/>
      <w:r w:rsidR="007D639E">
        <w:rPr>
          <w:bCs/>
          <w:sz w:val="24"/>
          <w:szCs w:val="24"/>
          <w:lang w:eastAsia="ro-RO"/>
        </w:rPr>
        <w:t>mun.Orhei</w:t>
      </w:r>
      <w:proofErr w:type="spellEnd"/>
      <w:r w:rsidRPr="00341136">
        <w:rPr>
          <w:sz w:val="24"/>
          <w:szCs w:val="24"/>
          <w:lang w:eastAsia="ro-RO"/>
        </w:rPr>
        <w:t xml:space="preserve"> va fi recepţionată şi înregistrată în aceiaşi zi de persoana responsabilă din cadrul </w:t>
      </w:r>
      <w:r w:rsidR="007D639E">
        <w:rPr>
          <w:sz w:val="24"/>
          <w:szCs w:val="24"/>
          <w:lang w:eastAsia="ro-RO"/>
        </w:rPr>
        <w:t xml:space="preserve">Centrului de Informare și Prestări Servicii </w:t>
      </w:r>
      <w:r w:rsidRPr="00341136">
        <w:rPr>
          <w:sz w:val="24"/>
          <w:szCs w:val="24"/>
          <w:lang w:eastAsia="ro-RO"/>
        </w:rPr>
        <w:t xml:space="preserve">în Registrul de evidenţă a corespondenței şi după caz, în fişele de evidenţă şi control a acestora, iar versiunea electronică parvenită se înregistrează în arhiva electronică a </w:t>
      </w:r>
      <w:r w:rsidR="007D639E">
        <w:rPr>
          <w:bCs/>
          <w:sz w:val="24"/>
          <w:szCs w:val="24"/>
          <w:lang w:eastAsia="ro-RO"/>
        </w:rPr>
        <w:t xml:space="preserve">Primăriei </w:t>
      </w:r>
      <w:proofErr w:type="spellStart"/>
      <w:r w:rsidR="007D639E">
        <w:rPr>
          <w:bCs/>
          <w:sz w:val="24"/>
          <w:szCs w:val="24"/>
          <w:lang w:eastAsia="ro-RO"/>
        </w:rPr>
        <w:t>mun.Orhei</w:t>
      </w:r>
      <w:proofErr w:type="spellEnd"/>
      <w:r w:rsidRPr="00341136">
        <w:rPr>
          <w:sz w:val="24"/>
          <w:szCs w:val="24"/>
          <w:lang w:eastAsia="ro-RO"/>
        </w:rPr>
        <w:t>.</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 xml:space="preserve">Înregistrarea informaţiei în Registru se face prin introducerea menţiunilor necesare în cartea de înregistrări (forma manuală) şi în Sistemul informatic </w:t>
      </w:r>
      <w:r w:rsidR="001E71C5">
        <w:rPr>
          <w:sz w:val="24"/>
          <w:szCs w:val="24"/>
          <w:lang w:eastAsia="ro-RO"/>
        </w:rPr>
        <w:t>,,CANCELARIA”</w:t>
      </w:r>
      <w:r w:rsidRPr="00341136">
        <w:rPr>
          <w:sz w:val="24"/>
          <w:szCs w:val="24"/>
          <w:lang w:eastAsia="ro-RO"/>
        </w:rPr>
        <w:t xml:space="preserve"> (forma electronică) în baza datelor furnizat</w:t>
      </w:r>
      <w:r w:rsidR="00712D8C">
        <w:rPr>
          <w:sz w:val="24"/>
          <w:szCs w:val="24"/>
          <w:lang w:eastAsia="ro-RO"/>
        </w:rPr>
        <w:t>e prin documentele transmise atâ</w:t>
      </w:r>
      <w:r w:rsidRPr="00341136">
        <w:rPr>
          <w:sz w:val="24"/>
          <w:szCs w:val="24"/>
          <w:lang w:eastAsia="ro-RO"/>
        </w:rPr>
        <w:t>t de furnizorul datelor registrului</w:t>
      </w:r>
      <w:r w:rsidR="00712D8C">
        <w:rPr>
          <w:sz w:val="24"/>
          <w:szCs w:val="24"/>
          <w:lang w:eastAsia="ro-RO"/>
        </w:rPr>
        <w:t xml:space="preserve"> (</w:t>
      </w:r>
      <w:r w:rsidR="00D514AE">
        <w:rPr>
          <w:sz w:val="24"/>
          <w:szCs w:val="24"/>
          <w:lang w:eastAsia="ro-RO"/>
        </w:rPr>
        <w:t>petiționarul agentul economic, autoritatea publică</w:t>
      </w:r>
      <w:r w:rsidR="00712D8C">
        <w:rPr>
          <w:sz w:val="24"/>
          <w:szCs w:val="24"/>
          <w:lang w:eastAsia="ro-RO"/>
        </w:rPr>
        <w:t>)</w:t>
      </w:r>
      <w:r w:rsidR="004C135A">
        <w:rPr>
          <w:sz w:val="24"/>
          <w:szCs w:val="24"/>
          <w:lang w:eastAsia="ro-RO"/>
        </w:rPr>
        <w:t>, atât pe suport de hâ</w:t>
      </w:r>
      <w:r w:rsidRPr="00341136">
        <w:rPr>
          <w:sz w:val="24"/>
          <w:szCs w:val="24"/>
          <w:lang w:eastAsia="ro-RO"/>
        </w:rPr>
        <w:t>rtie sau în formă electronică, perfectate în modul stabilit de lege.</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La înregistrarea corespondenței, pe prima pagină se va aplica ştampila de înregistrare în care se indică data primirii şi indicele de înregistrare. Indicele de înregistrare constă după caz, din litera iniţială a numelui şi prenumelui adresantului, numărul şi anul de înregistrare a înscrisului.</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După caz, se va întocmi manual fişa de evidenţă şi control pentru fiecare adresare (în condiţiile stabilite prin I</w:t>
      </w:r>
      <w:r w:rsidRPr="00341136">
        <w:rPr>
          <w:bCs/>
          <w:sz w:val="24"/>
          <w:szCs w:val="24"/>
          <w:lang w:eastAsia="ro-RO"/>
        </w:rPr>
        <w:t>nstrucţiunile privind ţinerea lucrărilor de secretariat referitoare la petiţiile persoanelor fizice şi juridice, adresate organelor de stat, întreprinderilor, instituţiilor şi organizaţiilor Republic</w:t>
      </w:r>
      <w:r w:rsidR="004C135A">
        <w:rPr>
          <w:bCs/>
          <w:sz w:val="24"/>
          <w:szCs w:val="24"/>
          <w:lang w:eastAsia="ro-RO"/>
        </w:rPr>
        <w:t>ii Moldova, aprobate prin Hotărâ</w:t>
      </w:r>
      <w:r w:rsidRPr="00341136">
        <w:rPr>
          <w:bCs/>
          <w:sz w:val="24"/>
          <w:szCs w:val="24"/>
          <w:lang w:eastAsia="ro-RO"/>
        </w:rPr>
        <w:t xml:space="preserve">rea Guvernului nr. 208 din 31 martie 1995), </w:t>
      </w:r>
      <w:r w:rsidR="004C135A">
        <w:rPr>
          <w:sz w:val="24"/>
          <w:szCs w:val="24"/>
          <w:lang w:eastAsia="ro-RO"/>
        </w:rPr>
        <w:t>introducâ</w:t>
      </w:r>
      <w:r w:rsidRPr="00341136">
        <w:rPr>
          <w:sz w:val="24"/>
          <w:szCs w:val="24"/>
          <w:lang w:eastAsia="ro-RO"/>
        </w:rPr>
        <w:t xml:space="preserve">ndu-se datele cu caracter personal ce vizează petiţionarul (nume, prenume, adresa de domiciliu, numărul de telefon) precum şi rezoluţia conducerii </w:t>
      </w:r>
      <w:r w:rsidR="008D1F7E">
        <w:rPr>
          <w:bCs/>
          <w:sz w:val="24"/>
          <w:szCs w:val="24"/>
          <w:lang w:eastAsia="ro-RO"/>
        </w:rPr>
        <w:t xml:space="preserve">Primăriei </w:t>
      </w:r>
      <w:proofErr w:type="spellStart"/>
      <w:r w:rsidR="008D1F7E">
        <w:rPr>
          <w:bCs/>
          <w:sz w:val="24"/>
          <w:szCs w:val="24"/>
          <w:lang w:eastAsia="ro-RO"/>
        </w:rPr>
        <w:t>mun.Orhei</w:t>
      </w:r>
      <w:proofErr w:type="spellEnd"/>
      <w:r w:rsidRPr="00341136">
        <w:rPr>
          <w:sz w:val="24"/>
          <w:szCs w:val="24"/>
          <w:lang w:eastAsia="ro-RO"/>
        </w:rPr>
        <w:t xml:space="preserve">, termenul de soluţionare stabilit de conducerea </w:t>
      </w:r>
      <w:r w:rsidR="00430D73">
        <w:rPr>
          <w:bCs/>
          <w:sz w:val="24"/>
          <w:szCs w:val="24"/>
          <w:lang w:eastAsia="ro-RO"/>
        </w:rPr>
        <w:t xml:space="preserve">Primăriei </w:t>
      </w:r>
      <w:proofErr w:type="spellStart"/>
      <w:r w:rsidR="00430D73">
        <w:rPr>
          <w:bCs/>
          <w:sz w:val="24"/>
          <w:szCs w:val="24"/>
          <w:lang w:eastAsia="ro-RO"/>
        </w:rPr>
        <w:t>mun.Orhei</w:t>
      </w:r>
      <w:proofErr w:type="spellEnd"/>
      <w:r w:rsidRPr="00341136">
        <w:rPr>
          <w:sz w:val="24"/>
          <w:szCs w:val="24"/>
          <w:lang w:eastAsia="ro-RO"/>
        </w:rPr>
        <w:t>, datele despre starea executării etc.</w:t>
      </w:r>
    </w:p>
    <w:p w:rsidR="008B32F1" w:rsidRPr="00341136" w:rsidRDefault="008B32F1" w:rsidP="0017065D">
      <w:pPr>
        <w:pStyle w:val="a4"/>
        <w:numPr>
          <w:ilvl w:val="0"/>
          <w:numId w:val="12"/>
        </w:numPr>
        <w:tabs>
          <w:tab w:val="left" w:pos="1134"/>
        </w:tabs>
        <w:ind w:left="0" w:firstLine="567"/>
        <w:jc w:val="both"/>
        <w:rPr>
          <w:bCs/>
          <w:sz w:val="24"/>
          <w:szCs w:val="24"/>
          <w:lang w:eastAsia="ro-RO"/>
        </w:rPr>
      </w:pPr>
      <w:r w:rsidRPr="00341136">
        <w:rPr>
          <w:sz w:val="24"/>
          <w:szCs w:val="24"/>
          <w:lang w:eastAsia="ro-RO"/>
        </w:rPr>
        <w:t xml:space="preserve">După examinarea şi soluţionarea definitivă, pe fişa de evidenţă şi control se aplică semnătura persoanei responsabile de evidenţă, iar în Sistemul informatic </w:t>
      </w:r>
      <w:r w:rsidR="00430D73">
        <w:rPr>
          <w:sz w:val="24"/>
          <w:szCs w:val="24"/>
          <w:lang w:eastAsia="ro-RO"/>
        </w:rPr>
        <w:t>,,CANCELARIA”</w:t>
      </w:r>
      <w:r w:rsidRPr="00341136">
        <w:rPr>
          <w:sz w:val="24"/>
          <w:szCs w:val="24"/>
          <w:lang w:eastAsia="ro-RO"/>
        </w:rPr>
        <w:t xml:space="preserve"> se face menţiunea despre finalizarea acesteia şi modificarea statut</w:t>
      </w:r>
      <w:r w:rsidR="0017180D">
        <w:rPr>
          <w:sz w:val="24"/>
          <w:szCs w:val="24"/>
          <w:lang w:eastAsia="ro-RO"/>
        </w:rPr>
        <w:t>ului ca ,,Închis”</w:t>
      </w:r>
      <w:r w:rsidRPr="00341136">
        <w:rPr>
          <w:sz w:val="24"/>
          <w:szCs w:val="24"/>
          <w:lang w:eastAsia="ro-RO"/>
        </w:rPr>
        <w:t>.</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Modificările și radierile făcute în Registru se efectuează în baza deciziei și cu semnătura registratorului în situaţia existenţei unui motiv întemeiat în acest sens.</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Dacă furnizorul datelor registrului se adresează cu un demers argumentat privind rectificarea datelor eronate sau inexacte, registratorul va face, în modul stabilit, corectările necesare şi va informa despre aceasta furnizorul datelor.</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Greşelile de ordin tehnic comise de către persoana împuternicită de ţinerea Registrului se rectifică de către aceasta. Corectarea greşelii se specifică într-o rubrică aparte, urmată de semnătura persoanei care a efectuat înscrierea.</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Radierea obiectului din Registru se face prin inserarea unei note speciale (care trebuie să conțină semnăturile persoanei responsabile și data radierii)  şi nu reprezintă excluderea fizică a datelor despre obiect din Registru.</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Rectific</w:t>
      </w:r>
      <w:r w:rsidR="004C135A">
        <w:rPr>
          <w:sz w:val="24"/>
          <w:szCs w:val="24"/>
          <w:lang w:eastAsia="ro-RO"/>
        </w:rPr>
        <w:t>ările și radierile înscrierilor</w:t>
      </w:r>
      <w:r w:rsidRPr="00341136">
        <w:rPr>
          <w:sz w:val="24"/>
          <w:szCs w:val="24"/>
          <w:lang w:eastAsia="ro-RO"/>
        </w:rPr>
        <w:t xml:space="preserve"> din Registru se efectue</w:t>
      </w:r>
      <w:r w:rsidR="004C135A">
        <w:rPr>
          <w:sz w:val="24"/>
          <w:szCs w:val="24"/>
          <w:lang w:eastAsia="ro-RO"/>
        </w:rPr>
        <w:t>ază astfel încâ</w:t>
      </w:r>
      <w:r w:rsidRPr="00341136">
        <w:rPr>
          <w:sz w:val="24"/>
          <w:szCs w:val="24"/>
          <w:lang w:eastAsia="ro-RO"/>
        </w:rPr>
        <w:t>t textul inițial să fie citabil.</w:t>
      </w:r>
    </w:p>
    <w:p w:rsidR="00BD4F5C" w:rsidRPr="00341136" w:rsidRDefault="00BD4F5C" w:rsidP="00941A8B">
      <w:pPr>
        <w:ind w:firstLine="851"/>
        <w:jc w:val="both"/>
        <w:rPr>
          <w:rFonts w:eastAsia="Times New Roman" w:cs="Times New Roman"/>
          <w:b/>
          <w:kern w:val="0"/>
          <w:lang w:eastAsia="ro-RO" w:bidi="ar-SA"/>
        </w:rPr>
      </w:pPr>
    </w:p>
    <w:p w:rsidR="008B32F1" w:rsidRPr="00341136" w:rsidRDefault="008B32F1" w:rsidP="00941A8B">
      <w:pPr>
        <w:ind w:firstLine="851"/>
        <w:jc w:val="both"/>
        <w:rPr>
          <w:rFonts w:eastAsia="Times New Roman" w:cs="Times New Roman"/>
          <w:b/>
          <w:kern w:val="0"/>
          <w:lang w:eastAsia="ro-RO" w:bidi="ar-SA"/>
        </w:rPr>
      </w:pPr>
      <w:r w:rsidRPr="00341136">
        <w:rPr>
          <w:rFonts w:eastAsia="Times New Roman" w:cs="Times New Roman"/>
          <w:b/>
          <w:kern w:val="0"/>
          <w:lang w:eastAsia="ro-RO" w:bidi="ar-SA"/>
        </w:rPr>
        <w:t xml:space="preserve">IV. Condiţii generale privind păstrarea și furnizarea informației din Registru </w:t>
      </w:r>
    </w:p>
    <w:p w:rsidR="008B32F1" w:rsidRPr="00341136" w:rsidRDefault="008B32F1" w:rsidP="00430D73">
      <w:pPr>
        <w:ind w:firstLine="851"/>
        <w:jc w:val="center"/>
        <w:rPr>
          <w:rFonts w:eastAsia="Times New Roman" w:cs="Times New Roman"/>
          <w:kern w:val="0"/>
          <w:lang w:eastAsia="ro-RO" w:bidi="ar-SA"/>
        </w:rPr>
      </w:pPr>
    </w:p>
    <w:p w:rsidR="00815777" w:rsidRDefault="008B32F1" w:rsidP="0017065D">
      <w:pPr>
        <w:pStyle w:val="a4"/>
        <w:numPr>
          <w:ilvl w:val="0"/>
          <w:numId w:val="12"/>
        </w:numPr>
        <w:tabs>
          <w:tab w:val="left" w:pos="1134"/>
        </w:tabs>
        <w:ind w:left="0" w:firstLine="567"/>
        <w:jc w:val="both"/>
        <w:rPr>
          <w:sz w:val="24"/>
          <w:szCs w:val="24"/>
          <w:lang w:eastAsia="ro-RO"/>
        </w:rPr>
      </w:pPr>
      <w:r w:rsidRPr="00815777">
        <w:rPr>
          <w:sz w:val="24"/>
          <w:szCs w:val="24"/>
          <w:lang w:eastAsia="ro-RO"/>
        </w:rPr>
        <w:t xml:space="preserve">Păstrarea Registrului </w:t>
      </w:r>
      <w:r w:rsidR="00806988" w:rsidRPr="00815777">
        <w:rPr>
          <w:sz w:val="24"/>
          <w:szCs w:val="24"/>
          <w:lang w:eastAsia="ro-RO"/>
        </w:rPr>
        <w:t>este asigurată de registrator pâ</w:t>
      </w:r>
      <w:r w:rsidRPr="00815777">
        <w:rPr>
          <w:sz w:val="24"/>
          <w:szCs w:val="24"/>
          <w:lang w:eastAsia="ro-RO"/>
        </w:rPr>
        <w:t xml:space="preserve">nă la adoptarea deciziei conducerii </w:t>
      </w:r>
      <w:r w:rsidR="00C42279" w:rsidRPr="00815777">
        <w:rPr>
          <w:bCs/>
          <w:sz w:val="24"/>
          <w:szCs w:val="24"/>
          <w:lang w:eastAsia="ro-RO"/>
        </w:rPr>
        <w:t xml:space="preserve">Primăriei </w:t>
      </w:r>
      <w:proofErr w:type="spellStart"/>
      <w:r w:rsidR="00C42279" w:rsidRPr="00815777">
        <w:rPr>
          <w:bCs/>
          <w:sz w:val="24"/>
          <w:szCs w:val="24"/>
          <w:lang w:eastAsia="ro-RO"/>
        </w:rPr>
        <w:t>mun.Orhei</w:t>
      </w:r>
      <w:proofErr w:type="spellEnd"/>
      <w:r w:rsidRPr="00815777">
        <w:rPr>
          <w:bCs/>
          <w:sz w:val="24"/>
          <w:szCs w:val="24"/>
          <w:lang w:eastAsia="ro-RO"/>
        </w:rPr>
        <w:t xml:space="preserve"> </w:t>
      </w:r>
      <w:r w:rsidRPr="00815777">
        <w:rPr>
          <w:sz w:val="24"/>
          <w:szCs w:val="24"/>
          <w:lang w:eastAsia="ro-RO"/>
        </w:rPr>
        <w:t xml:space="preserve">despre lichidarea registrului, </w:t>
      </w:r>
      <w:r w:rsidR="00806988" w:rsidRPr="00815777">
        <w:rPr>
          <w:sz w:val="24"/>
          <w:szCs w:val="24"/>
          <w:lang w:eastAsia="ro-RO"/>
        </w:rPr>
        <w:t>dar nu mai mult decâ</w:t>
      </w:r>
      <w:r w:rsidR="00A32512" w:rsidRPr="00815777">
        <w:rPr>
          <w:sz w:val="24"/>
          <w:szCs w:val="24"/>
          <w:lang w:eastAsia="ro-RO"/>
        </w:rPr>
        <w:t xml:space="preserve">t pe perioada stabilită de </w:t>
      </w:r>
      <w:r w:rsidR="00815777" w:rsidRPr="00815777">
        <w:rPr>
          <w:sz w:val="24"/>
          <w:szCs w:val="24"/>
          <w:lang w:eastAsia="ro-RO"/>
        </w:rPr>
        <w:t xml:space="preserve"> Nomenclatorul dosarelor</w:t>
      </w:r>
      <w:r w:rsidR="000F6018">
        <w:rPr>
          <w:sz w:val="24"/>
          <w:szCs w:val="24"/>
          <w:lang w:eastAsia="ro-RO"/>
        </w:rPr>
        <w:t>, termenul de păstrare fiind de 3 ani</w:t>
      </w:r>
      <w:r w:rsidR="0006200F">
        <w:rPr>
          <w:sz w:val="24"/>
          <w:szCs w:val="24"/>
          <w:lang w:eastAsia="ro-RO"/>
        </w:rPr>
        <w:t>.</w:t>
      </w:r>
      <w:r w:rsidR="00A32512" w:rsidRPr="00815777">
        <w:rPr>
          <w:sz w:val="24"/>
          <w:szCs w:val="24"/>
          <w:lang w:eastAsia="ro-RO"/>
        </w:rPr>
        <w:t xml:space="preserve"> </w:t>
      </w:r>
    </w:p>
    <w:p w:rsidR="008B32F1" w:rsidRPr="00815777" w:rsidRDefault="008B32F1" w:rsidP="0017065D">
      <w:pPr>
        <w:pStyle w:val="a4"/>
        <w:numPr>
          <w:ilvl w:val="0"/>
          <w:numId w:val="12"/>
        </w:numPr>
        <w:tabs>
          <w:tab w:val="left" w:pos="1134"/>
        </w:tabs>
        <w:ind w:left="0" w:firstLine="567"/>
        <w:jc w:val="both"/>
        <w:rPr>
          <w:sz w:val="24"/>
          <w:szCs w:val="24"/>
          <w:lang w:eastAsia="ro-RO"/>
        </w:rPr>
      </w:pPr>
      <w:r w:rsidRPr="00815777">
        <w:rPr>
          <w:sz w:val="24"/>
          <w:szCs w:val="24"/>
          <w:lang w:eastAsia="ro-RO"/>
        </w:rPr>
        <w:t xml:space="preserve">Ținerea Registrului este supusă controlului intern și extern, în conformitate cu prevederile art. 31 al Legii cu privire la registre. </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lastRenderedPageBreak/>
        <w:t>În acest sens, persoana împuternicită de ținerea și păstrarea Registrului este obligată:</w:t>
      </w:r>
    </w:p>
    <w:p w:rsidR="008B32F1" w:rsidRPr="00341136" w:rsidRDefault="008B32F1" w:rsidP="0017065D">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să prevină accesul nesancționat la datele stocate în Registru;</w:t>
      </w:r>
    </w:p>
    <w:p w:rsidR="008B32F1" w:rsidRPr="00341136" w:rsidRDefault="008B32F1" w:rsidP="0017065D">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să întreprindă acțiuni în vederea neadmiterii cazurilor de utilizare ilegală, dezvăluire ilegală a informației conținute în acesta, de modificare sau nimicire a acestor date.</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 xml:space="preserve">Persoanele împuternicite de ținerea și controlul registrului </w:t>
      </w:r>
      <w:proofErr w:type="spellStart"/>
      <w:r w:rsidRPr="00341136">
        <w:rPr>
          <w:sz w:val="24"/>
          <w:szCs w:val="24"/>
          <w:lang w:eastAsia="ro-RO"/>
        </w:rPr>
        <w:t>sînt</w:t>
      </w:r>
      <w:proofErr w:type="spellEnd"/>
      <w:r w:rsidRPr="00341136">
        <w:rPr>
          <w:sz w:val="24"/>
          <w:szCs w:val="24"/>
          <w:lang w:eastAsia="ro-RO"/>
        </w:rPr>
        <w:t xml:space="preserve"> obligate să nu divulge informația la care au primit acces în legătură cu exercitarea atribuțiilor funcționale, inclusiv după încetarea activității în cadrul </w:t>
      </w:r>
      <w:r w:rsidR="00C42279">
        <w:rPr>
          <w:bCs/>
          <w:sz w:val="24"/>
          <w:szCs w:val="24"/>
          <w:lang w:eastAsia="ro-RO"/>
        </w:rPr>
        <w:t xml:space="preserve">Primăriei </w:t>
      </w:r>
      <w:proofErr w:type="spellStart"/>
      <w:r w:rsidR="00C42279">
        <w:rPr>
          <w:bCs/>
          <w:sz w:val="24"/>
          <w:szCs w:val="24"/>
          <w:lang w:eastAsia="ro-RO"/>
        </w:rPr>
        <w:t>mun.Orhei</w:t>
      </w:r>
      <w:proofErr w:type="spellEnd"/>
      <w:r w:rsidRPr="00341136">
        <w:rPr>
          <w:sz w:val="24"/>
          <w:szCs w:val="24"/>
          <w:lang w:eastAsia="ro-RO"/>
        </w:rPr>
        <w:t>.</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 xml:space="preserve">Registratorul este obligat să asigure accesul la informaţia din registru pentru angajaţii autorizaţi ai </w:t>
      </w:r>
      <w:r w:rsidR="0083186F">
        <w:rPr>
          <w:bCs/>
          <w:sz w:val="24"/>
          <w:szCs w:val="24"/>
          <w:lang w:eastAsia="ro-RO"/>
        </w:rPr>
        <w:t xml:space="preserve">Primăriei </w:t>
      </w:r>
      <w:proofErr w:type="spellStart"/>
      <w:r w:rsidR="0083186F">
        <w:rPr>
          <w:bCs/>
          <w:sz w:val="24"/>
          <w:szCs w:val="24"/>
          <w:lang w:eastAsia="ro-RO"/>
        </w:rPr>
        <w:t>mun.Orhei</w:t>
      </w:r>
      <w:proofErr w:type="spellEnd"/>
      <w:r w:rsidRPr="00341136">
        <w:rPr>
          <w:sz w:val="24"/>
          <w:szCs w:val="24"/>
          <w:lang w:eastAsia="ro-RO"/>
        </w:rPr>
        <w:t xml:space="preserve"> şi alte persoane, care au dreptul de a primi informaţia respectivă, în conformitate cu legislaţia în vigoare sau care demonstrează dreptul și interesul legitim de a primi aceste informații, din momentul în care acestea vor fi disponibile, dar nu ma</w:t>
      </w:r>
      <w:r w:rsidR="00806988">
        <w:rPr>
          <w:sz w:val="24"/>
          <w:szCs w:val="24"/>
          <w:lang w:eastAsia="ro-RO"/>
        </w:rPr>
        <w:t>i tâ</w:t>
      </w:r>
      <w:r w:rsidRPr="00341136">
        <w:rPr>
          <w:sz w:val="24"/>
          <w:szCs w:val="24"/>
          <w:lang w:eastAsia="ro-RO"/>
        </w:rPr>
        <w:t>rziu de 5 zile lucrătoare de la data depunerii cererii.</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Informația poate fi furnizată gratuit sau contra plată în conformitate cu Legea privind accesul la informaţie.</w:t>
      </w:r>
    </w:p>
    <w:p w:rsidR="00ED4D87" w:rsidRDefault="008B32F1" w:rsidP="00ED4D87">
      <w:pPr>
        <w:pStyle w:val="a4"/>
        <w:numPr>
          <w:ilvl w:val="0"/>
          <w:numId w:val="12"/>
        </w:numPr>
        <w:tabs>
          <w:tab w:val="left" w:pos="1134"/>
        </w:tabs>
        <w:ind w:left="0" w:firstLine="567"/>
        <w:jc w:val="both"/>
        <w:rPr>
          <w:sz w:val="24"/>
          <w:szCs w:val="24"/>
          <w:lang w:eastAsia="ro-RO"/>
        </w:rPr>
      </w:pPr>
      <w:r w:rsidRPr="00341136">
        <w:rPr>
          <w:sz w:val="24"/>
          <w:szCs w:val="24"/>
          <w:lang w:eastAsia="ro-RO"/>
        </w:rPr>
        <w:t xml:space="preserve">Extrasul din Registru trebuie să fie semnat de conducerea </w:t>
      </w:r>
      <w:r w:rsidR="0083186F">
        <w:rPr>
          <w:bCs/>
          <w:sz w:val="24"/>
          <w:szCs w:val="24"/>
          <w:lang w:eastAsia="ro-RO"/>
        </w:rPr>
        <w:t xml:space="preserve">Primăriei </w:t>
      </w:r>
      <w:proofErr w:type="spellStart"/>
      <w:r w:rsidR="0083186F">
        <w:rPr>
          <w:bCs/>
          <w:sz w:val="24"/>
          <w:szCs w:val="24"/>
          <w:lang w:eastAsia="ro-RO"/>
        </w:rPr>
        <w:t>mun.Orhei</w:t>
      </w:r>
      <w:proofErr w:type="spellEnd"/>
      <w:r w:rsidRPr="00341136">
        <w:rPr>
          <w:sz w:val="24"/>
          <w:szCs w:val="24"/>
          <w:lang w:eastAsia="ro-RO"/>
        </w:rPr>
        <w:t>, cu indicarea datei întocmirii/eliberării acestuia.</w:t>
      </w:r>
    </w:p>
    <w:p w:rsidR="008B32F1" w:rsidRDefault="008B32F1" w:rsidP="00941A8B">
      <w:pPr>
        <w:ind w:firstLine="851"/>
        <w:jc w:val="both"/>
        <w:rPr>
          <w:rFonts w:eastAsia="Times New Roman" w:cs="Times New Roman"/>
          <w:b/>
          <w:kern w:val="0"/>
          <w:lang w:eastAsia="ro-RO" w:bidi="ar-SA"/>
        </w:rPr>
      </w:pPr>
    </w:p>
    <w:p w:rsidR="000878FF" w:rsidRPr="00341136" w:rsidRDefault="000878FF" w:rsidP="00941A8B">
      <w:pPr>
        <w:ind w:firstLine="851"/>
        <w:jc w:val="both"/>
        <w:rPr>
          <w:rFonts w:eastAsia="Times New Roman" w:cs="Times New Roman"/>
          <w:b/>
          <w:kern w:val="0"/>
          <w:lang w:eastAsia="ro-RO" w:bidi="ar-SA"/>
        </w:rPr>
      </w:pPr>
    </w:p>
    <w:p w:rsidR="008B32F1" w:rsidRPr="00341136" w:rsidRDefault="008B32F1" w:rsidP="00941A8B">
      <w:pPr>
        <w:ind w:firstLine="851"/>
        <w:jc w:val="both"/>
        <w:rPr>
          <w:rFonts w:eastAsia="Times New Roman" w:cs="Times New Roman"/>
          <w:b/>
          <w:kern w:val="0"/>
          <w:lang w:eastAsia="ro-RO" w:bidi="ar-SA"/>
        </w:rPr>
      </w:pPr>
      <w:r w:rsidRPr="00341136">
        <w:rPr>
          <w:rFonts w:eastAsia="Times New Roman" w:cs="Times New Roman"/>
          <w:b/>
          <w:kern w:val="0"/>
          <w:lang w:eastAsia="ro-RO" w:bidi="ar-SA"/>
        </w:rPr>
        <w:t>V. Condiţiile suplimentare privind gestionarea Registrului în forma manuală</w:t>
      </w:r>
    </w:p>
    <w:p w:rsidR="008B32F1" w:rsidRPr="00341136" w:rsidRDefault="008B32F1" w:rsidP="00941A8B">
      <w:pPr>
        <w:ind w:firstLine="851"/>
        <w:jc w:val="both"/>
        <w:rPr>
          <w:rFonts w:eastAsia="Times New Roman" w:cs="Times New Roman"/>
          <w:b/>
          <w:kern w:val="0"/>
          <w:lang w:eastAsia="ro-RO" w:bidi="ar-SA"/>
        </w:rPr>
      </w:pP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Ţinerea manuală a Registrului de evidenţă a corespondenței se efectuează sub formă de fişier sau prin introducerea menţiunilor în cartea pentru înregistrări.</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 xml:space="preserve">În acest sens, evidenţa corespondenței în cadrul </w:t>
      </w:r>
      <w:r w:rsidR="00CC11FE">
        <w:rPr>
          <w:bCs/>
          <w:sz w:val="24"/>
          <w:szCs w:val="24"/>
          <w:lang w:eastAsia="ro-RO"/>
        </w:rPr>
        <w:t xml:space="preserve">Primăriei </w:t>
      </w:r>
      <w:proofErr w:type="spellStart"/>
      <w:r w:rsidR="00CC11FE">
        <w:rPr>
          <w:bCs/>
          <w:sz w:val="24"/>
          <w:szCs w:val="24"/>
          <w:lang w:eastAsia="ro-RO"/>
        </w:rPr>
        <w:t>mun.Orhei</w:t>
      </w:r>
      <w:proofErr w:type="spellEnd"/>
      <w:r w:rsidRPr="00341136">
        <w:rPr>
          <w:sz w:val="24"/>
          <w:szCs w:val="24"/>
          <w:lang w:eastAsia="ro-RO"/>
        </w:rPr>
        <w:t xml:space="preserve"> este dusă prin intermediul mai multor Registre ţinute în formă manuală, cum ar fi:</w:t>
      </w:r>
    </w:p>
    <w:p w:rsidR="008B32F1" w:rsidRPr="00341136" w:rsidRDefault="008B32F1" w:rsidP="0017065D">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 xml:space="preserve">„Registrul de </w:t>
      </w:r>
      <w:r w:rsidR="00CC11FE">
        <w:rPr>
          <w:rFonts w:eastAsia="Times New Roman" w:cs="Times New Roman"/>
          <w:kern w:val="0"/>
          <w:lang w:eastAsia="ro-RO" w:bidi="ar-SA"/>
        </w:rPr>
        <w:t>evidență a petițiilor (Persoane fizice</w:t>
      </w:r>
      <w:r w:rsidR="00B8720D">
        <w:rPr>
          <w:rFonts w:eastAsia="Times New Roman" w:cs="Times New Roman"/>
          <w:kern w:val="0"/>
          <w:lang w:eastAsia="ro-RO" w:bidi="ar-SA"/>
        </w:rPr>
        <w:t>: 02/1-7b</w:t>
      </w:r>
      <w:r w:rsidR="00CC11FE">
        <w:rPr>
          <w:rFonts w:eastAsia="Times New Roman" w:cs="Times New Roman"/>
          <w:kern w:val="0"/>
          <w:lang w:eastAsia="ro-RO" w:bidi="ar-SA"/>
        </w:rPr>
        <w:t>)</w:t>
      </w:r>
      <w:r w:rsidRPr="00341136">
        <w:rPr>
          <w:rFonts w:eastAsia="Times New Roman" w:cs="Times New Roman"/>
          <w:kern w:val="0"/>
          <w:lang w:eastAsia="ro-RO" w:bidi="ar-SA"/>
        </w:rPr>
        <w:t xml:space="preserve">, gestionate de </w:t>
      </w:r>
      <w:r w:rsidR="00A80331">
        <w:rPr>
          <w:rFonts w:eastAsia="Times New Roman" w:cs="Times New Roman"/>
          <w:kern w:val="0"/>
          <w:lang w:eastAsia="ro-RO" w:bidi="ar-SA"/>
        </w:rPr>
        <w:t>Centrul de Informare și Prestări Servicii;</w:t>
      </w:r>
    </w:p>
    <w:p w:rsidR="008B32F1" w:rsidRDefault="00A80331" w:rsidP="00A80331">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w:t>
      </w:r>
      <w:r w:rsidRPr="00A80331">
        <w:rPr>
          <w:rFonts w:eastAsia="Times New Roman" w:cs="Times New Roman"/>
          <w:kern w:val="0"/>
          <w:lang w:eastAsia="ro-RO" w:bidi="ar-SA"/>
        </w:rPr>
        <w:t>Registrul de eviden</w:t>
      </w:r>
      <w:r>
        <w:rPr>
          <w:rFonts w:eastAsia="Times New Roman" w:cs="Times New Roman"/>
          <w:kern w:val="0"/>
          <w:lang w:eastAsia="ro-RO" w:bidi="ar-SA"/>
        </w:rPr>
        <w:t>ță a petițiilor (Persoane juridice</w:t>
      </w:r>
      <w:r w:rsidR="00B8720D">
        <w:rPr>
          <w:rFonts w:eastAsia="Times New Roman" w:cs="Times New Roman"/>
          <w:kern w:val="0"/>
          <w:lang w:eastAsia="ro-RO" w:bidi="ar-SA"/>
        </w:rPr>
        <w:t>:</w:t>
      </w:r>
      <w:r w:rsidR="00067EB0">
        <w:rPr>
          <w:rFonts w:eastAsia="Times New Roman" w:cs="Times New Roman"/>
          <w:kern w:val="0"/>
          <w:lang w:eastAsia="ro-RO" w:bidi="ar-SA"/>
        </w:rPr>
        <w:t xml:space="preserve"> </w:t>
      </w:r>
      <w:r w:rsidR="00B8720D">
        <w:rPr>
          <w:rFonts w:eastAsia="Times New Roman" w:cs="Times New Roman"/>
          <w:kern w:val="0"/>
          <w:lang w:eastAsia="ro-RO" w:bidi="ar-SA"/>
        </w:rPr>
        <w:t>02/1-7c</w:t>
      </w:r>
      <w:r w:rsidRPr="00A80331">
        <w:rPr>
          <w:rFonts w:eastAsia="Times New Roman" w:cs="Times New Roman"/>
          <w:kern w:val="0"/>
          <w:lang w:eastAsia="ro-RO" w:bidi="ar-SA"/>
        </w:rPr>
        <w:t>), gestionate de Centrul de Informare și Prestări Servicii</w:t>
      </w:r>
      <w:r>
        <w:rPr>
          <w:rFonts w:eastAsia="Times New Roman" w:cs="Times New Roman"/>
          <w:kern w:val="0"/>
          <w:lang w:eastAsia="ro-RO" w:bidi="ar-SA"/>
        </w:rPr>
        <w:t>;</w:t>
      </w:r>
    </w:p>
    <w:p w:rsidR="00B8720D" w:rsidRPr="00B8720D" w:rsidRDefault="00B8720D" w:rsidP="00B8720D">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w:t>
      </w:r>
      <w:r>
        <w:rPr>
          <w:rFonts w:eastAsia="Times New Roman" w:cs="Times New Roman"/>
          <w:kern w:val="0"/>
          <w:lang w:eastAsia="ro-RO" w:bidi="ar-SA"/>
        </w:rPr>
        <w:t xml:space="preserve">Registrul </w:t>
      </w:r>
      <w:r w:rsidRPr="00A80331">
        <w:rPr>
          <w:rFonts w:eastAsia="Times New Roman" w:cs="Times New Roman"/>
          <w:kern w:val="0"/>
          <w:lang w:eastAsia="ro-RO" w:bidi="ar-SA"/>
        </w:rPr>
        <w:t>de eviden</w:t>
      </w:r>
      <w:r>
        <w:rPr>
          <w:rFonts w:eastAsia="Times New Roman" w:cs="Times New Roman"/>
          <w:kern w:val="0"/>
          <w:lang w:eastAsia="ro-RO" w:bidi="ar-SA"/>
        </w:rPr>
        <w:t>ță a petițiilor (</w:t>
      </w:r>
      <w:r w:rsidRPr="00B8720D">
        <w:rPr>
          <w:rFonts w:eastAsia="Times New Roman" w:cs="Times New Roman"/>
          <w:kern w:val="0"/>
          <w:lang w:eastAsia="ro-RO" w:bidi="ar-SA"/>
        </w:rPr>
        <w:t>Întreprinderi de stat</w:t>
      </w:r>
      <w:r>
        <w:rPr>
          <w:rFonts w:eastAsia="Times New Roman" w:cs="Times New Roman"/>
          <w:kern w:val="0"/>
          <w:lang w:eastAsia="ro-RO" w:bidi="ar-SA"/>
        </w:rPr>
        <w:t>:</w:t>
      </w:r>
      <w:r w:rsidR="00067EB0">
        <w:rPr>
          <w:rFonts w:eastAsia="Times New Roman" w:cs="Times New Roman"/>
          <w:kern w:val="0"/>
          <w:lang w:eastAsia="ro-RO" w:bidi="ar-SA"/>
        </w:rPr>
        <w:t xml:space="preserve"> </w:t>
      </w:r>
      <w:r>
        <w:rPr>
          <w:rFonts w:eastAsia="Times New Roman" w:cs="Times New Roman"/>
          <w:kern w:val="0"/>
          <w:lang w:eastAsia="ro-RO" w:bidi="ar-SA"/>
        </w:rPr>
        <w:t>02/1-7a</w:t>
      </w:r>
      <w:r w:rsidRPr="00A80331">
        <w:rPr>
          <w:rFonts w:eastAsia="Times New Roman" w:cs="Times New Roman"/>
          <w:kern w:val="0"/>
          <w:lang w:eastAsia="ro-RO" w:bidi="ar-SA"/>
        </w:rPr>
        <w:t>), gestionate de Centrul de Informare și Prestări Servicii</w:t>
      </w:r>
      <w:r>
        <w:rPr>
          <w:rFonts w:eastAsia="Times New Roman" w:cs="Times New Roman"/>
          <w:kern w:val="0"/>
          <w:lang w:eastAsia="ro-RO" w:bidi="ar-SA"/>
        </w:rPr>
        <w:t>;</w:t>
      </w:r>
    </w:p>
    <w:p w:rsidR="00B8720D" w:rsidRPr="00B8720D" w:rsidRDefault="008B32F1" w:rsidP="00B8720D">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w:t>
      </w:r>
      <w:r w:rsidR="00B8720D">
        <w:rPr>
          <w:rFonts w:eastAsia="Times New Roman" w:cs="Times New Roman"/>
          <w:kern w:val="0"/>
          <w:lang w:eastAsia="ro-RO" w:bidi="ar-SA"/>
        </w:rPr>
        <w:t>Registrul de ieşire a corespondenţei” (02/1-7e),</w:t>
      </w:r>
      <w:r w:rsidRPr="00341136">
        <w:rPr>
          <w:rFonts w:eastAsia="Times New Roman" w:cs="Times New Roman"/>
          <w:kern w:val="0"/>
          <w:lang w:eastAsia="ro-RO" w:bidi="ar-SA"/>
        </w:rPr>
        <w:t xml:space="preserve"> </w:t>
      </w:r>
      <w:r w:rsidR="00B8720D" w:rsidRPr="00B8720D">
        <w:rPr>
          <w:rFonts w:eastAsia="Times New Roman" w:cs="Times New Roman"/>
          <w:kern w:val="0"/>
          <w:lang w:eastAsia="ro-RO" w:bidi="ar-SA"/>
        </w:rPr>
        <w:t>gestionate de Centrul de Informare și Prestări Servicii;</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Registratorul, suplimentar la cele expuse în Cap. IV, în cazul gestionării Registrului în formă manuală, este obligat:</w:t>
      </w:r>
    </w:p>
    <w:p w:rsidR="008B32F1" w:rsidRPr="00341136" w:rsidRDefault="008B32F1" w:rsidP="0017065D">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să efectueze înscrierile citeţ şi clar. Prescurtările vor fi făcute astfel pentru a fi evitate diferite interpretări. Textul greşit se taie cu o linie, fiind posibilă citirea textului greşit înscris.</w:t>
      </w:r>
    </w:p>
    <w:p w:rsidR="008B32F1" w:rsidRPr="00341136" w:rsidRDefault="008B32F1" w:rsidP="0017065D">
      <w:pPr>
        <w:numPr>
          <w:ilvl w:val="0"/>
          <w:numId w:val="4"/>
        </w:numPr>
        <w:jc w:val="both"/>
        <w:rPr>
          <w:rFonts w:eastAsia="Times New Roman" w:cs="Times New Roman"/>
          <w:kern w:val="0"/>
          <w:lang w:eastAsia="ro-RO" w:bidi="ar-SA"/>
        </w:rPr>
      </w:pPr>
      <w:r w:rsidRPr="00341136">
        <w:rPr>
          <w:rFonts w:eastAsia="Times New Roman" w:cs="Times New Roman"/>
          <w:kern w:val="0"/>
          <w:lang w:eastAsia="ro-RO" w:bidi="ar-SA"/>
        </w:rPr>
        <w:t xml:space="preserve">să nu înlocuiască neîntemeiat filele din cartea registrului prin extragerea lor, încleierea unor noi file </w:t>
      </w:r>
      <w:proofErr w:type="spellStart"/>
      <w:r w:rsidRPr="00341136">
        <w:rPr>
          <w:rFonts w:eastAsia="Times New Roman" w:cs="Times New Roman"/>
          <w:kern w:val="0"/>
          <w:lang w:eastAsia="ro-RO" w:bidi="ar-SA"/>
        </w:rPr>
        <w:t>etc</w:t>
      </w:r>
      <w:proofErr w:type="spellEnd"/>
      <w:r w:rsidRPr="00341136">
        <w:rPr>
          <w:rFonts w:eastAsia="Times New Roman" w:cs="Times New Roman"/>
          <w:kern w:val="0"/>
          <w:lang w:eastAsia="ro-RO" w:bidi="ar-SA"/>
        </w:rPr>
        <w:t>;</w:t>
      </w:r>
    </w:p>
    <w:p w:rsidR="008B32F1" w:rsidRPr="00341136" w:rsidRDefault="008B32F1" w:rsidP="0017065D">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să asigure, în cazul deteriorării cărţii, posibilitatea restabilirii imediate a datelor din registru fără a cauza daune informaţiei, ce se conţine în ea;</w:t>
      </w:r>
    </w:p>
    <w:p w:rsidR="008B32F1" w:rsidRPr="00341136" w:rsidRDefault="008B32F1" w:rsidP="0017065D">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 xml:space="preserve">să asigure şnuruirea cărţilor pentru înregistrări (în caz că nu este o carte integrală) şi numerotarea filelor. Numărul de file se indică pe ultima pagină şi se autentifică (inclusiv conţinutul cărţii) prin aplicarea semnelor de control de către conducerea </w:t>
      </w:r>
      <w:r w:rsidR="00B8720D">
        <w:rPr>
          <w:rFonts w:eastAsia="Times New Roman" w:cs="Times New Roman"/>
          <w:bCs/>
          <w:kern w:val="0"/>
          <w:lang w:eastAsia="ro-RO" w:bidi="ar-SA"/>
        </w:rPr>
        <w:t xml:space="preserve">Primăriei </w:t>
      </w:r>
      <w:proofErr w:type="spellStart"/>
      <w:r w:rsidR="00B8720D">
        <w:rPr>
          <w:rFonts w:eastAsia="Times New Roman" w:cs="Times New Roman"/>
          <w:bCs/>
          <w:kern w:val="0"/>
          <w:lang w:eastAsia="ro-RO" w:bidi="ar-SA"/>
        </w:rPr>
        <w:t>mun.Orhei</w:t>
      </w:r>
      <w:proofErr w:type="spellEnd"/>
      <w:r w:rsidRPr="00341136">
        <w:rPr>
          <w:rFonts w:eastAsia="Times New Roman" w:cs="Times New Roman"/>
          <w:kern w:val="0"/>
          <w:lang w:eastAsia="ro-RO" w:bidi="ar-SA"/>
        </w:rPr>
        <w:t>: semnătura şi ştampila.</w:t>
      </w:r>
    </w:p>
    <w:p w:rsidR="008B32F1" w:rsidRPr="00341136"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Informaţia va fi introdusă în Regi</w:t>
      </w:r>
      <w:r w:rsidR="00067EB0">
        <w:rPr>
          <w:sz w:val="24"/>
          <w:szCs w:val="24"/>
          <w:lang w:eastAsia="ro-RO"/>
        </w:rPr>
        <w:t>stru în ordine cronologică, ţinâ</w:t>
      </w:r>
      <w:r w:rsidRPr="00341136">
        <w:rPr>
          <w:sz w:val="24"/>
          <w:szCs w:val="24"/>
          <w:lang w:eastAsia="ro-RO"/>
        </w:rPr>
        <w:t>ndu-se cont de necesitatea prezenței mențiunilor privind:</w:t>
      </w:r>
    </w:p>
    <w:p w:rsidR="008B32F1" w:rsidRPr="00341136" w:rsidRDefault="008B32F1" w:rsidP="0017065D">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numărul de ordine a mențiunii;</w:t>
      </w:r>
    </w:p>
    <w:p w:rsidR="008B32F1" w:rsidRPr="00341136" w:rsidRDefault="008B32F1" w:rsidP="0017065D">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 xml:space="preserve">numărul şi data de intrare; </w:t>
      </w:r>
    </w:p>
    <w:p w:rsidR="008B32F1" w:rsidRPr="00341136" w:rsidRDefault="008B32F1" w:rsidP="0017065D">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numele şi prenumele;</w:t>
      </w:r>
    </w:p>
    <w:p w:rsidR="008B32F1" w:rsidRPr="00341136" w:rsidRDefault="008B32F1" w:rsidP="0017065D">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conţinutul succint al documentului;</w:t>
      </w:r>
    </w:p>
    <w:p w:rsidR="008B32F1" w:rsidRPr="00341136" w:rsidRDefault="008B32F1" w:rsidP="0017065D">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 xml:space="preserve">numele şi prenumele executantului, termenul de executare şi rezoluţia conducerii </w:t>
      </w:r>
      <w:r w:rsidR="008668E5">
        <w:rPr>
          <w:rFonts w:eastAsia="Times New Roman" w:cs="Times New Roman"/>
          <w:bCs/>
          <w:kern w:val="0"/>
          <w:lang w:eastAsia="ro-RO" w:bidi="ar-SA"/>
        </w:rPr>
        <w:lastRenderedPageBreak/>
        <w:t xml:space="preserve">Primăriei </w:t>
      </w:r>
      <w:proofErr w:type="spellStart"/>
      <w:r w:rsidR="008668E5">
        <w:rPr>
          <w:rFonts w:eastAsia="Times New Roman" w:cs="Times New Roman"/>
          <w:bCs/>
          <w:kern w:val="0"/>
          <w:lang w:eastAsia="ro-RO" w:bidi="ar-SA"/>
        </w:rPr>
        <w:t>mun.Orhei</w:t>
      </w:r>
      <w:proofErr w:type="spellEnd"/>
      <w:r w:rsidRPr="00341136">
        <w:rPr>
          <w:rFonts w:eastAsia="Times New Roman" w:cs="Times New Roman"/>
          <w:kern w:val="0"/>
          <w:lang w:eastAsia="ro-RO" w:bidi="ar-SA"/>
        </w:rPr>
        <w:t>;</w:t>
      </w:r>
    </w:p>
    <w:p w:rsidR="008B32F1" w:rsidRDefault="008B32F1" w:rsidP="0017065D">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 xml:space="preserve">rezultatul examinării: admisă/respinsă/oferite explicaţii de rigoare/acte de reacţionare adoptate de conducerea </w:t>
      </w:r>
      <w:r w:rsidR="007D5181">
        <w:rPr>
          <w:rFonts w:eastAsia="Times New Roman" w:cs="Times New Roman"/>
          <w:bCs/>
          <w:kern w:val="0"/>
          <w:lang w:eastAsia="ro-RO" w:bidi="ar-SA"/>
        </w:rPr>
        <w:t xml:space="preserve">Primăriei </w:t>
      </w:r>
      <w:proofErr w:type="spellStart"/>
      <w:r w:rsidR="007D5181">
        <w:rPr>
          <w:rFonts w:eastAsia="Times New Roman" w:cs="Times New Roman"/>
          <w:bCs/>
          <w:kern w:val="0"/>
          <w:lang w:eastAsia="ro-RO" w:bidi="ar-SA"/>
        </w:rPr>
        <w:t>mun.Orhei</w:t>
      </w:r>
      <w:proofErr w:type="spellEnd"/>
      <w:r w:rsidR="00C14241">
        <w:rPr>
          <w:rFonts w:eastAsia="Times New Roman" w:cs="Times New Roman"/>
          <w:kern w:val="0"/>
          <w:lang w:eastAsia="ro-RO" w:bidi="ar-SA"/>
        </w:rPr>
        <w:t>;</w:t>
      </w:r>
    </w:p>
    <w:p w:rsidR="00CE0319" w:rsidRPr="00341136" w:rsidRDefault="00CE0319" w:rsidP="0017065D">
      <w:pPr>
        <w:numPr>
          <w:ilvl w:val="0"/>
          <w:numId w:val="2"/>
        </w:numPr>
        <w:jc w:val="both"/>
        <w:rPr>
          <w:rFonts w:eastAsia="Times New Roman" w:cs="Times New Roman"/>
          <w:kern w:val="0"/>
          <w:lang w:eastAsia="ro-RO" w:bidi="ar-SA"/>
        </w:rPr>
      </w:pPr>
      <w:r>
        <w:rPr>
          <w:rFonts w:eastAsia="Times New Roman" w:cs="Times New Roman"/>
          <w:kern w:val="0"/>
          <w:lang w:eastAsia="ro-RO" w:bidi="ar-SA"/>
        </w:rPr>
        <w:t>alte date relevant</w:t>
      </w:r>
      <w:r w:rsidR="00C14241">
        <w:rPr>
          <w:rFonts w:eastAsia="Times New Roman" w:cs="Times New Roman"/>
          <w:kern w:val="0"/>
          <w:lang w:eastAsia="ro-RO" w:bidi="ar-SA"/>
        </w:rPr>
        <w:t>e.</w:t>
      </w:r>
    </w:p>
    <w:p w:rsidR="008B32F1" w:rsidRDefault="008B32F1" w:rsidP="0017065D">
      <w:pPr>
        <w:pStyle w:val="a4"/>
        <w:numPr>
          <w:ilvl w:val="0"/>
          <w:numId w:val="12"/>
        </w:numPr>
        <w:tabs>
          <w:tab w:val="left" w:pos="1134"/>
        </w:tabs>
        <w:ind w:left="0" w:firstLine="567"/>
        <w:jc w:val="both"/>
        <w:rPr>
          <w:sz w:val="24"/>
          <w:szCs w:val="24"/>
          <w:lang w:eastAsia="ro-RO"/>
        </w:rPr>
      </w:pPr>
      <w:r w:rsidRPr="00341136">
        <w:rPr>
          <w:sz w:val="24"/>
          <w:szCs w:val="24"/>
          <w:lang w:eastAsia="ro-RO"/>
        </w:rPr>
        <w:t xml:space="preserve">Registrul se păstrează de persoana responsabilă într-un safeu metalic și va conține un compartiment separat în care se vor consemna înregistrările de audit a securității, prevăzute de pct. 93 al Cerințelor față de asigurarea securității datelor cu caracter personal la prelucrarea acestora în cadrul sistemelor informaționale de date cu caracter personal. </w:t>
      </w:r>
    </w:p>
    <w:p w:rsidR="0092487D" w:rsidRPr="00341136" w:rsidRDefault="0092487D" w:rsidP="0092487D">
      <w:pPr>
        <w:pStyle w:val="a4"/>
        <w:tabs>
          <w:tab w:val="left" w:pos="1134"/>
        </w:tabs>
        <w:ind w:left="567"/>
        <w:jc w:val="both"/>
        <w:rPr>
          <w:sz w:val="24"/>
          <w:szCs w:val="24"/>
          <w:lang w:eastAsia="ro-RO"/>
        </w:rPr>
      </w:pPr>
    </w:p>
    <w:p w:rsidR="008B32F1" w:rsidRPr="00341136" w:rsidRDefault="008B32F1" w:rsidP="00941A8B">
      <w:pPr>
        <w:ind w:firstLine="851"/>
        <w:jc w:val="both"/>
        <w:rPr>
          <w:rFonts w:eastAsia="Times New Roman" w:cs="Times New Roman"/>
          <w:kern w:val="0"/>
          <w:lang w:eastAsia="ro-RO" w:bidi="ar-SA"/>
        </w:rPr>
      </w:pPr>
    </w:p>
    <w:p w:rsidR="008B32F1" w:rsidRPr="00341136" w:rsidRDefault="008B32F1" w:rsidP="003417E7">
      <w:pPr>
        <w:ind w:firstLine="851"/>
        <w:jc w:val="center"/>
        <w:rPr>
          <w:rFonts w:eastAsia="Times New Roman" w:cs="Times New Roman"/>
          <w:b/>
          <w:kern w:val="0"/>
          <w:lang w:eastAsia="ro-RO" w:bidi="ar-SA"/>
        </w:rPr>
      </w:pPr>
      <w:r w:rsidRPr="00341136">
        <w:rPr>
          <w:rFonts w:eastAsia="Times New Roman" w:cs="Times New Roman"/>
          <w:b/>
          <w:kern w:val="0"/>
          <w:lang w:eastAsia="ro-RO" w:bidi="ar-SA"/>
        </w:rPr>
        <w:t>VI. Condiţii suplimentare privind gestionarea Registrului în formă electronică</w:t>
      </w:r>
    </w:p>
    <w:p w:rsidR="008B32F1" w:rsidRPr="00341136" w:rsidRDefault="008B32F1" w:rsidP="00941A8B">
      <w:pPr>
        <w:ind w:firstLine="851"/>
        <w:jc w:val="both"/>
        <w:rPr>
          <w:rFonts w:eastAsia="Times New Roman" w:cs="Times New Roman"/>
          <w:b/>
          <w:kern w:val="0"/>
          <w:lang w:eastAsia="ro-RO" w:bidi="ar-SA"/>
        </w:rPr>
      </w:pPr>
    </w:p>
    <w:p w:rsidR="008B32F1" w:rsidRPr="00341136" w:rsidRDefault="001D5762" w:rsidP="00941A8B">
      <w:pPr>
        <w:ind w:firstLine="567"/>
        <w:jc w:val="both"/>
        <w:rPr>
          <w:rFonts w:eastAsia="Times New Roman" w:cs="Times New Roman"/>
          <w:kern w:val="0"/>
          <w:lang w:eastAsia="ro-RO" w:bidi="ar-SA"/>
        </w:rPr>
      </w:pPr>
      <w:r>
        <w:rPr>
          <w:rFonts w:eastAsia="Times New Roman" w:cs="Times New Roman"/>
          <w:kern w:val="0"/>
          <w:lang w:eastAsia="ro-RO" w:bidi="ar-SA"/>
        </w:rPr>
        <w:t>37</w:t>
      </w:r>
      <w:r w:rsidR="007C627F">
        <w:rPr>
          <w:rFonts w:eastAsia="Times New Roman" w:cs="Times New Roman"/>
          <w:kern w:val="0"/>
          <w:lang w:eastAsia="ro-RO" w:bidi="ar-SA"/>
        </w:rPr>
        <w:t xml:space="preserve">. </w:t>
      </w:r>
      <w:r w:rsidR="00E03834" w:rsidRPr="00341136">
        <w:rPr>
          <w:rFonts w:eastAsia="Times New Roman" w:cs="Times New Roman"/>
          <w:b/>
          <w:kern w:val="0"/>
          <w:lang w:eastAsia="ro-RO" w:bidi="ar-SA"/>
        </w:rPr>
        <w:t xml:space="preserve"> </w:t>
      </w:r>
      <w:r w:rsidR="007C627F">
        <w:rPr>
          <w:rFonts w:eastAsia="Times New Roman" w:cs="Times New Roman"/>
          <w:b/>
          <w:kern w:val="0"/>
          <w:lang w:eastAsia="ro-RO" w:bidi="ar-SA"/>
        </w:rPr>
        <w:t xml:space="preserve"> </w:t>
      </w:r>
      <w:r w:rsidR="009F2147">
        <w:rPr>
          <w:rFonts w:eastAsia="Times New Roman" w:cs="Times New Roman"/>
          <w:b/>
          <w:kern w:val="0"/>
          <w:lang w:eastAsia="ro-RO" w:bidi="ar-SA"/>
        </w:rPr>
        <w:t xml:space="preserve"> </w:t>
      </w:r>
      <w:r w:rsidR="008B32F1" w:rsidRPr="00341136">
        <w:rPr>
          <w:rFonts w:eastAsia="Times New Roman" w:cs="Times New Roman"/>
          <w:kern w:val="0"/>
          <w:lang w:eastAsia="ro-RO" w:bidi="ar-SA"/>
        </w:rPr>
        <w:t xml:space="preserve">Ţinerea în formă electronică a Registrului de evidenţă a corespondenței este realizat de </w:t>
      </w:r>
      <w:r w:rsidR="003417E7">
        <w:rPr>
          <w:rFonts w:eastAsia="Times New Roman" w:cs="Times New Roman"/>
          <w:bCs/>
          <w:kern w:val="0"/>
          <w:lang w:eastAsia="ro-RO" w:bidi="ar-SA"/>
        </w:rPr>
        <w:t xml:space="preserve">Primăria </w:t>
      </w:r>
      <w:proofErr w:type="spellStart"/>
      <w:r w:rsidR="003417E7">
        <w:rPr>
          <w:rFonts w:eastAsia="Times New Roman" w:cs="Times New Roman"/>
          <w:bCs/>
          <w:kern w:val="0"/>
          <w:lang w:eastAsia="ro-RO" w:bidi="ar-SA"/>
        </w:rPr>
        <w:t>mun.Orhei</w:t>
      </w:r>
      <w:proofErr w:type="spellEnd"/>
      <w:r w:rsidR="003417E7">
        <w:rPr>
          <w:rFonts w:eastAsia="Times New Roman" w:cs="Times New Roman"/>
          <w:kern w:val="0"/>
          <w:lang w:eastAsia="ro-RO" w:bidi="ar-SA"/>
        </w:rPr>
        <w:t xml:space="preserve"> prin intermediul unui sistem</w:t>
      </w:r>
      <w:r w:rsidR="008B32F1" w:rsidRPr="00341136">
        <w:rPr>
          <w:rFonts w:eastAsia="Times New Roman" w:cs="Times New Roman"/>
          <w:kern w:val="0"/>
          <w:lang w:eastAsia="ro-RO" w:bidi="ar-SA"/>
        </w:rPr>
        <w:t xml:space="preserve"> informaţional automatizat special c</w:t>
      </w:r>
      <w:r w:rsidR="003417E7">
        <w:rPr>
          <w:rFonts w:eastAsia="Times New Roman" w:cs="Times New Roman"/>
          <w:kern w:val="0"/>
          <w:lang w:eastAsia="ro-RO" w:bidi="ar-SA"/>
        </w:rPr>
        <w:t>onstituit - Sistemul informatic ,,CANCELARIA”</w:t>
      </w:r>
      <w:r w:rsidR="008B32F1" w:rsidRPr="00341136">
        <w:rPr>
          <w:rFonts w:eastAsia="Times New Roman" w:cs="Times New Roman"/>
          <w:kern w:val="0"/>
          <w:lang w:eastAsia="ro-RO" w:bidi="ar-SA"/>
        </w:rPr>
        <w:t>.</w:t>
      </w:r>
    </w:p>
    <w:p w:rsidR="008B32F1" w:rsidRPr="00341136" w:rsidRDefault="008B32F1" w:rsidP="00941A8B">
      <w:pPr>
        <w:tabs>
          <w:tab w:val="left" w:pos="1134"/>
        </w:tabs>
        <w:ind w:firstLine="567"/>
        <w:jc w:val="both"/>
        <w:rPr>
          <w:rFonts w:eastAsia="Times New Roman" w:cs="Times New Roman"/>
          <w:kern w:val="0"/>
          <w:lang w:eastAsia="ro-RO" w:bidi="ar-SA"/>
        </w:rPr>
      </w:pPr>
      <w:r w:rsidRPr="007C627F">
        <w:rPr>
          <w:rFonts w:eastAsia="Times New Roman" w:cs="Times New Roman"/>
          <w:kern w:val="0"/>
          <w:lang w:eastAsia="ro-RO" w:bidi="ar-SA"/>
        </w:rPr>
        <w:t>3</w:t>
      </w:r>
      <w:r w:rsidR="00F0566C">
        <w:rPr>
          <w:rFonts w:eastAsia="Times New Roman" w:cs="Times New Roman"/>
          <w:kern w:val="0"/>
          <w:lang w:eastAsia="ro-RO" w:bidi="ar-SA"/>
        </w:rPr>
        <w:t>8</w:t>
      </w:r>
      <w:r w:rsidRPr="007C627F">
        <w:rPr>
          <w:rFonts w:eastAsia="Times New Roman" w:cs="Times New Roman"/>
          <w:kern w:val="0"/>
          <w:lang w:eastAsia="ro-RO" w:bidi="ar-SA"/>
        </w:rPr>
        <w:t>.</w:t>
      </w:r>
      <w:r w:rsidR="009F2147">
        <w:rPr>
          <w:rFonts w:eastAsia="Times New Roman" w:cs="Times New Roman"/>
          <w:b/>
          <w:kern w:val="0"/>
          <w:lang w:eastAsia="ro-RO" w:bidi="ar-SA"/>
        </w:rPr>
        <w:t xml:space="preserve">   </w:t>
      </w:r>
      <w:r w:rsidRPr="00341136">
        <w:rPr>
          <w:rFonts w:eastAsia="Times New Roman" w:cs="Times New Roman"/>
          <w:kern w:val="0"/>
          <w:lang w:eastAsia="ro-RO" w:bidi="ar-SA"/>
        </w:rPr>
        <w:t>Introducerea, modificarea şi păstrarea informaţiei în acest Registru este asigurată de registratorul desemnat din cadrul</w:t>
      </w:r>
      <w:r w:rsidR="002C678A">
        <w:rPr>
          <w:rFonts w:eastAsia="Times New Roman" w:cs="Times New Roman"/>
          <w:kern w:val="0"/>
          <w:lang w:eastAsia="ro-RO" w:bidi="ar-SA"/>
        </w:rPr>
        <w:t xml:space="preserve"> Centrului de</w:t>
      </w:r>
      <w:r w:rsidR="007C627F">
        <w:rPr>
          <w:rFonts w:eastAsia="Times New Roman" w:cs="Times New Roman"/>
          <w:kern w:val="0"/>
          <w:lang w:eastAsia="ro-RO" w:bidi="ar-SA"/>
        </w:rPr>
        <w:t xml:space="preserve"> Informare și Pre</w:t>
      </w:r>
      <w:r w:rsidR="00067EB0">
        <w:rPr>
          <w:rFonts w:eastAsia="Times New Roman" w:cs="Times New Roman"/>
          <w:kern w:val="0"/>
          <w:lang w:eastAsia="ro-RO" w:bidi="ar-SA"/>
        </w:rPr>
        <w:t>s</w:t>
      </w:r>
      <w:r w:rsidR="007C627F">
        <w:rPr>
          <w:rFonts w:eastAsia="Times New Roman" w:cs="Times New Roman"/>
          <w:kern w:val="0"/>
          <w:lang w:eastAsia="ro-RO" w:bidi="ar-SA"/>
        </w:rPr>
        <w:t>tări Servicii</w:t>
      </w:r>
      <w:r w:rsidRPr="00341136">
        <w:rPr>
          <w:rFonts w:eastAsia="Times New Roman" w:cs="Times New Roman"/>
          <w:kern w:val="0"/>
          <w:lang w:eastAsia="ro-RO" w:bidi="ar-SA"/>
        </w:rPr>
        <w:t xml:space="preserve">. </w:t>
      </w:r>
    </w:p>
    <w:p w:rsidR="008B32F1" w:rsidRPr="00341136" w:rsidRDefault="00F0566C" w:rsidP="00941A8B">
      <w:pPr>
        <w:tabs>
          <w:tab w:val="left" w:pos="1134"/>
        </w:tabs>
        <w:ind w:firstLine="567"/>
        <w:jc w:val="both"/>
        <w:rPr>
          <w:rFonts w:eastAsia="Times New Roman" w:cs="Times New Roman"/>
          <w:kern w:val="0"/>
          <w:lang w:eastAsia="ro-RO" w:bidi="ar-SA"/>
        </w:rPr>
      </w:pPr>
      <w:r>
        <w:rPr>
          <w:rFonts w:eastAsia="Times New Roman" w:cs="Times New Roman"/>
          <w:kern w:val="0"/>
          <w:lang w:eastAsia="ro-RO" w:bidi="ar-SA"/>
        </w:rPr>
        <w:t>39</w:t>
      </w:r>
      <w:r w:rsidR="008B32F1" w:rsidRPr="007C627F">
        <w:rPr>
          <w:rFonts w:eastAsia="Times New Roman" w:cs="Times New Roman"/>
          <w:kern w:val="0"/>
          <w:lang w:eastAsia="ro-RO" w:bidi="ar-SA"/>
        </w:rPr>
        <w:t>.</w:t>
      </w:r>
      <w:r w:rsidR="008B32F1" w:rsidRPr="00341136">
        <w:rPr>
          <w:rFonts w:eastAsia="Times New Roman" w:cs="Times New Roman"/>
          <w:b/>
          <w:kern w:val="0"/>
          <w:lang w:eastAsia="ro-RO" w:bidi="ar-SA"/>
        </w:rPr>
        <w:t xml:space="preserve"> </w:t>
      </w:r>
      <w:r w:rsidR="00E03834" w:rsidRPr="00341136">
        <w:rPr>
          <w:rFonts w:eastAsia="Times New Roman" w:cs="Times New Roman"/>
          <w:b/>
          <w:kern w:val="0"/>
          <w:lang w:eastAsia="ro-RO" w:bidi="ar-SA"/>
        </w:rPr>
        <w:t xml:space="preserve">  </w:t>
      </w:r>
      <w:r w:rsidR="009F2147">
        <w:rPr>
          <w:rFonts w:eastAsia="Times New Roman" w:cs="Times New Roman"/>
          <w:b/>
          <w:kern w:val="0"/>
          <w:lang w:eastAsia="ro-RO" w:bidi="ar-SA"/>
        </w:rPr>
        <w:t xml:space="preserve">   </w:t>
      </w:r>
      <w:r w:rsidR="008B32F1" w:rsidRPr="00341136">
        <w:rPr>
          <w:rFonts w:eastAsia="Times New Roman" w:cs="Times New Roman"/>
          <w:kern w:val="0"/>
          <w:lang w:eastAsia="ro-RO" w:bidi="ar-SA"/>
        </w:rPr>
        <w:t>La înscrierea informaţiei privind corespondența parvenită, în Registru se inserează şi o listă de date despre obiect, inclusiv date cu privire la faptul înregistrării în compartimentele special destinate, şi anume:</w:t>
      </w:r>
    </w:p>
    <w:p w:rsidR="008B32F1" w:rsidRPr="00341136" w:rsidRDefault="008B32F1" w:rsidP="0017065D">
      <w:pPr>
        <w:numPr>
          <w:ilvl w:val="0"/>
          <w:numId w:val="5"/>
        </w:numPr>
        <w:jc w:val="both"/>
        <w:rPr>
          <w:rFonts w:eastAsia="Times New Roman" w:cs="Times New Roman"/>
          <w:kern w:val="0"/>
          <w:lang w:eastAsia="ro-RO" w:bidi="ar-SA"/>
        </w:rPr>
      </w:pPr>
      <w:r w:rsidRPr="00341136">
        <w:rPr>
          <w:rFonts w:eastAsia="Times New Roman" w:cs="Times New Roman"/>
          <w:kern w:val="0"/>
          <w:lang w:eastAsia="ro-RO" w:bidi="ar-SA"/>
        </w:rPr>
        <w:t>tipul adresării;</w:t>
      </w:r>
    </w:p>
    <w:p w:rsidR="008B32F1" w:rsidRPr="00341136" w:rsidRDefault="008B32F1" w:rsidP="0017065D">
      <w:pPr>
        <w:numPr>
          <w:ilvl w:val="0"/>
          <w:numId w:val="5"/>
        </w:numPr>
        <w:jc w:val="both"/>
        <w:rPr>
          <w:rFonts w:eastAsia="Times New Roman" w:cs="Times New Roman"/>
          <w:kern w:val="0"/>
          <w:lang w:eastAsia="ro-RO" w:bidi="ar-SA"/>
        </w:rPr>
      </w:pPr>
      <w:r w:rsidRPr="00341136">
        <w:rPr>
          <w:rFonts w:eastAsia="Times New Roman" w:cs="Times New Roman"/>
          <w:kern w:val="0"/>
          <w:lang w:eastAsia="ro-RO" w:bidi="ar-SA"/>
        </w:rPr>
        <w:t>data şi numărul de intrare;</w:t>
      </w:r>
    </w:p>
    <w:p w:rsidR="008B32F1" w:rsidRPr="00341136" w:rsidRDefault="008B32F1" w:rsidP="0017065D">
      <w:pPr>
        <w:numPr>
          <w:ilvl w:val="0"/>
          <w:numId w:val="5"/>
        </w:numPr>
        <w:jc w:val="both"/>
        <w:rPr>
          <w:rFonts w:eastAsia="Times New Roman" w:cs="Times New Roman"/>
          <w:kern w:val="0"/>
          <w:lang w:eastAsia="ro-RO" w:bidi="ar-SA"/>
        </w:rPr>
      </w:pPr>
      <w:r w:rsidRPr="00341136">
        <w:rPr>
          <w:rFonts w:eastAsia="Times New Roman" w:cs="Times New Roman"/>
          <w:kern w:val="0"/>
          <w:lang w:eastAsia="ro-RO" w:bidi="ar-SA"/>
        </w:rPr>
        <w:t>termenul de rezolvare şi data expirării;</w:t>
      </w:r>
    </w:p>
    <w:p w:rsidR="008B32F1" w:rsidRPr="00341136" w:rsidRDefault="008B32F1" w:rsidP="0017065D">
      <w:pPr>
        <w:numPr>
          <w:ilvl w:val="0"/>
          <w:numId w:val="5"/>
        </w:numPr>
        <w:jc w:val="both"/>
        <w:rPr>
          <w:rFonts w:eastAsia="Times New Roman" w:cs="Times New Roman"/>
          <w:kern w:val="0"/>
          <w:lang w:eastAsia="ro-RO" w:bidi="ar-SA"/>
        </w:rPr>
      </w:pPr>
      <w:r w:rsidRPr="00341136">
        <w:rPr>
          <w:rFonts w:eastAsia="Times New Roman" w:cs="Times New Roman"/>
          <w:kern w:val="0"/>
          <w:lang w:eastAsia="ro-RO" w:bidi="ar-SA"/>
        </w:rPr>
        <w:t>numele, prenumele adresantului;</w:t>
      </w:r>
    </w:p>
    <w:p w:rsidR="008B32F1" w:rsidRPr="00341136" w:rsidRDefault="008B32F1" w:rsidP="0017065D">
      <w:pPr>
        <w:numPr>
          <w:ilvl w:val="0"/>
          <w:numId w:val="5"/>
        </w:numPr>
        <w:jc w:val="both"/>
        <w:rPr>
          <w:rFonts w:eastAsia="Times New Roman" w:cs="Times New Roman"/>
          <w:kern w:val="0"/>
          <w:lang w:eastAsia="ro-RO" w:bidi="ar-SA"/>
        </w:rPr>
      </w:pPr>
      <w:r w:rsidRPr="00341136">
        <w:rPr>
          <w:rFonts w:eastAsia="Times New Roman" w:cs="Times New Roman"/>
          <w:kern w:val="0"/>
          <w:lang w:eastAsia="ro-RO" w:bidi="ar-SA"/>
        </w:rPr>
        <w:t>adresa de domiciliu, e-mail (în cazul existenţei);</w:t>
      </w:r>
    </w:p>
    <w:p w:rsidR="008B32F1" w:rsidRPr="00341136" w:rsidRDefault="008B32F1" w:rsidP="0017065D">
      <w:pPr>
        <w:numPr>
          <w:ilvl w:val="0"/>
          <w:numId w:val="5"/>
        </w:numPr>
        <w:jc w:val="both"/>
        <w:rPr>
          <w:rFonts w:eastAsia="Times New Roman" w:cs="Times New Roman"/>
          <w:kern w:val="0"/>
          <w:lang w:eastAsia="ro-RO" w:bidi="ar-SA"/>
        </w:rPr>
      </w:pPr>
      <w:r w:rsidRPr="00341136">
        <w:rPr>
          <w:rFonts w:eastAsia="Times New Roman" w:cs="Times New Roman"/>
          <w:kern w:val="0"/>
          <w:lang w:eastAsia="ro-RO" w:bidi="ar-SA"/>
        </w:rPr>
        <w:t>numărul de telefon fix/mobil;</w:t>
      </w:r>
    </w:p>
    <w:p w:rsidR="008B32F1" w:rsidRPr="00341136" w:rsidRDefault="008B32F1" w:rsidP="0017065D">
      <w:pPr>
        <w:numPr>
          <w:ilvl w:val="0"/>
          <w:numId w:val="5"/>
        </w:numPr>
        <w:jc w:val="both"/>
        <w:rPr>
          <w:rFonts w:eastAsia="Times New Roman" w:cs="Times New Roman"/>
          <w:kern w:val="0"/>
          <w:lang w:eastAsia="ro-RO" w:bidi="ar-SA"/>
        </w:rPr>
      </w:pPr>
      <w:r w:rsidRPr="00341136">
        <w:rPr>
          <w:rFonts w:eastAsia="Times New Roman" w:cs="Times New Roman"/>
          <w:kern w:val="0"/>
          <w:lang w:eastAsia="ro-RO" w:bidi="ar-SA"/>
        </w:rPr>
        <w:t>conţinutul succint al adresării;</w:t>
      </w:r>
    </w:p>
    <w:p w:rsidR="008B32F1" w:rsidRPr="00341136" w:rsidRDefault="008B32F1" w:rsidP="0017065D">
      <w:pPr>
        <w:numPr>
          <w:ilvl w:val="0"/>
          <w:numId w:val="5"/>
        </w:numPr>
        <w:jc w:val="both"/>
        <w:rPr>
          <w:rFonts w:eastAsia="Times New Roman" w:cs="Times New Roman"/>
          <w:kern w:val="0"/>
          <w:lang w:eastAsia="ro-RO" w:bidi="ar-SA"/>
        </w:rPr>
      </w:pPr>
      <w:r w:rsidRPr="00341136">
        <w:rPr>
          <w:rFonts w:eastAsia="Times New Roman" w:cs="Times New Roman"/>
          <w:kern w:val="0"/>
          <w:lang w:eastAsia="ro-RO" w:bidi="ar-SA"/>
        </w:rPr>
        <w:t xml:space="preserve">rezoluţia conducerii </w:t>
      </w:r>
      <w:r w:rsidR="009F2147">
        <w:rPr>
          <w:rFonts w:eastAsia="Times New Roman" w:cs="Times New Roman"/>
          <w:bCs/>
          <w:kern w:val="0"/>
          <w:lang w:eastAsia="ro-RO" w:bidi="ar-SA"/>
        </w:rPr>
        <w:t xml:space="preserve">Primăriei </w:t>
      </w:r>
      <w:proofErr w:type="spellStart"/>
      <w:r w:rsidR="009F2147">
        <w:rPr>
          <w:rFonts w:eastAsia="Times New Roman" w:cs="Times New Roman"/>
          <w:bCs/>
          <w:kern w:val="0"/>
          <w:lang w:eastAsia="ro-RO" w:bidi="ar-SA"/>
        </w:rPr>
        <w:t>mun.Orhei</w:t>
      </w:r>
      <w:proofErr w:type="spellEnd"/>
      <w:r w:rsidRPr="00341136">
        <w:rPr>
          <w:rFonts w:eastAsia="Times New Roman" w:cs="Times New Roman"/>
          <w:kern w:val="0"/>
          <w:lang w:eastAsia="ro-RO" w:bidi="ar-SA"/>
        </w:rPr>
        <w:t>;</w:t>
      </w:r>
    </w:p>
    <w:p w:rsidR="008B32F1" w:rsidRPr="00341136" w:rsidRDefault="008B32F1" w:rsidP="0017065D">
      <w:pPr>
        <w:numPr>
          <w:ilvl w:val="0"/>
          <w:numId w:val="5"/>
        </w:numPr>
        <w:jc w:val="both"/>
        <w:rPr>
          <w:rFonts w:eastAsia="Times New Roman" w:cs="Times New Roman"/>
          <w:kern w:val="0"/>
          <w:lang w:eastAsia="ro-RO" w:bidi="ar-SA"/>
        </w:rPr>
      </w:pPr>
      <w:r w:rsidRPr="00341136">
        <w:rPr>
          <w:rFonts w:eastAsia="Times New Roman" w:cs="Times New Roman"/>
          <w:kern w:val="0"/>
          <w:lang w:eastAsia="ro-RO" w:bidi="ar-SA"/>
        </w:rPr>
        <w:t>persoana responsabilă de control şi executorul;</w:t>
      </w:r>
    </w:p>
    <w:p w:rsidR="008B32F1" w:rsidRPr="00341136" w:rsidRDefault="008B32F1" w:rsidP="0017065D">
      <w:pPr>
        <w:numPr>
          <w:ilvl w:val="0"/>
          <w:numId w:val="5"/>
        </w:numPr>
        <w:jc w:val="both"/>
        <w:rPr>
          <w:rFonts w:eastAsia="Times New Roman" w:cs="Times New Roman"/>
          <w:kern w:val="0"/>
          <w:lang w:eastAsia="ro-RO" w:bidi="ar-SA"/>
        </w:rPr>
      </w:pPr>
      <w:r w:rsidRPr="00341136">
        <w:rPr>
          <w:rFonts w:eastAsia="Times New Roman" w:cs="Times New Roman"/>
          <w:kern w:val="0"/>
          <w:lang w:eastAsia="ro-RO" w:bidi="ar-SA"/>
        </w:rPr>
        <w:t>copia scanată, în format „.</w:t>
      </w:r>
      <w:proofErr w:type="spellStart"/>
      <w:r w:rsidRPr="00341136">
        <w:rPr>
          <w:rFonts w:eastAsia="Times New Roman" w:cs="Times New Roman"/>
          <w:kern w:val="0"/>
          <w:lang w:eastAsia="ro-RO" w:bidi="ar-SA"/>
        </w:rPr>
        <w:t>pdf</w:t>
      </w:r>
      <w:proofErr w:type="spellEnd"/>
      <w:r w:rsidRPr="00341136">
        <w:rPr>
          <w:rFonts w:eastAsia="Times New Roman" w:cs="Times New Roman"/>
          <w:kern w:val="0"/>
          <w:lang w:eastAsia="ro-RO" w:bidi="ar-SA"/>
        </w:rPr>
        <w:t>” a adresării;</w:t>
      </w:r>
    </w:p>
    <w:p w:rsidR="008B32F1" w:rsidRPr="00341136" w:rsidRDefault="008B32F1" w:rsidP="0017065D">
      <w:pPr>
        <w:numPr>
          <w:ilvl w:val="0"/>
          <w:numId w:val="5"/>
        </w:numPr>
        <w:jc w:val="both"/>
        <w:rPr>
          <w:rFonts w:eastAsia="Times New Roman" w:cs="Times New Roman"/>
          <w:kern w:val="0"/>
          <w:lang w:eastAsia="ro-RO" w:bidi="ar-SA"/>
        </w:rPr>
      </w:pPr>
      <w:r w:rsidRPr="00341136">
        <w:rPr>
          <w:rFonts w:eastAsia="Times New Roman" w:cs="Times New Roman"/>
          <w:kern w:val="0"/>
          <w:lang w:eastAsia="ro-RO" w:bidi="ar-SA"/>
        </w:rPr>
        <w:t>date privind executarea;</w:t>
      </w:r>
    </w:p>
    <w:p w:rsidR="008B32F1" w:rsidRPr="00341136" w:rsidRDefault="008B32F1" w:rsidP="0017065D">
      <w:pPr>
        <w:numPr>
          <w:ilvl w:val="0"/>
          <w:numId w:val="5"/>
        </w:numPr>
        <w:jc w:val="both"/>
        <w:rPr>
          <w:rFonts w:eastAsia="Times New Roman" w:cs="Times New Roman"/>
          <w:kern w:val="0"/>
          <w:lang w:eastAsia="ro-RO" w:bidi="ar-SA"/>
        </w:rPr>
      </w:pPr>
      <w:r w:rsidRPr="00341136">
        <w:rPr>
          <w:rFonts w:eastAsia="Times New Roman" w:cs="Times New Roman"/>
          <w:kern w:val="0"/>
          <w:lang w:eastAsia="ro-RO" w:bidi="ar-SA"/>
        </w:rPr>
        <w:t>date privind posibila prelungire (termenul, numărul documentul prin care s-a efectuat prelungirea, informarea adresantului;</w:t>
      </w:r>
    </w:p>
    <w:p w:rsidR="008B32F1" w:rsidRPr="004D7CC0" w:rsidRDefault="008B32F1" w:rsidP="0017065D">
      <w:pPr>
        <w:numPr>
          <w:ilvl w:val="0"/>
          <w:numId w:val="2"/>
        </w:numPr>
        <w:jc w:val="both"/>
        <w:rPr>
          <w:rFonts w:eastAsia="Times New Roman" w:cs="Times New Roman"/>
          <w:kern w:val="0"/>
          <w:lang w:eastAsia="ro-RO" w:bidi="ar-SA"/>
        </w:rPr>
      </w:pPr>
      <w:r w:rsidRPr="00341136">
        <w:rPr>
          <w:rFonts w:eastAsia="Times New Roman" w:cs="Times New Roman"/>
          <w:kern w:val="0"/>
          <w:lang w:eastAsia="ro-RO" w:bidi="ar-SA"/>
        </w:rPr>
        <w:t xml:space="preserve">rezultatul examinării: admisă/respinsă/oferite explicaţii de rigoare/acte de reacţionare adoptate de </w:t>
      </w:r>
      <w:r w:rsidR="009F2147">
        <w:rPr>
          <w:rFonts w:eastAsia="Times New Roman" w:cs="Times New Roman"/>
          <w:bCs/>
          <w:kern w:val="0"/>
          <w:lang w:eastAsia="ro-RO" w:bidi="ar-SA"/>
        </w:rPr>
        <w:t xml:space="preserve">Primăria </w:t>
      </w:r>
      <w:proofErr w:type="spellStart"/>
      <w:r w:rsidR="009F2147">
        <w:rPr>
          <w:rFonts w:eastAsia="Times New Roman" w:cs="Times New Roman"/>
          <w:bCs/>
          <w:kern w:val="0"/>
          <w:lang w:eastAsia="ro-RO" w:bidi="ar-SA"/>
        </w:rPr>
        <w:t>mun.Orhei</w:t>
      </w:r>
      <w:proofErr w:type="spellEnd"/>
      <w:r w:rsidR="004D7CC0">
        <w:rPr>
          <w:rFonts w:eastAsia="Times New Roman" w:cs="Times New Roman"/>
          <w:bCs/>
          <w:kern w:val="0"/>
          <w:lang w:eastAsia="ro-RO" w:bidi="ar-SA"/>
        </w:rPr>
        <w:t>;</w:t>
      </w:r>
    </w:p>
    <w:p w:rsidR="004D7CC0" w:rsidRPr="004D7CC0" w:rsidRDefault="004D7CC0" w:rsidP="004D7CC0">
      <w:pPr>
        <w:numPr>
          <w:ilvl w:val="0"/>
          <w:numId w:val="2"/>
        </w:numPr>
        <w:jc w:val="both"/>
        <w:rPr>
          <w:rFonts w:eastAsia="Times New Roman" w:cs="Times New Roman"/>
          <w:kern w:val="0"/>
          <w:lang w:eastAsia="ro-RO" w:bidi="ar-SA"/>
        </w:rPr>
      </w:pPr>
      <w:r>
        <w:rPr>
          <w:rFonts w:eastAsia="Times New Roman" w:cs="Times New Roman"/>
          <w:kern w:val="0"/>
          <w:lang w:eastAsia="ro-RO" w:bidi="ar-SA"/>
        </w:rPr>
        <w:t>alte date relevante privind examinarea corespondenței și</w:t>
      </w:r>
      <w:r w:rsidR="00BB245A">
        <w:rPr>
          <w:rFonts w:eastAsia="Times New Roman" w:cs="Times New Roman"/>
          <w:kern w:val="0"/>
          <w:lang w:eastAsia="ro-RO" w:bidi="ar-SA"/>
        </w:rPr>
        <w:t xml:space="preserve"> </w:t>
      </w:r>
      <w:r>
        <w:rPr>
          <w:rFonts w:eastAsia="Times New Roman" w:cs="Times New Roman"/>
          <w:kern w:val="0"/>
          <w:lang w:eastAsia="ro-RO" w:bidi="ar-SA"/>
        </w:rPr>
        <w:t>petițiilor.</w:t>
      </w:r>
    </w:p>
    <w:p w:rsidR="009F2147" w:rsidRPr="00341136" w:rsidRDefault="00F0566C" w:rsidP="009F2147">
      <w:pPr>
        <w:ind w:firstLine="567"/>
        <w:jc w:val="both"/>
        <w:rPr>
          <w:rFonts w:eastAsia="Times New Roman" w:cs="Times New Roman"/>
          <w:kern w:val="0"/>
          <w:lang w:eastAsia="ro-RO" w:bidi="ar-SA"/>
        </w:rPr>
      </w:pPr>
      <w:r>
        <w:rPr>
          <w:rFonts w:eastAsia="Times New Roman" w:cs="Times New Roman"/>
          <w:kern w:val="0"/>
          <w:lang w:eastAsia="ro-RO" w:bidi="ar-SA"/>
        </w:rPr>
        <w:t>39</w:t>
      </w:r>
      <w:r w:rsidR="009F2147">
        <w:rPr>
          <w:rFonts w:eastAsia="Times New Roman" w:cs="Times New Roman"/>
          <w:kern w:val="0"/>
          <w:lang w:eastAsia="ro-RO" w:bidi="ar-SA"/>
        </w:rPr>
        <w:t>.</w:t>
      </w:r>
      <w:r>
        <w:rPr>
          <w:rFonts w:eastAsia="Times New Roman" w:cs="Times New Roman"/>
          <w:kern w:val="0"/>
          <w:lang w:eastAsia="ro-RO" w:bidi="ar-SA"/>
        </w:rPr>
        <w:t>1.</w:t>
      </w:r>
      <w:r w:rsidR="009F2147" w:rsidRPr="00341136">
        <w:rPr>
          <w:rFonts w:eastAsia="Times New Roman" w:cs="Times New Roman"/>
          <w:b/>
          <w:kern w:val="0"/>
          <w:lang w:eastAsia="ro-RO" w:bidi="ar-SA"/>
        </w:rPr>
        <w:t xml:space="preserve"> </w:t>
      </w:r>
      <w:r w:rsidR="009F2147">
        <w:rPr>
          <w:rFonts w:eastAsia="Times New Roman" w:cs="Times New Roman"/>
          <w:b/>
          <w:kern w:val="0"/>
          <w:lang w:eastAsia="ro-RO" w:bidi="ar-SA"/>
        </w:rPr>
        <w:t xml:space="preserve"> </w:t>
      </w:r>
      <w:r w:rsidR="009F2147" w:rsidRPr="00341136">
        <w:rPr>
          <w:rFonts w:eastAsia="Times New Roman" w:cs="Times New Roman"/>
          <w:b/>
          <w:kern w:val="0"/>
          <w:lang w:eastAsia="ro-RO" w:bidi="ar-SA"/>
        </w:rPr>
        <w:t xml:space="preserve"> </w:t>
      </w:r>
      <w:r w:rsidR="00B14F40" w:rsidRPr="00B14F40">
        <w:rPr>
          <w:rFonts w:eastAsia="Times New Roman" w:cs="Times New Roman"/>
          <w:kern w:val="0"/>
          <w:lang w:eastAsia="ro-RO" w:bidi="ar-SA"/>
        </w:rPr>
        <w:t>Sistemul informaţional de evidenţă a p</w:t>
      </w:r>
      <w:r w:rsidR="00C300F9">
        <w:rPr>
          <w:rFonts w:eastAsia="Times New Roman" w:cs="Times New Roman"/>
          <w:kern w:val="0"/>
          <w:lang w:eastAsia="ro-RO" w:bidi="ar-SA"/>
        </w:rPr>
        <w:t xml:space="preserve">etiţiilor </w:t>
      </w:r>
      <w:r w:rsidR="00B14F40" w:rsidRPr="00B14F40">
        <w:rPr>
          <w:rFonts w:eastAsia="Times New Roman" w:cs="Times New Roman"/>
          <w:kern w:val="0"/>
          <w:lang w:eastAsia="ro-RO" w:bidi="ar-SA"/>
        </w:rPr>
        <w:t xml:space="preserve"> va fi gestionat, pe toată perioada ciclului de viaţă, în conformitate cu prevederile stabilite de Cerinţele faţă de asigurarea securităţii datelor cu caracter personal la prelucrarea acestora în cadrul sistemelor informaţionale de date cu caracte</w:t>
      </w:r>
      <w:r w:rsidR="00067EB0">
        <w:rPr>
          <w:rFonts w:eastAsia="Times New Roman" w:cs="Times New Roman"/>
          <w:kern w:val="0"/>
          <w:lang w:eastAsia="ro-RO" w:bidi="ar-SA"/>
        </w:rPr>
        <w:t>r personal, aprobate prin Hotărâ</w:t>
      </w:r>
      <w:r w:rsidR="00B14F40" w:rsidRPr="00B14F40">
        <w:rPr>
          <w:rFonts w:eastAsia="Times New Roman" w:cs="Times New Roman"/>
          <w:kern w:val="0"/>
          <w:lang w:eastAsia="ro-RO" w:bidi="ar-SA"/>
        </w:rPr>
        <w:t>rea Guvernului nr. 1123 din 14 decembrie 2010, în special pct. 11-13, 22, 24, 26, 28, 30, 32-33, 35-37, 39-73, 75-78, 85-86, 88, 90.</w:t>
      </w:r>
    </w:p>
    <w:p w:rsidR="009F2147" w:rsidRPr="00341136" w:rsidRDefault="009F2147" w:rsidP="009F2147">
      <w:pPr>
        <w:ind w:left="1211"/>
        <w:jc w:val="both"/>
        <w:rPr>
          <w:rFonts w:eastAsia="Times New Roman" w:cs="Times New Roman"/>
          <w:kern w:val="0"/>
          <w:lang w:eastAsia="ro-RO" w:bidi="ar-SA"/>
        </w:rPr>
      </w:pPr>
    </w:p>
    <w:p w:rsidR="00A32512" w:rsidRPr="00341136" w:rsidRDefault="00A32512" w:rsidP="00857A4B">
      <w:pPr>
        <w:ind w:firstLine="851"/>
        <w:jc w:val="center"/>
        <w:rPr>
          <w:rFonts w:eastAsia="Times New Roman" w:cs="Times New Roman"/>
          <w:b/>
          <w:kern w:val="0"/>
          <w:lang w:eastAsia="ro-RO" w:bidi="ar-SA"/>
        </w:rPr>
      </w:pPr>
    </w:p>
    <w:p w:rsidR="00857A4B" w:rsidRDefault="002C14AB" w:rsidP="00857A4B">
      <w:pPr>
        <w:pStyle w:val="10"/>
        <w:keepNext/>
        <w:keepLines/>
        <w:shd w:val="clear" w:color="auto" w:fill="auto"/>
        <w:spacing w:before="0" w:line="240" w:lineRule="auto"/>
        <w:ind w:left="-436"/>
        <w:rPr>
          <w:rFonts w:ascii="Times New Roman" w:hAnsi="Times New Roman" w:cs="Times New Roman"/>
          <w:sz w:val="24"/>
          <w:szCs w:val="24"/>
          <w:lang w:eastAsia="ro-RO"/>
        </w:rPr>
      </w:pPr>
      <w:r w:rsidRPr="00341136">
        <w:rPr>
          <w:rFonts w:ascii="Times New Roman" w:hAnsi="Times New Roman" w:cs="Times New Roman"/>
          <w:sz w:val="24"/>
          <w:szCs w:val="24"/>
          <w:lang w:eastAsia="ro-RO"/>
        </w:rPr>
        <w:t xml:space="preserve">VII. </w:t>
      </w:r>
      <w:proofErr w:type="spellStart"/>
      <w:r w:rsidRPr="00341136">
        <w:rPr>
          <w:rFonts w:ascii="Times New Roman" w:hAnsi="Times New Roman" w:cs="Times New Roman"/>
          <w:sz w:val="24"/>
          <w:szCs w:val="24"/>
          <w:lang w:eastAsia="ro-RO"/>
        </w:rPr>
        <w:t>Măsurile</w:t>
      </w:r>
      <w:proofErr w:type="spellEnd"/>
      <w:r w:rsidRPr="00341136">
        <w:rPr>
          <w:rFonts w:ascii="Times New Roman" w:hAnsi="Times New Roman" w:cs="Times New Roman"/>
          <w:sz w:val="24"/>
          <w:szCs w:val="24"/>
          <w:lang w:eastAsia="ro-RO"/>
        </w:rPr>
        <w:t xml:space="preserve"> de </w:t>
      </w:r>
      <w:proofErr w:type="spellStart"/>
      <w:r w:rsidRPr="00341136">
        <w:rPr>
          <w:rFonts w:ascii="Times New Roman" w:hAnsi="Times New Roman" w:cs="Times New Roman"/>
          <w:sz w:val="24"/>
          <w:szCs w:val="24"/>
          <w:lang w:eastAsia="ro-RO"/>
        </w:rPr>
        <w:t>protecţie</w:t>
      </w:r>
      <w:proofErr w:type="spellEnd"/>
      <w:r w:rsidRPr="00341136">
        <w:rPr>
          <w:rFonts w:ascii="Times New Roman" w:hAnsi="Times New Roman" w:cs="Times New Roman"/>
          <w:sz w:val="24"/>
          <w:szCs w:val="24"/>
          <w:lang w:eastAsia="ro-RO"/>
        </w:rPr>
        <w:t xml:space="preserve"> a </w:t>
      </w:r>
      <w:proofErr w:type="spellStart"/>
      <w:r w:rsidRPr="00341136">
        <w:rPr>
          <w:rFonts w:ascii="Times New Roman" w:hAnsi="Times New Roman" w:cs="Times New Roman"/>
          <w:sz w:val="24"/>
          <w:szCs w:val="24"/>
          <w:lang w:eastAsia="ro-RO"/>
        </w:rPr>
        <w:t>datelor</w:t>
      </w:r>
      <w:proofErr w:type="spellEnd"/>
      <w:r w:rsidRPr="00341136">
        <w:rPr>
          <w:rFonts w:ascii="Times New Roman" w:hAnsi="Times New Roman" w:cs="Times New Roman"/>
          <w:sz w:val="24"/>
          <w:szCs w:val="24"/>
          <w:lang w:eastAsia="ro-RO"/>
        </w:rPr>
        <w:t xml:space="preserve"> cu </w:t>
      </w:r>
      <w:proofErr w:type="spellStart"/>
      <w:r w:rsidRPr="00341136">
        <w:rPr>
          <w:rFonts w:ascii="Times New Roman" w:hAnsi="Times New Roman" w:cs="Times New Roman"/>
          <w:sz w:val="24"/>
          <w:szCs w:val="24"/>
          <w:lang w:eastAsia="ro-RO"/>
        </w:rPr>
        <w:t>caracter</w:t>
      </w:r>
      <w:proofErr w:type="spellEnd"/>
      <w:r w:rsidRPr="00341136">
        <w:rPr>
          <w:rFonts w:ascii="Times New Roman" w:hAnsi="Times New Roman" w:cs="Times New Roman"/>
          <w:sz w:val="24"/>
          <w:szCs w:val="24"/>
          <w:lang w:eastAsia="ro-RO"/>
        </w:rPr>
        <w:t xml:space="preserve"> personal </w:t>
      </w:r>
    </w:p>
    <w:p w:rsidR="00A32512" w:rsidRPr="00857A4B" w:rsidRDefault="00812F46" w:rsidP="00857A4B">
      <w:pPr>
        <w:pStyle w:val="10"/>
        <w:keepNext/>
        <w:keepLines/>
        <w:shd w:val="clear" w:color="auto" w:fill="auto"/>
        <w:spacing w:before="0" w:line="240" w:lineRule="auto"/>
        <w:ind w:left="-436"/>
        <w:rPr>
          <w:rFonts w:ascii="Times New Roman" w:hAnsi="Times New Roman" w:cs="Times New Roman"/>
          <w:sz w:val="24"/>
          <w:szCs w:val="24"/>
          <w:lang w:eastAsia="ro-RO"/>
        </w:rPr>
      </w:pPr>
      <w:proofErr w:type="spellStart"/>
      <w:proofErr w:type="gramStart"/>
      <w:r>
        <w:rPr>
          <w:rFonts w:ascii="Times New Roman" w:hAnsi="Times New Roman" w:cs="Times New Roman"/>
          <w:sz w:val="24"/>
          <w:szCs w:val="24"/>
          <w:lang w:eastAsia="ro-RO"/>
        </w:rPr>
        <w:t>p</w:t>
      </w:r>
      <w:r w:rsidR="002C14AB" w:rsidRPr="00341136">
        <w:rPr>
          <w:rFonts w:ascii="Times New Roman" w:hAnsi="Times New Roman" w:cs="Times New Roman"/>
          <w:sz w:val="24"/>
          <w:szCs w:val="24"/>
          <w:lang w:eastAsia="ro-RO"/>
        </w:rPr>
        <w:t>relucrate</w:t>
      </w:r>
      <w:proofErr w:type="spellEnd"/>
      <w:proofErr w:type="gramEnd"/>
      <w:r>
        <w:rPr>
          <w:rFonts w:ascii="Times New Roman" w:hAnsi="Times New Roman" w:cs="Times New Roman"/>
          <w:sz w:val="24"/>
          <w:szCs w:val="24"/>
          <w:lang w:eastAsia="ro-RO"/>
        </w:rPr>
        <w:t xml:space="preserve"> </w:t>
      </w:r>
      <w:proofErr w:type="spellStart"/>
      <w:r w:rsidR="002C14AB" w:rsidRPr="00857A4B">
        <w:rPr>
          <w:rFonts w:ascii="Times New Roman" w:hAnsi="Times New Roman" w:cs="Times New Roman"/>
          <w:sz w:val="24"/>
          <w:szCs w:val="24"/>
          <w:lang w:eastAsia="ro-RO"/>
        </w:rPr>
        <w:t>în</w:t>
      </w:r>
      <w:proofErr w:type="spellEnd"/>
      <w:r w:rsidR="002C14AB" w:rsidRPr="00857A4B">
        <w:rPr>
          <w:rFonts w:ascii="Times New Roman" w:hAnsi="Times New Roman" w:cs="Times New Roman"/>
          <w:sz w:val="24"/>
          <w:szCs w:val="24"/>
          <w:lang w:eastAsia="ro-RO"/>
        </w:rPr>
        <w:t xml:space="preserve"> </w:t>
      </w:r>
      <w:proofErr w:type="spellStart"/>
      <w:r w:rsidR="00857A4B" w:rsidRPr="00857A4B">
        <w:rPr>
          <w:rFonts w:ascii="Times New Roman" w:hAnsi="Times New Roman" w:cs="Times New Roman"/>
          <w:sz w:val="24"/>
          <w:szCs w:val="24"/>
          <w:lang w:eastAsia="ro-RO"/>
        </w:rPr>
        <w:t>sistemul</w:t>
      </w:r>
      <w:proofErr w:type="spellEnd"/>
      <w:r w:rsidR="00857A4B" w:rsidRPr="00857A4B">
        <w:rPr>
          <w:rFonts w:ascii="Times New Roman" w:hAnsi="Times New Roman" w:cs="Times New Roman"/>
          <w:sz w:val="24"/>
          <w:szCs w:val="24"/>
          <w:lang w:eastAsia="ro-RO"/>
        </w:rPr>
        <w:t xml:space="preserve"> de </w:t>
      </w:r>
      <w:proofErr w:type="spellStart"/>
      <w:r w:rsidR="00857A4B" w:rsidRPr="00857A4B">
        <w:rPr>
          <w:rFonts w:ascii="Times New Roman" w:hAnsi="Times New Roman" w:cs="Times New Roman"/>
          <w:sz w:val="24"/>
          <w:szCs w:val="24"/>
          <w:lang w:eastAsia="ro-RO"/>
        </w:rPr>
        <w:t>evidență</w:t>
      </w:r>
      <w:proofErr w:type="spellEnd"/>
      <w:r w:rsidR="00857A4B" w:rsidRPr="00857A4B">
        <w:rPr>
          <w:rFonts w:ascii="Times New Roman" w:hAnsi="Times New Roman" w:cs="Times New Roman"/>
          <w:sz w:val="24"/>
          <w:szCs w:val="24"/>
          <w:lang w:eastAsia="ro-RO"/>
        </w:rPr>
        <w:t xml:space="preserve"> a </w:t>
      </w:r>
      <w:proofErr w:type="spellStart"/>
      <w:r w:rsidR="00857A4B" w:rsidRPr="00857A4B">
        <w:rPr>
          <w:rFonts w:ascii="Times New Roman" w:hAnsi="Times New Roman" w:cs="Times New Roman"/>
          <w:sz w:val="24"/>
          <w:szCs w:val="24"/>
          <w:lang w:eastAsia="ro-RO"/>
        </w:rPr>
        <w:t>corespondenței</w:t>
      </w:r>
      <w:proofErr w:type="spellEnd"/>
      <w:r w:rsidR="00857A4B" w:rsidRPr="00857A4B">
        <w:rPr>
          <w:rFonts w:ascii="Times New Roman" w:hAnsi="Times New Roman" w:cs="Times New Roman"/>
          <w:sz w:val="24"/>
          <w:szCs w:val="24"/>
          <w:lang w:eastAsia="ro-RO"/>
        </w:rPr>
        <w:t xml:space="preserve"> </w:t>
      </w:r>
      <w:proofErr w:type="spellStart"/>
      <w:r w:rsidR="00857A4B" w:rsidRPr="00857A4B">
        <w:rPr>
          <w:rFonts w:ascii="Times New Roman" w:hAnsi="Times New Roman" w:cs="Times New Roman"/>
          <w:sz w:val="24"/>
          <w:szCs w:val="24"/>
          <w:lang w:eastAsia="ro-RO"/>
        </w:rPr>
        <w:t>și</w:t>
      </w:r>
      <w:proofErr w:type="spellEnd"/>
      <w:r w:rsidR="00857A4B" w:rsidRPr="00857A4B">
        <w:rPr>
          <w:rFonts w:ascii="Times New Roman" w:hAnsi="Times New Roman" w:cs="Times New Roman"/>
          <w:sz w:val="24"/>
          <w:szCs w:val="24"/>
          <w:lang w:eastAsia="ro-RO"/>
        </w:rPr>
        <w:t xml:space="preserve"> petițiilor</w:t>
      </w:r>
    </w:p>
    <w:p w:rsidR="00A32512" w:rsidRPr="00341136" w:rsidRDefault="00A32512" w:rsidP="00941A8B">
      <w:pPr>
        <w:pStyle w:val="10"/>
        <w:keepNext/>
        <w:keepLines/>
        <w:shd w:val="clear" w:color="auto" w:fill="auto"/>
        <w:spacing w:before="0" w:line="240" w:lineRule="auto"/>
        <w:ind w:left="284"/>
        <w:jc w:val="both"/>
        <w:rPr>
          <w:rFonts w:ascii="Times New Roman" w:hAnsi="Times New Roman" w:cs="Times New Roman"/>
          <w:sz w:val="24"/>
          <w:szCs w:val="24"/>
          <w:lang w:eastAsia="ro-RO"/>
        </w:rPr>
      </w:pPr>
    </w:p>
    <w:p w:rsidR="00A32512" w:rsidRPr="00F15BD1" w:rsidRDefault="00A32512" w:rsidP="0017065D">
      <w:pPr>
        <w:pStyle w:val="a5"/>
        <w:numPr>
          <w:ilvl w:val="0"/>
          <w:numId w:val="11"/>
        </w:numPr>
        <w:tabs>
          <w:tab w:val="left" w:pos="851"/>
          <w:tab w:val="left" w:pos="1134"/>
        </w:tabs>
        <w:ind w:left="0" w:firstLine="567"/>
        <w:rPr>
          <w:lang w:val="en-US"/>
        </w:rPr>
      </w:pPr>
      <w:r w:rsidRPr="00F15BD1">
        <w:rPr>
          <w:lang w:val="en-US"/>
        </w:rPr>
        <w:t xml:space="preserve">La </w:t>
      </w:r>
      <w:proofErr w:type="spellStart"/>
      <w:r w:rsidRPr="00F15BD1">
        <w:rPr>
          <w:lang w:val="en-US"/>
        </w:rPr>
        <w:t>terminarea</w:t>
      </w:r>
      <w:proofErr w:type="spellEnd"/>
      <w:r w:rsidRPr="00F15BD1">
        <w:rPr>
          <w:lang w:val="en-US"/>
        </w:rPr>
        <w:t xml:space="preserve"> </w:t>
      </w:r>
      <w:proofErr w:type="spellStart"/>
      <w:r w:rsidRPr="00F15BD1">
        <w:rPr>
          <w:lang w:val="en-US"/>
        </w:rPr>
        <w:t>sesiunilor</w:t>
      </w:r>
      <w:proofErr w:type="spellEnd"/>
      <w:r w:rsidRPr="00F15BD1">
        <w:rPr>
          <w:lang w:val="en-US"/>
        </w:rPr>
        <w:t xml:space="preserve"> de </w:t>
      </w:r>
      <w:proofErr w:type="spellStart"/>
      <w:r w:rsidRPr="00F15BD1">
        <w:rPr>
          <w:lang w:val="en-US"/>
        </w:rPr>
        <w:t>lucru</w:t>
      </w:r>
      <w:proofErr w:type="spellEnd"/>
      <w:r w:rsidRPr="00F15BD1">
        <w:rPr>
          <w:lang w:val="en-US"/>
        </w:rPr>
        <w:t xml:space="preserve">, </w:t>
      </w:r>
      <w:proofErr w:type="spellStart"/>
      <w:r w:rsidRPr="00F15BD1">
        <w:rPr>
          <w:lang w:val="en-US"/>
        </w:rPr>
        <w:t>computerele</w:t>
      </w:r>
      <w:proofErr w:type="spellEnd"/>
      <w:r w:rsidRPr="00F15BD1">
        <w:rPr>
          <w:lang w:val="en-US"/>
        </w:rPr>
        <w:t xml:space="preserve"> </w:t>
      </w:r>
      <w:proofErr w:type="spellStart"/>
      <w:r w:rsidRPr="00F15BD1">
        <w:rPr>
          <w:lang w:val="en-US"/>
        </w:rPr>
        <w:t>şi</w:t>
      </w:r>
      <w:proofErr w:type="spellEnd"/>
      <w:r w:rsidRPr="00F15BD1">
        <w:rPr>
          <w:lang w:val="en-US"/>
        </w:rPr>
        <w:t xml:space="preserve"> </w:t>
      </w:r>
      <w:proofErr w:type="spellStart"/>
      <w:r w:rsidRPr="00F15BD1">
        <w:rPr>
          <w:lang w:val="en-US"/>
        </w:rPr>
        <w:t>imprimantele</w:t>
      </w:r>
      <w:proofErr w:type="spellEnd"/>
      <w:r w:rsidRPr="00F15BD1">
        <w:rPr>
          <w:lang w:val="en-US"/>
        </w:rPr>
        <w:t xml:space="preserve"> se </w:t>
      </w:r>
      <w:proofErr w:type="spellStart"/>
      <w:r w:rsidRPr="00F15BD1">
        <w:rPr>
          <w:lang w:val="en-US"/>
        </w:rPr>
        <w:t>deconectează</w:t>
      </w:r>
      <w:proofErr w:type="spellEnd"/>
      <w:r w:rsidR="007724BB">
        <w:rPr>
          <w:lang w:val="en-US"/>
        </w:rPr>
        <w:t>.</w:t>
      </w:r>
      <w:r w:rsidRPr="00F15BD1">
        <w:rPr>
          <w:lang w:val="en-US"/>
        </w:rPr>
        <w:t xml:space="preserve"> </w:t>
      </w:r>
    </w:p>
    <w:p w:rsidR="00A32512" w:rsidRPr="00F15BD1" w:rsidRDefault="00A32512" w:rsidP="0017065D">
      <w:pPr>
        <w:pStyle w:val="a5"/>
        <w:numPr>
          <w:ilvl w:val="0"/>
          <w:numId w:val="11"/>
        </w:numPr>
        <w:tabs>
          <w:tab w:val="left" w:pos="851"/>
          <w:tab w:val="left" w:pos="1134"/>
        </w:tabs>
        <w:ind w:left="0" w:firstLine="567"/>
        <w:rPr>
          <w:lang w:val="en-US"/>
        </w:rPr>
      </w:pPr>
      <w:proofErr w:type="spellStart"/>
      <w:r w:rsidRPr="00F15BD1">
        <w:rPr>
          <w:lang w:val="en-US"/>
        </w:rPr>
        <w:t>Operatorul</w:t>
      </w:r>
      <w:proofErr w:type="spellEnd"/>
      <w:r w:rsidRPr="00F15BD1">
        <w:rPr>
          <w:lang w:val="en-US"/>
        </w:rPr>
        <w:t xml:space="preserve"> </w:t>
      </w:r>
      <w:proofErr w:type="spellStart"/>
      <w:r w:rsidRPr="00F15BD1">
        <w:rPr>
          <w:lang w:val="en-US"/>
        </w:rPr>
        <w:t>asigură</w:t>
      </w:r>
      <w:proofErr w:type="spellEnd"/>
      <w:r w:rsidRPr="00F15BD1">
        <w:rPr>
          <w:lang w:val="en-US"/>
        </w:rPr>
        <w:t xml:space="preserve"> </w:t>
      </w:r>
      <w:proofErr w:type="spellStart"/>
      <w:r w:rsidRPr="00F15BD1">
        <w:rPr>
          <w:lang w:val="en-US"/>
        </w:rPr>
        <w:t>securitatea</w:t>
      </w:r>
      <w:proofErr w:type="spellEnd"/>
      <w:r w:rsidRPr="00F15BD1">
        <w:rPr>
          <w:lang w:val="en-US"/>
        </w:rPr>
        <w:t xml:space="preserve"> </w:t>
      </w:r>
      <w:proofErr w:type="spellStart"/>
      <w:r w:rsidRPr="00F15BD1">
        <w:rPr>
          <w:lang w:val="en-US"/>
        </w:rPr>
        <w:t>punctelor</w:t>
      </w:r>
      <w:proofErr w:type="spellEnd"/>
      <w:r w:rsidRPr="00F15BD1">
        <w:rPr>
          <w:lang w:val="en-US"/>
        </w:rPr>
        <w:t xml:space="preserve"> de </w:t>
      </w:r>
      <w:proofErr w:type="spellStart"/>
      <w:r w:rsidRPr="00F15BD1">
        <w:rPr>
          <w:lang w:val="en-US"/>
        </w:rPr>
        <w:t>primire</w:t>
      </w:r>
      <w:proofErr w:type="spellEnd"/>
      <w:r w:rsidRPr="00F15BD1">
        <w:rPr>
          <w:lang w:val="en-US"/>
        </w:rPr>
        <w:t xml:space="preserve"> </w:t>
      </w:r>
      <w:proofErr w:type="spellStart"/>
      <w:r w:rsidRPr="00F15BD1">
        <w:rPr>
          <w:lang w:val="en-US"/>
        </w:rPr>
        <w:t>și</w:t>
      </w:r>
      <w:proofErr w:type="spellEnd"/>
      <w:r w:rsidRPr="00F15BD1">
        <w:rPr>
          <w:lang w:val="en-US"/>
        </w:rPr>
        <w:t xml:space="preserve"> </w:t>
      </w:r>
      <w:proofErr w:type="spellStart"/>
      <w:r w:rsidRPr="00F15BD1">
        <w:rPr>
          <w:lang w:val="en-US"/>
        </w:rPr>
        <w:t>expediere</w:t>
      </w:r>
      <w:proofErr w:type="spellEnd"/>
      <w:r w:rsidRPr="00F15BD1">
        <w:rPr>
          <w:lang w:val="en-US"/>
        </w:rPr>
        <w:t xml:space="preserve"> a </w:t>
      </w:r>
      <w:proofErr w:type="spellStart"/>
      <w:r w:rsidRPr="00F15BD1">
        <w:rPr>
          <w:lang w:val="en-US"/>
        </w:rPr>
        <w:t>corespondenţei</w:t>
      </w:r>
      <w:proofErr w:type="spellEnd"/>
      <w:r w:rsidRPr="00F15BD1">
        <w:rPr>
          <w:lang w:val="en-US"/>
        </w:rPr>
        <w:t xml:space="preserve">, </w:t>
      </w:r>
      <w:proofErr w:type="spellStart"/>
      <w:r w:rsidRPr="00F15BD1">
        <w:rPr>
          <w:lang w:val="en-US"/>
        </w:rPr>
        <w:t>precum</w:t>
      </w:r>
      <w:proofErr w:type="spellEnd"/>
      <w:r w:rsidRPr="00F15BD1">
        <w:rPr>
          <w:lang w:val="en-US"/>
        </w:rPr>
        <w:t xml:space="preserve"> </w:t>
      </w:r>
      <w:proofErr w:type="spellStart"/>
      <w:r w:rsidRPr="00F15BD1">
        <w:rPr>
          <w:lang w:val="en-US"/>
        </w:rPr>
        <w:t>şi</w:t>
      </w:r>
      <w:proofErr w:type="spellEnd"/>
      <w:r w:rsidRPr="00F15BD1">
        <w:rPr>
          <w:lang w:val="en-US"/>
        </w:rPr>
        <w:t xml:space="preserve"> </w:t>
      </w:r>
      <w:proofErr w:type="spellStart"/>
      <w:r w:rsidRPr="00F15BD1">
        <w:rPr>
          <w:lang w:val="en-US"/>
        </w:rPr>
        <w:t>securitatea</w:t>
      </w:r>
      <w:proofErr w:type="spellEnd"/>
      <w:r w:rsidRPr="00F15BD1">
        <w:rPr>
          <w:lang w:val="en-US"/>
        </w:rPr>
        <w:t xml:space="preserve"> contra </w:t>
      </w:r>
      <w:proofErr w:type="spellStart"/>
      <w:r w:rsidRPr="00F15BD1">
        <w:rPr>
          <w:lang w:val="en-US"/>
        </w:rPr>
        <w:t>accesului</w:t>
      </w:r>
      <w:proofErr w:type="spellEnd"/>
      <w:r w:rsidRPr="00F15BD1">
        <w:rPr>
          <w:lang w:val="en-US"/>
        </w:rPr>
        <w:t xml:space="preserve"> </w:t>
      </w:r>
      <w:proofErr w:type="spellStart"/>
      <w:r w:rsidRPr="00F15BD1">
        <w:rPr>
          <w:lang w:val="en-US"/>
        </w:rPr>
        <w:t>neautorizat</w:t>
      </w:r>
      <w:proofErr w:type="spellEnd"/>
      <w:r w:rsidRPr="00F15BD1">
        <w:rPr>
          <w:lang w:val="en-US"/>
        </w:rPr>
        <w:t xml:space="preserve"> la </w:t>
      </w:r>
      <w:proofErr w:type="spellStart"/>
      <w:r w:rsidRPr="00F15BD1">
        <w:rPr>
          <w:lang w:val="en-US"/>
        </w:rPr>
        <w:t>aparatele</w:t>
      </w:r>
      <w:proofErr w:type="spellEnd"/>
      <w:r w:rsidRPr="00F15BD1">
        <w:rPr>
          <w:lang w:val="en-US"/>
        </w:rPr>
        <w:t xml:space="preserve"> de </w:t>
      </w:r>
      <w:proofErr w:type="spellStart"/>
      <w:r w:rsidRPr="00F15BD1">
        <w:rPr>
          <w:lang w:val="en-US"/>
        </w:rPr>
        <w:t>copiere</w:t>
      </w:r>
      <w:proofErr w:type="spellEnd"/>
      <w:r w:rsidRPr="00F15BD1">
        <w:rPr>
          <w:lang w:val="en-US"/>
        </w:rPr>
        <w:t xml:space="preserve">. </w:t>
      </w:r>
    </w:p>
    <w:p w:rsidR="00A32512" w:rsidRPr="00F15BD1" w:rsidRDefault="00A32512" w:rsidP="0017065D">
      <w:pPr>
        <w:pStyle w:val="a5"/>
        <w:numPr>
          <w:ilvl w:val="0"/>
          <w:numId w:val="11"/>
        </w:numPr>
        <w:tabs>
          <w:tab w:val="left" w:pos="851"/>
          <w:tab w:val="left" w:pos="1134"/>
        </w:tabs>
        <w:ind w:left="0" w:firstLine="567"/>
        <w:rPr>
          <w:lang w:val="en-US"/>
        </w:rPr>
      </w:pPr>
      <w:proofErr w:type="spellStart"/>
      <w:r w:rsidRPr="00F15BD1">
        <w:rPr>
          <w:lang w:val="en-US"/>
        </w:rPr>
        <w:t>Accesul</w:t>
      </w:r>
      <w:proofErr w:type="spellEnd"/>
      <w:r w:rsidRPr="00F15BD1">
        <w:rPr>
          <w:lang w:val="en-US"/>
        </w:rPr>
        <w:t xml:space="preserve"> </w:t>
      </w:r>
      <w:proofErr w:type="spellStart"/>
      <w:r w:rsidRPr="00F15BD1">
        <w:rPr>
          <w:lang w:val="en-US"/>
        </w:rPr>
        <w:t>fizic</w:t>
      </w:r>
      <w:proofErr w:type="spellEnd"/>
      <w:r w:rsidRPr="00F15BD1">
        <w:rPr>
          <w:lang w:val="en-US"/>
        </w:rPr>
        <w:t xml:space="preserve"> la </w:t>
      </w:r>
      <w:proofErr w:type="spellStart"/>
      <w:r w:rsidRPr="00F15BD1">
        <w:rPr>
          <w:lang w:val="en-US"/>
        </w:rPr>
        <w:t>mijloacele</w:t>
      </w:r>
      <w:proofErr w:type="spellEnd"/>
      <w:r w:rsidRPr="00F15BD1">
        <w:rPr>
          <w:lang w:val="en-US"/>
        </w:rPr>
        <w:t xml:space="preserve"> de </w:t>
      </w:r>
      <w:proofErr w:type="spellStart"/>
      <w:r w:rsidRPr="00F15BD1">
        <w:rPr>
          <w:lang w:val="en-US"/>
        </w:rPr>
        <w:t>reprezentare</w:t>
      </w:r>
      <w:proofErr w:type="spellEnd"/>
      <w:r w:rsidRPr="00F15BD1">
        <w:rPr>
          <w:lang w:val="en-US"/>
        </w:rPr>
        <w:t xml:space="preserve"> a </w:t>
      </w:r>
      <w:proofErr w:type="spellStart"/>
      <w:r w:rsidRPr="00F15BD1">
        <w:rPr>
          <w:lang w:val="en-US"/>
        </w:rPr>
        <w:t>informaţiei</w:t>
      </w:r>
      <w:proofErr w:type="spellEnd"/>
      <w:r w:rsidRPr="00F15BD1">
        <w:rPr>
          <w:lang w:val="en-US"/>
        </w:rPr>
        <w:t xml:space="preserve"> </w:t>
      </w:r>
      <w:proofErr w:type="spellStart"/>
      <w:r w:rsidRPr="00F15BD1">
        <w:rPr>
          <w:lang w:val="en-US"/>
        </w:rPr>
        <w:t>preluate</w:t>
      </w:r>
      <w:proofErr w:type="spellEnd"/>
      <w:r w:rsidRPr="00F15BD1">
        <w:rPr>
          <w:lang w:val="en-US"/>
        </w:rPr>
        <w:t xml:space="preserve"> din </w:t>
      </w:r>
      <w:proofErr w:type="spellStart"/>
      <w:r w:rsidR="00812F46" w:rsidRPr="00812F46">
        <w:rPr>
          <w:lang w:eastAsia="ro-RO"/>
        </w:rPr>
        <w:t>sistemul</w:t>
      </w:r>
      <w:proofErr w:type="spellEnd"/>
      <w:r w:rsidR="00812F46" w:rsidRPr="00812F46">
        <w:rPr>
          <w:lang w:eastAsia="ro-RO"/>
        </w:rPr>
        <w:t xml:space="preserve"> </w:t>
      </w:r>
      <w:proofErr w:type="spellStart"/>
      <w:r w:rsidR="00812F46" w:rsidRPr="00812F46">
        <w:rPr>
          <w:lang w:eastAsia="ro-RO"/>
        </w:rPr>
        <w:t>de</w:t>
      </w:r>
      <w:proofErr w:type="spellEnd"/>
      <w:r w:rsidR="00812F46" w:rsidRPr="00812F46">
        <w:rPr>
          <w:lang w:eastAsia="ro-RO"/>
        </w:rPr>
        <w:t xml:space="preserve"> evidență </w:t>
      </w:r>
      <w:proofErr w:type="spellStart"/>
      <w:r w:rsidR="00812F46" w:rsidRPr="00812F46">
        <w:rPr>
          <w:lang w:eastAsia="ro-RO"/>
        </w:rPr>
        <w:t>a</w:t>
      </w:r>
      <w:proofErr w:type="spellEnd"/>
      <w:r w:rsidR="00812F46" w:rsidRPr="00812F46">
        <w:rPr>
          <w:lang w:eastAsia="ro-RO"/>
        </w:rPr>
        <w:t xml:space="preserve"> corespondenței și </w:t>
      </w:r>
      <w:r w:rsidR="00812F46" w:rsidRPr="00857A4B">
        <w:rPr>
          <w:lang w:eastAsia="ro-RO"/>
        </w:rPr>
        <w:t>petițiilor</w:t>
      </w:r>
      <w:r w:rsidR="00812F46" w:rsidRPr="00F15BD1">
        <w:rPr>
          <w:lang w:val="en-US"/>
        </w:rPr>
        <w:t xml:space="preserve"> </w:t>
      </w:r>
      <w:proofErr w:type="spellStart"/>
      <w:proofErr w:type="gramStart"/>
      <w:r w:rsidRPr="00F15BD1">
        <w:rPr>
          <w:lang w:val="en-US"/>
        </w:rPr>
        <w:t>este</w:t>
      </w:r>
      <w:proofErr w:type="spellEnd"/>
      <w:proofErr w:type="gramEnd"/>
      <w:r w:rsidRPr="00F15BD1">
        <w:rPr>
          <w:lang w:val="en-US"/>
        </w:rPr>
        <w:t xml:space="preserve"> </w:t>
      </w:r>
      <w:proofErr w:type="spellStart"/>
      <w:r w:rsidRPr="00F15BD1">
        <w:rPr>
          <w:lang w:val="en-US"/>
        </w:rPr>
        <w:t>blocat</w:t>
      </w:r>
      <w:proofErr w:type="spellEnd"/>
      <w:r w:rsidRPr="00F15BD1">
        <w:rPr>
          <w:lang w:val="en-US"/>
        </w:rPr>
        <w:t xml:space="preserve"> </w:t>
      </w:r>
      <w:proofErr w:type="spellStart"/>
      <w:r w:rsidRPr="00F15BD1">
        <w:rPr>
          <w:lang w:val="en-US"/>
        </w:rPr>
        <w:t>împotriva</w:t>
      </w:r>
      <w:proofErr w:type="spellEnd"/>
      <w:r w:rsidRPr="00F15BD1">
        <w:rPr>
          <w:lang w:val="en-US"/>
        </w:rPr>
        <w:t xml:space="preserve"> </w:t>
      </w:r>
      <w:proofErr w:type="spellStart"/>
      <w:r w:rsidRPr="00F15BD1">
        <w:rPr>
          <w:lang w:val="en-US"/>
        </w:rPr>
        <w:t>vizualizării</w:t>
      </w:r>
      <w:proofErr w:type="spellEnd"/>
      <w:r w:rsidRPr="00F15BD1">
        <w:rPr>
          <w:lang w:val="en-US"/>
        </w:rPr>
        <w:t xml:space="preserve"> de </w:t>
      </w:r>
      <w:proofErr w:type="spellStart"/>
      <w:r w:rsidRPr="00F15BD1">
        <w:rPr>
          <w:lang w:val="en-US"/>
        </w:rPr>
        <w:t>către</w:t>
      </w:r>
      <w:proofErr w:type="spellEnd"/>
      <w:r w:rsidRPr="00F15BD1">
        <w:rPr>
          <w:lang w:val="en-US"/>
        </w:rPr>
        <w:t xml:space="preserve"> </w:t>
      </w:r>
      <w:proofErr w:type="spellStart"/>
      <w:r w:rsidRPr="00F15BD1">
        <w:rPr>
          <w:lang w:val="en-US"/>
        </w:rPr>
        <w:t>persoane</w:t>
      </w:r>
      <w:proofErr w:type="spellEnd"/>
      <w:r w:rsidRPr="00F15BD1">
        <w:rPr>
          <w:lang w:val="en-US"/>
        </w:rPr>
        <w:t xml:space="preserve"> </w:t>
      </w:r>
      <w:proofErr w:type="spellStart"/>
      <w:r w:rsidRPr="00F15BD1">
        <w:rPr>
          <w:lang w:val="en-US"/>
        </w:rPr>
        <w:t>neautorizate</w:t>
      </w:r>
      <w:proofErr w:type="spellEnd"/>
      <w:r w:rsidRPr="00F15BD1">
        <w:rPr>
          <w:lang w:val="en-US"/>
        </w:rPr>
        <w:t xml:space="preserve">. </w:t>
      </w:r>
    </w:p>
    <w:p w:rsidR="00A32512" w:rsidRPr="00F15BD1" w:rsidRDefault="00A32512" w:rsidP="0017065D">
      <w:pPr>
        <w:pStyle w:val="a5"/>
        <w:numPr>
          <w:ilvl w:val="0"/>
          <w:numId w:val="11"/>
        </w:numPr>
        <w:tabs>
          <w:tab w:val="left" w:pos="851"/>
          <w:tab w:val="left" w:pos="1134"/>
        </w:tabs>
        <w:ind w:left="0" w:firstLine="567"/>
        <w:rPr>
          <w:lang w:val="en-US"/>
        </w:rPr>
      </w:pPr>
      <w:proofErr w:type="spellStart"/>
      <w:r w:rsidRPr="00F15BD1">
        <w:rPr>
          <w:lang w:val="en-US"/>
        </w:rPr>
        <w:lastRenderedPageBreak/>
        <w:t>Mijloacele</w:t>
      </w:r>
      <w:proofErr w:type="spellEnd"/>
      <w:r w:rsidRPr="00F15BD1">
        <w:rPr>
          <w:lang w:val="en-US"/>
        </w:rPr>
        <w:t xml:space="preserve"> de </w:t>
      </w:r>
      <w:proofErr w:type="spellStart"/>
      <w:r w:rsidRPr="00F15BD1">
        <w:rPr>
          <w:lang w:val="en-US"/>
        </w:rPr>
        <w:t>prelucrare</w:t>
      </w:r>
      <w:proofErr w:type="spellEnd"/>
      <w:r w:rsidRPr="00F15BD1">
        <w:rPr>
          <w:lang w:val="en-US"/>
        </w:rPr>
        <w:t xml:space="preserve"> </w:t>
      </w:r>
      <w:proofErr w:type="gramStart"/>
      <w:r w:rsidRPr="00F15BD1">
        <w:rPr>
          <w:lang w:val="en-US"/>
        </w:rPr>
        <w:t>a</w:t>
      </w:r>
      <w:proofErr w:type="gramEnd"/>
      <w:r w:rsidRPr="00F15BD1">
        <w:rPr>
          <w:lang w:val="en-US"/>
        </w:rPr>
        <w:t xml:space="preserve"> </w:t>
      </w:r>
      <w:proofErr w:type="spellStart"/>
      <w:r w:rsidRPr="00F15BD1">
        <w:rPr>
          <w:lang w:val="en-US"/>
        </w:rPr>
        <w:t>informațiilor</w:t>
      </w:r>
      <w:proofErr w:type="spellEnd"/>
      <w:r w:rsidRPr="00F15BD1">
        <w:rPr>
          <w:lang w:val="en-US"/>
        </w:rPr>
        <w:t xml:space="preserve"> </w:t>
      </w:r>
      <w:proofErr w:type="spellStart"/>
      <w:r w:rsidRPr="00F15BD1">
        <w:rPr>
          <w:lang w:val="en-US"/>
        </w:rPr>
        <w:t>preluate</w:t>
      </w:r>
      <w:proofErr w:type="spellEnd"/>
      <w:r w:rsidRPr="00F15BD1">
        <w:rPr>
          <w:lang w:val="en-US"/>
        </w:rPr>
        <w:t xml:space="preserve"> din </w:t>
      </w:r>
      <w:proofErr w:type="spellStart"/>
      <w:r w:rsidR="002C14AB" w:rsidRPr="00F15BD1">
        <w:rPr>
          <w:lang w:val="en-US"/>
        </w:rPr>
        <w:t>registrul</w:t>
      </w:r>
      <w:proofErr w:type="spellEnd"/>
      <w:r w:rsidR="002C14AB" w:rsidRPr="00F15BD1">
        <w:rPr>
          <w:lang w:val="en-US"/>
        </w:rPr>
        <w:t xml:space="preserve"> de </w:t>
      </w:r>
      <w:proofErr w:type="spellStart"/>
      <w:r w:rsidR="002C14AB" w:rsidRPr="00F15BD1">
        <w:rPr>
          <w:lang w:val="en-US"/>
        </w:rPr>
        <w:t>evidenţă</w:t>
      </w:r>
      <w:proofErr w:type="spellEnd"/>
      <w:r w:rsidR="002C14AB" w:rsidRPr="00F15BD1">
        <w:rPr>
          <w:lang w:val="en-US"/>
        </w:rPr>
        <w:t xml:space="preserve"> a </w:t>
      </w:r>
      <w:proofErr w:type="spellStart"/>
      <w:r w:rsidR="002C14AB" w:rsidRPr="00F15BD1">
        <w:rPr>
          <w:lang w:val="en-US"/>
        </w:rPr>
        <w:t>corespondenței</w:t>
      </w:r>
      <w:proofErr w:type="spellEnd"/>
      <w:r w:rsidR="002C14AB" w:rsidRPr="00F15BD1">
        <w:rPr>
          <w:lang w:val="en-US"/>
        </w:rPr>
        <w:t xml:space="preserve"> </w:t>
      </w:r>
      <w:proofErr w:type="spellStart"/>
      <w:r w:rsidRPr="00F15BD1">
        <w:rPr>
          <w:lang w:val="en-US"/>
        </w:rPr>
        <w:t>sau</w:t>
      </w:r>
      <w:proofErr w:type="spellEnd"/>
      <w:r w:rsidRPr="00F15BD1">
        <w:rPr>
          <w:lang w:val="en-US"/>
        </w:rPr>
        <w:t xml:space="preserve"> soft-</w:t>
      </w:r>
      <w:proofErr w:type="spellStart"/>
      <w:r w:rsidRPr="00F15BD1">
        <w:rPr>
          <w:lang w:val="en-US"/>
        </w:rPr>
        <w:t>urile</w:t>
      </w:r>
      <w:proofErr w:type="spellEnd"/>
      <w:r w:rsidRPr="00F15BD1">
        <w:rPr>
          <w:lang w:val="en-US"/>
        </w:rPr>
        <w:t xml:space="preserve"> </w:t>
      </w:r>
      <w:proofErr w:type="spellStart"/>
      <w:r w:rsidRPr="00F15BD1">
        <w:rPr>
          <w:lang w:val="en-US"/>
        </w:rPr>
        <w:t>destinate</w:t>
      </w:r>
      <w:proofErr w:type="spellEnd"/>
      <w:r w:rsidRPr="00F15BD1">
        <w:rPr>
          <w:lang w:val="en-US"/>
        </w:rPr>
        <w:t xml:space="preserve"> </w:t>
      </w:r>
      <w:proofErr w:type="spellStart"/>
      <w:r w:rsidRPr="00F15BD1">
        <w:rPr>
          <w:lang w:val="en-US"/>
        </w:rPr>
        <w:t>prelucrării</w:t>
      </w:r>
      <w:proofErr w:type="spellEnd"/>
      <w:r w:rsidRPr="00F15BD1">
        <w:rPr>
          <w:lang w:val="en-US"/>
        </w:rPr>
        <w:t xml:space="preserve"> </w:t>
      </w:r>
      <w:proofErr w:type="spellStart"/>
      <w:r w:rsidRPr="00F15BD1">
        <w:rPr>
          <w:lang w:val="en-US"/>
        </w:rPr>
        <w:t>acestora</w:t>
      </w:r>
      <w:proofErr w:type="spellEnd"/>
      <w:r w:rsidRPr="00F15BD1">
        <w:rPr>
          <w:lang w:val="en-US"/>
        </w:rPr>
        <w:t xml:space="preserve"> </w:t>
      </w:r>
      <w:proofErr w:type="spellStart"/>
      <w:r w:rsidRPr="00F15BD1">
        <w:rPr>
          <w:lang w:val="en-US"/>
        </w:rPr>
        <w:t>sînt</w:t>
      </w:r>
      <w:proofErr w:type="spellEnd"/>
      <w:r w:rsidRPr="00F15BD1">
        <w:rPr>
          <w:lang w:val="en-US"/>
        </w:rPr>
        <w:t xml:space="preserve"> </w:t>
      </w:r>
      <w:proofErr w:type="spellStart"/>
      <w:r w:rsidRPr="00F15BD1">
        <w:rPr>
          <w:lang w:val="en-US"/>
        </w:rPr>
        <w:t>scoase</w:t>
      </w:r>
      <w:proofErr w:type="spellEnd"/>
      <w:r w:rsidRPr="00F15BD1">
        <w:rPr>
          <w:lang w:val="en-US"/>
        </w:rPr>
        <w:t xml:space="preserve"> din </w:t>
      </w:r>
      <w:proofErr w:type="spellStart"/>
      <w:r w:rsidRPr="00F15BD1">
        <w:rPr>
          <w:lang w:val="en-US"/>
        </w:rPr>
        <w:t>perimetrul</w:t>
      </w:r>
      <w:proofErr w:type="spellEnd"/>
      <w:r w:rsidRPr="00F15BD1">
        <w:rPr>
          <w:lang w:val="en-US"/>
        </w:rPr>
        <w:t xml:space="preserve"> de </w:t>
      </w:r>
      <w:proofErr w:type="spellStart"/>
      <w:r w:rsidRPr="00F15BD1">
        <w:rPr>
          <w:lang w:val="en-US"/>
        </w:rPr>
        <w:t>securitate</w:t>
      </w:r>
      <w:proofErr w:type="spellEnd"/>
      <w:r w:rsidRPr="00F15BD1">
        <w:rPr>
          <w:lang w:val="en-US"/>
        </w:rPr>
        <w:t xml:space="preserve"> </w:t>
      </w:r>
      <w:proofErr w:type="spellStart"/>
      <w:r w:rsidRPr="00F15BD1">
        <w:rPr>
          <w:lang w:val="en-US"/>
        </w:rPr>
        <w:t>doar</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Pr="00F15BD1">
        <w:rPr>
          <w:lang w:val="en-US"/>
        </w:rPr>
        <w:t>baza</w:t>
      </w:r>
      <w:proofErr w:type="spellEnd"/>
      <w:r w:rsidRPr="00F15BD1">
        <w:rPr>
          <w:lang w:val="en-US"/>
        </w:rPr>
        <w:t xml:space="preserve"> </w:t>
      </w:r>
      <w:proofErr w:type="spellStart"/>
      <w:r w:rsidRPr="00F15BD1">
        <w:rPr>
          <w:lang w:val="en-US"/>
        </w:rPr>
        <w:t>permisiunii</w:t>
      </w:r>
      <w:proofErr w:type="spellEnd"/>
      <w:r w:rsidRPr="00F15BD1">
        <w:rPr>
          <w:lang w:val="en-US"/>
        </w:rPr>
        <w:t xml:space="preserve"> </w:t>
      </w:r>
      <w:proofErr w:type="spellStart"/>
      <w:r w:rsidRPr="00F15BD1">
        <w:rPr>
          <w:lang w:val="en-US"/>
        </w:rPr>
        <w:t>scrise</w:t>
      </w:r>
      <w:proofErr w:type="spellEnd"/>
      <w:r w:rsidRPr="00F15BD1">
        <w:rPr>
          <w:lang w:val="en-US"/>
        </w:rPr>
        <w:t xml:space="preserve"> a </w:t>
      </w:r>
      <w:proofErr w:type="spellStart"/>
      <w:r w:rsidRPr="00F15BD1">
        <w:rPr>
          <w:lang w:val="en-US"/>
        </w:rPr>
        <w:t>operatorului</w:t>
      </w:r>
      <w:proofErr w:type="spellEnd"/>
      <w:r w:rsidRPr="00F15BD1">
        <w:rPr>
          <w:lang w:val="en-US"/>
        </w:rPr>
        <w:t>.</w:t>
      </w:r>
    </w:p>
    <w:p w:rsidR="00A32512" w:rsidRPr="00F15BD1" w:rsidRDefault="00A32512" w:rsidP="0017065D">
      <w:pPr>
        <w:pStyle w:val="a5"/>
        <w:numPr>
          <w:ilvl w:val="0"/>
          <w:numId w:val="11"/>
        </w:numPr>
        <w:tabs>
          <w:tab w:val="left" w:pos="851"/>
          <w:tab w:val="left" w:pos="1134"/>
        </w:tabs>
        <w:ind w:left="0" w:firstLine="567"/>
        <w:rPr>
          <w:lang w:val="en-US"/>
        </w:rPr>
      </w:pPr>
      <w:proofErr w:type="spellStart"/>
      <w:r w:rsidRPr="00F15BD1">
        <w:rPr>
          <w:lang w:val="en-US"/>
        </w:rPr>
        <w:t>Scoaterea</w:t>
      </w:r>
      <w:proofErr w:type="spellEnd"/>
      <w:r w:rsidRPr="00F15BD1">
        <w:rPr>
          <w:lang w:val="en-US"/>
        </w:rPr>
        <w:t xml:space="preserve"> </w:t>
      </w:r>
      <w:proofErr w:type="spellStart"/>
      <w:r w:rsidRPr="00F15BD1">
        <w:rPr>
          <w:lang w:val="en-US"/>
        </w:rPr>
        <w:t>şi</w:t>
      </w:r>
      <w:proofErr w:type="spellEnd"/>
      <w:r w:rsidRPr="00F15BD1">
        <w:rPr>
          <w:lang w:val="en-US"/>
        </w:rPr>
        <w:t xml:space="preserve"> </w:t>
      </w:r>
      <w:proofErr w:type="spellStart"/>
      <w:r w:rsidRPr="00F15BD1">
        <w:rPr>
          <w:lang w:val="en-US"/>
        </w:rPr>
        <w:t>introducerea</w:t>
      </w:r>
      <w:proofErr w:type="spellEnd"/>
      <w:r w:rsidRPr="00F15BD1">
        <w:rPr>
          <w:lang w:val="en-US"/>
        </w:rPr>
        <w:t xml:space="preserve"> </w:t>
      </w:r>
      <w:proofErr w:type="spellStart"/>
      <w:r w:rsidRPr="00F15BD1">
        <w:rPr>
          <w:lang w:val="en-US"/>
        </w:rPr>
        <w:t>mijloacelor</w:t>
      </w:r>
      <w:proofErr w:type="spellEnd"/>
      <w:r w:rsidRPr="00F15BD1">
        <w:rPr>
          <w:lang w:val="en-US"/>
        </w:rPr>
        <w:t xml:space="preserve"> de </w:t>
      </w:r>
      <w:proofErr w:type="spellStart"/>
      <w:r w:rsidRPr="00F15BD1">
        <w:rPr>
          <w:lang w:val="en-US"/>
        </w:rPr>
        <w:t>prelucrare</w:t>
      </w:r>
      <w:proofErr w:type="spellEnd"/>
      <w:r w:rsidRPr="00F15BD1">
        <w:rPr>
          <w:lang w:val="en-US"/>
        </w:rPr>
        <w:t xml:space="preserve"> </w:t>
      </w:r>
      <w:proofErr w:type="gramStart"/>
      <w:r w:rsidRPr="00F15BD1">
        <w:rPr>
          <w:lang w:val="en-US"/>
        </w:rPr>
        <w:t>a</w:t>
      </w:r>
      <w:proofErr w:type="gramEnd"/>
      <w:r w:rsidRPr="00F15BD1">
        <w:rPr>
          <w:lang w:val="en-US"/>
        </w:rPr>
        <w:t xml:space="preserve"> </w:t>
      </w:r>
      <w:proofErr w:type="spellStart"/>
      <w:r w:rsidRPr="00F15BD1">
        <w:rPr>
          <w:lang w:val="en-US"/>
        </w:rPr>
        <w:t>informațiilor</w:t>
      </w:r>
      <w:proofErr w:type="spellEnd"/>
      <w:r w:rsidRPr="00F15BD1">
        <w:rPr>
          <w:lang w:val="en-US"/>
        </w:rPr>
        <w:t xml:space="preserve"> din </w:t>
      </w:r>
      <w:proofErr w:type="spellStart"/>
      <w:r w:rsidR="000F749C" w:rsidRPr="00812F46">
        <w:rPr>
          <w:lang w:eastAsia="ro-RO"/>
        </w:rPr>
        <w:t>sistemul</w:t>
      </w:r>
      <w:proofErr w:type="spellEnd"/>
      <w:r w:rsidR="000F749C" w:rsidRPr="00812F46">
        <w:rPr>
          <w:lang w:eastAsia="ro-RO"/>
        </w:rPr>
        <w:t xml:space="preserve"> </w:t>
      </w:r>
      <w:proofErr w:type="spellStart"/>
      <w:r w:rsidR="000F749C" w:rsidRPr="00812F46">
        <w:rPr>
          <w:lang w:eastAsia="ro-RO"/>
        </w:rPr>
        <w:t>de</w:t>
      </w:r>
      <w:proofErr w:type="spellEnd"/>
      <w:r w:rsidR="000F749C" w:rsidRPr="00812F46">
        <w:rPr>
          <w:lang w:eastAsia="ro-RO"/>
        </w:rPr>
        <w:t xml:space="preserve"> evidență </w:t>
      </w:r>
      <w:proofErr w:type="spellStart"/>
      <w:r w:rsidR="000F749C" w:rsidRPr="00812F46">
        <w:rPr>
          <w:lang w:eastAsia="ro-RO"/>
        </w:rPr>
        <w:t>a</w:t>
      </w:r>
      <w:proofErr w:type="spellEnd"/>
      <w:r w:rsidR="000F749C" w:rsidRPr="00812F46">
        <w:rPr>
          <w:lang w:eastAsia="ro-RO"/>
        </w:rPr>
        <w:t xml:space="preserve"> corespondenței și </w:t>
      </w:r>
      <w:r w:rsidR="000F749C" w:rsidRPr="00857A4B">
        <w:rPr>
          <w:lang w:eastAsia="ro-RO"/>
        </w:rPr>
        <w:t>petițiilor</w:t>
      </w:r>
      <w:r w:rsidR="000F749C" w:rsidRPr="00F15BD1">
        <w:rPr>
          <w:lang w:val="en-US"/>
        </w:rPr>
        <w:t xml:space="preserve"> </w:t>
      </w:r>
      <w:r w:rsidRPr="00F15BD1">
        <w:rPr>
          <w:lang w:val="en-US"/>
        </w:rPr>
        <w:t>din/</w:t>
      </w:r>
      <w:proofErr w:type="spellStart"/>
      <w:r w:rsidRPr="00F15BD1">
        <w:rPr>
          <w:lang w:val="en-US"/>
        </w:rPr>
        <w:t>în</w:t>
      </w:r>
      <w:proofErr w:type="spellEnd"/>
      <w:r w:rsidRPr="00F15BD1">
        <w:rPr>
          <w:lang w:val="en-US"/>
        </w:rPr>
        <w:t xml:space="preserve"> </w:t>
      </w:r>
      <w:proofErr w:type="spellStart"/>
      <w:r w:rsidRPr="00F15BD1">
        <w:rPr>
          <w:lang w:val="en-US"/>
        </w:rPr>
        <w:t>perimetrul</w:t>
      </w:r>
      <w:proofErr w:type="spellEnd"/>
      <w:r w:rsidRPr="00F15BD1">
        <w:rPr>
          <w:lang w:val="en-US"/>
        </w:rPr>
        <w:t xml:space="preserve"> de </w:t>
      </w:r>
      <w:proofErr w:type="spellStart"/>
      <w:r w:rsidRPr="00F15BD1">
        <w:rPr>
          <w:lang w:val="en-US"/>
        </w:rPr>
        <w:t>securitate</w:t>
      </w:r>
      <w:proofErr w:type="spellEnd"/>
      <w:r w:rsidRPr="00F15BD1">
        <w:rPr>
          <w:lang w:val="en-US"/>
        </w:rPr>
        <w:t xml:space="preserve"> se </w:t>
      </w:r>
      <w:proofErr w:type="spellStart"/>
      <w:r w:rsidRPr="00F15BD1">
        <w:rPr>
          <w:lang w:val="en-US"/>
        </w:rPr>
        <w:t>înregistrează</w:t>
      </w:r>
      <w:proofErr w:type="spellEnd"/>
      <w:r w:rsidRPr="00F15BD1">
        <w:rPr>
          <w:lang w:val="en-US"/>
        </w:rPr>
        <w:t xml:space="preserve"> </w:t>
      </w:r>
      <w:proofErr w:type="spellStart"/>
      <w:r w:rsidRPr="00F15BD1">
        <w:rPr>
          <w:lang w:val="en-US"/>
        </w:rPr>
        <w:t>în</w:t>
      </w:r>
      <w:r w:rsidR="002C14AB" w:rsidRPr="00F15BD1">
        <w:rPr>
          <w:lang w:val="en-US"/>
        </w:rPr>
        <w:t>tru</w:t>
      </w:r>
      <w:proofErr w:type="spellEnd"/>
      <w:r w:rsidR="002C14AB" w:rsidRPr="00F15BD1">
        <w:rPr>
          <w:lang w:val="en-US"/>
        </w:rPr>
        <w:t>-n</w:t>
      </w:r>
      <w:r w:rsidRPr="00F15BD1">
        <w:rPr>
          <w:lang w:val="en-US"/>
        </w:rPr>
        <w:t xml:space="preserve"> </w:t>
      </w:r>
      <w:proofErr w:type="spellStart"/>
      <w:r w:rsidRPr="00F15BD1">
        <w:rPr>
          <w:lang w:val="en-US"/>
        </w:rPr>
        <w:t>registru</w:t>
      </w:r>
      <w:proofErr w:type="spellEnd"/>
      <w:r w:rsidR="002C14AB" w:rsidRPr="00F15BD1">
        <w:rPr>
          <w:lang w:val="en-US"/>
        </w:rPr>
        <w:t xml:space="preserve"> </w:t>
      </w:r>
      <w:proofErr w:type="spellStart"/>
      <w:r w:rsidR="002C14AB" w:rsidRPr="00F15BD1">
        <w:rPr>
          <w:lang w:val="en-US"/>
        </w:rPr>
        <w:t>specializat</w:t>
      </w:r>
      <w:proofErr w:type="spellEnd"/>
      <w:r w:rsidRPr="00F15BD1">
        <w:rPr>
          <w:lang w:val="en-US"/>
        </w:rPr>
        <w:t>.</w:t>
      </w:r>
    </w:p>
    <w:p w:rsidR="00A32512" w:rsidRPr="00F15BD1" w:rsidRDefault="00A32512" w:rsidP="0017065D">
      <w:pPr>
        <w:pStyle w:val="a5"/>
        <w:numPr>
          <w:ilvl w:val="0"/>
          <w:numId w:val="11"/>
        </w:numPr>
        <w:tabs>
          <w:tab w:val="left" w:pos="1134"/>
        </w:tabs>
        <w:ind w:left="0" w:firstLine="567"/>
        <w:rPr>
          <w:lang w:val="en-US"/>
        </w:rPr>
      </w:pPr>
      <w:proofErr w:type="spellStart"/>
      <w:r w:rsidRPr="00F15BD1">
        <w:rPr>
          <w:lang w:val="en-US"/>
        </w:rPr>
        <w:t>Măsurile</w:t>
      </w:r>
      <w:proofErr w:type="spellEnd"/>
      <w:r w:rsidRPr="00F15BD1">
        <w:rPr>
          <w:lang w:val="en-US"/>
        </w:rPr>
        <w:t xml:space="preserve"> de </w:t>
      </w:r>
      <w:proofErr w:type="spellStart"/>
      <w:r w:rsidRPr="00F15BD1">
        <w:rPr>
          <w:lang w:val="en-US"/>
        </w:rPr>
        <w:t>protecţie</w:t>
      </w:r>
      <w:proofErr w:type="spellEnd"/>
      <w:r w:rsidRPr="00F15BD1">
        <w:rPr>
          <w:lang w:val="en-US"/>
        </w:rPr>
        <w:t xml:space="preserve"> a </w:t>
      </w:r>
      <w:proofErr w:type="spellStart"/>
      <w:r w:rsidRPr="00F15BD1">
        <w:rPr>
          <w:lang w:val="en-US"/>
        </w:rPr>
        <w:t>datelor</w:t>
      </w:r>
      <w:proofErr w:type="spellEnd"/>
      <w:r w:rsidRPr="00F15BD1">
        <w:rPr>
          <w:lang w:val="en-US"/>
        </w:rPr>
        <w:t xml:space="preserve"> cu </w:t>
      </w:r>
      <w:proofErr w:type="spellStart"/>
      <w:r w:rsidRPr="00F15BD1">
        <w:rPr>
          <w:lang w:val="en-US"/>
        </w:rPr>
        <w:t>caracter</w:t>
      </w:r>
      <w:proofErr w:type="spellEnd"/>
      <w:r w:rsidRPr="00F15BD1">
        <w:rPr>
          <w:lang w:val="en-US"/>
        </w:rPr>
        <w:t xml:space="preserve"> personal, </w:t>
      </w:r>
      <w:proofErr w:type="spellStart"/>
      <w:r w:rsidRPr="00F15BD1">
        <w:rPr>
          <w:lang w:val="en-US"/>
        </w:rPr>
        <w:t>prelucrate</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000F749C" w:rsidRPr="00812F46">
        <w:rPr>
          <w:lang w:eastAsia="ro-RO"/>
        </w:rPr>
        <w:t>sistemul</w:t>
      </w:r>
      <w:proofErr w:type="spellEnd"/>
      <w:r w:rsidR="000F749C" w:rsidRPr="00812F46">
        <w:rPr>
          <w:lang w:eastAsia="ro-RO"/>
        </w:rPr>
        <w:t xml:space="preserve"> </w:t>
      </w:r>
      <w:proofErr w:type="spellStart"/>
      <w:r w:rsidR="000F749C" w:rsidRPr="00812F46">
        <w:rPr>
          <w:lang w:eastAsia="ro-RO"/>
        </w:rPr>
        <w:t>de</w:t>
      </w:r>
      <w:proofErr w:type="spellEnd"/>
      <w:r w:rsidR="000F749C" w:rsidRPr="00812F46">
        <w:rPr>
          <w:lang w:eastAsia="ro-RO"/>
        </w:rPr>
        <w:t xml:space="preserve"> evidență </w:t>
      </w:r>
      <w:proofErr w:type="spellStart"/>
      <w:r w:rsidR="000F749C" w:rsidRPr="00812F46">
        <w:rPr>
          <w:lang w:eastAsia="ro-RO"/>
        </w:rPr>
        <w:t>a</w:t>
      </w:r>
      <w:proofErr w:type="spellEnd"/>
      <w:r w:rsidR="000F749C" w:rsidRPr="00812F46">
        <w:rPr>
          <w:lang w:eastAsia="ro-RO"/>
        </w:rPr>
        <w:t xml:space="preserve"> corespondenței și </w:t>
      </w:r>
      <w:r w:rsidR="000F749C" w:rsidRPr="00857A4B">
        <w:rPr>
          <w:lang w:eastAsia="ro-RO"/>
        </w:rPr>
        <w:t>petițiilor</w:t>
      </w:r>
      <w:r w:rsidR="00067EB0">
        <w:rPr>
          <w:lang w:val="en-US"/>
        </w:rPr>
        <w:t xml:space="preserve">, se </w:t>
      </w:r>
      <w:proofErr w:type="spellStart"/>
      <w:r w:rsidR="00067EB0">
        <w:rPr>
          <w:lang w:val="en-US"/>
        </w:rPr>
        <w:t>înfăptuiesc</w:t>
      </w:r>
      <w:proofErr w:type="spellEnd"/>
      <w:r w:rsidR="00067EB0">
        <w:rPr>
          <w:lang w:val="en-US"/>
        </w:rPr>
        <w:t xml:space="preserve"> </w:t>
      </w:r>
      <w:proofErr w:type="spellStart"/>
      <w:r w:rsidR="00067EB0">
        <w:rPr>
          <w:lang w:val="en-US"/>
        </w:rPr>
        <w:t>ţinâ</w:t>
      </w:r>
      <w:r w:rsidRPr="00F15BD1">
        <w:rPr>
          <w:lang w:val="en-US"/>
        </w:rPr>
        <w:t>nd</w:t>
      </w:r>
      <w:proofErr w:type="spellEnd"/>
      <w:r w:rsidRPr="00F15BD1">
        <w:rPr>
          <w:lang w:val="en-US"/>
        </w:rPr>
        <w:t xml:space="preserve"> cont de </w:t>
      </w:r>
      <w:proofErr w:type="spellStart"/>
      <w:r w:rsidRPr="00F15BD1">
        <w:rPr>
          <w:lang w:val="en-US"/>
        </w:rPr>
        <w:t>necesitatea</w:t>
      </w:r>
      <w:proofErr w:type="spellEnd"/>
      <w:r w:rsidRPr="00F15BD1">
        <w:rPr>
          <w:lang w:val="en-US"/>
        </w:rPr>
        <w:t xml:space="preserve"> </w:t>
      </w:r>
      <w:proofErr w:type="spellStart"/>
      <w:r w:rsidRPr="00F15BD1">
        <w:rPr>
          <w:lang w:val="en-US"/>
        </w:rPr>
        <w:t>asigurării</w:t>
      </w:r>
      <w:proofErr w:type="spellEnd"/>
      <w:r w:rsidRPr="00F15BD1">
        <w:rPr>
          <w:lang w:val="en-US"/>
        </w:rPr>
        <w:t xml:space="preserve"> </w:t>
      </w:r>
      <w:proofErr w:type="spellStart"/>
      <w:r w:rsidRPr="00F15BD1">
        <w:rPr>
          <w:lang w:val="en-US"/>
        </w:rPr>
        <w:t>confidenţialităţii</w:t>
      </w:r>
      <w:proofErr w:type="spellEnd"/>
      <w:r w:rsidRPr="00F15BD1">
        <w:rPr>
          <w:lang w:val="en-US"/>
        </w:rPr>
        <w:t xml:space="preserve"> </w:t>
      </w:r>
      <w:proofErr w:type="spellStart"/>
      <w:r w:rsidRPr="00F15BD1">
        <w:rPr>
          <w:lang w:val="en-US"/>
        </w:rPr>
        <w:t>și</w:t>
      </w:r>
      <w:proofErr w:type="spellEnd"/>
      <w:r w:rsidRPr="00F15BD1">
        <w:rPr>
          <w:lang w:val="en-US"/>
        </w:rPr>
        <w:t xml:space="preserve"> </w:t>
      </w:r>
      <w:proofErr w:type="spellStart"/>
      <w:r w:rsidRPr="00F15BD1">
        <w:rPr>
          <w:lang w:val="en-US"/>
        </w:rPr>
        <w:t>integrității</w:t>
      </w:r>
      <w:proofErr w:type="spellEnd"/>
      <w:r w:rsidRPr="00F15BD1">
        <w:rPr>
          <w:lang w:val="en-US"/>
        </w:rPr>
        <w:t xml:space="preserve"> </w:t>
      </w:r>
      <w:proofErr w:type="spellStart"/>
      <w:r w:rsidRPr="00F15BD1">
        <w:rPr>
          <w:lang w:val="en-US"/>
        </w:rPr>
        <w:t>acestora</w:t>
      </w:r>
      <w:proofErr w:type="spellEnd"/>
      <w:r w:rsidRPr="00F15BD1">
        <w:rPr>
          <w:lang w:val="en-US"/>
        </w:rPr>
        <w:t xml:space="preserve">, </w:t>
      </w:r>
      <w:proofErr w:type="spellStart"/>
      <w:r w:rsidRPr="00F15BD1">
        <w:rPr>
          <w:lang w:val="en-US"/>
        </w:rPr>
        <w:t>prin</w:t>
      </w:r>
      <w:proofErr w:type="spellEnd"/>
      <w:r w:rsidRPr="00F15BD1">
        <w:rPr>
          <w:lang w:val="en-US"/>
        </w:rPr>
        <w:t xml:space="preserve"> </w:t>
      </w:r>
      <w:proofErr w:type="spellStart"/>
      <w:r w:rsidRPr="00F15BD1">
        <w:rPr>
          <w:lang w:val="en-US"/>
        </w:rPr>
        <w:t>protecţie</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Pr="00F15BD1">
        <w:rPr>
          <w:lang w:val="en-US"/>
        </w:rPr>
        <w:t>formă</w:t>
      </w:r>
      <w:proofErr w:type="spellEnd"/>
      <w:r w:rsidRPr="00F15BD1">
        <w:rPr>
          <w:lang w:val="en-US"/>
        </w:rPr>
        <w:t xml:space="preserve"> </w:t>
      </w:r>
      <w:proofErr w:type="spellStart"/>
      <w:r w:rsidRPr="00F15BD1">
        <w:rPr>
          <w:lang w:val="en-US"/>
        </w:rPr>
        <w:t>manuală</w:t>
      </w:r>
      <w:proofErr w:type="spellEnd"/>
      <w:r w:rsidRPr="00F15BD1">
        <w:rPr>
          <w:lang w:val="en-US"/>
        </w:rPr>
        <w:t xml:space="preserve">, </w:t>
      </w:r>
      <w:proofErr w:type="spellStart"/>
      <w:r w:rsidRPr="00F15BD1">
        <w:rPr>
          <w:lang w:val="en-US"/>
        </w:rPr>
        <w:t>electronică</w:t>
      </w:r>
      <w:proofErr w:type="spellEnd"/>
      <w:r w:rsidRPr="00F15BD1">
        <w:rPr>
          <w:lang w:val="en-US"/>
        </w:rPr>
        <w:t xml:space="preserve"> </w:t>
      </w:r>
      <w:proofErr w:type="spellStart"/>
      <w:r w:rsidRPr="00F15BD1">
        <w:rPr>
          <w:lang w:val="en-US"/>
        </w:rPr>
        <w:t>şi</w:t>
      </w:r>
      <w:proofErr w:type="spellEnd"/>
      <w:r w:rsidRPr="00F15BD1">
        <w:rPr>
          <w:lang w:val="en-US"/>
        </w:rPr>
        <w:t xml:space="preserve"> </w:t>
      </w:r>
      <w:proofErr w:type="spellStart"/>
      <w:r w:rsidRPr="00F15BD1">
        <w:rPr>
          <w:lang w:val="en-US"/>
        </w:rPr>
        <w:t>externă</w:t>
      </w:r>
      <w:proofErr w:type="spellEnd"/>
      <w:r w:rsidRPr="00F15BD1">
        <w:rPr>
          <w:lang w:val="en-US"/>
        </w:rPr>
        <w:t>.</w:t>
      </w:r>
    </w:p>
    <w:p w:rsidR="00A32512" w:rsidRPr="00341136" w:rsidRDefault="00A32512" w:rsidP="0017065D">
      <w:pPr>
        <w:pStyle w:val="10"/>
        <w:keepNext/>
        <w:keepLines/>
        <w:numPr>
          <w:ilvl w:val="0"/>
          <w:numId w:val="11"/>
        </w:numPr>
        <w:shd w:val="clear" w:color="auto" w:fill="auto"/>
        <w:tabs>
          <w:tab w:val="left" w:pos="540"/>
          <w:tab w:val="left" w:pos="567"/>
          <w:tab w:val="left" w:pos="1134"/>
        </w:tabs>
        <w:spacing w:before="0" w:line="240" w:lineRule="auto"/>
        <w:ind w:left="0" w:firstLine="567"/>
        <w:jc w:val="both"/>
        <w:rPr>
          <w:rFonts w:ascii="Times New Roman" w:hAnsi="Times New Roman" w:cs="Times New Roman"/>
          <w:b w:val="0"/>
          <w:sz w:val="24"/>
          <w:szCs w:val="24"/>
        </w:rPr>
      </w:pPr>
      <w:proofErr w:type="spellStart"/>
      <w:r w:rsidRPr="00341136">
        <w:rPr>
          <w:rFonts w:ascii="Times New Roman" w:hAnsi="Times New Roman" w:cs="Times New Roman"/>
          <w:b w:val="0"/>
          <w:sz w:val="24"/>
          <w:szCs w:val="24"/>
          <w:lang w:eastAsia="ro-RO"/>
        </w:rPr>
        <w:t>Cerințe</w:t>
      </w:r>
      <w:proofErr w:type="spellEnd"/>
      <w:r w:rsidRPr="00341136">
        <w:rPr>
          <w:rFonts w:ascii="Times New Roman" w:hAnsi="Times New Roman" w:cs="Times New Roman"/>
          <w:b w:val="0"/>
          <w:sz w:val="24"/>
          <w:szCs w:val="24"/>
          <w:lang w:eastAsia="ro-RO"/>
        </w:rPr>
        <w:t xml:space="preserve"> </w:t>
      </w:r>
      <w:proofErr w:type="spellStart"/>
      <w:r w:rsidRPr="00341136">
        <w:rPr>
          <w:rFonts w:ascii="Times New Roman" w:hAnsi="Times New Roman" w:cs="Times New Roman"/>
          <w:b w:val="0"/>
          <w:sz w:val="24"/>
          <w:szCs w:val="24"/>
          <w:lang w:eastAsia="ro-RO"/>
        </w:rPr>
        <w:t>speciale</w:t>
      </w:r>
      <w:proofErr w:type="spellEnd"/>
      <w:r w:rsidRPr="00341136">
        <w:rPr>
          <w:rFonts w:ascii="Times New Roman" w:hAnsi="Times New Roman" w:cs="Times New Roman"/>
          <w:b w:val="0"/>
          <w:sz w:val="24"/>
          <w:szCs w:val="24"/>
          <w:lang w:eastAsia="ro-RO"/>
        </w:rPr>
        <w:t xml:space="preserve"> </w:t>
      </w:r>
      <w:proofErr w:type="spellStart"/>
      <w:r w:rsidRPr="00341136">
        <w:rPr>
          <w:rFonts w:ascii="Times New Roman" w:hAnsi="Times New Roman" w:cs="Times New Roman"/>
          <w:b w:val="0"/>
          <w:sz w:val="24"/>
          <w:szCs w:val="24"/>
          <w:lang w:eastAsia="ro-RO"/>
        </w:rPr>
        <w:t>față</w:t>
      </w:r>
      <w:proofErr w:type="spellEnd"/>
      <w:r w:rsidRPr="00341136">
        <w:rPr>
          <w:rFonts w:ascii="Times New Roman" w:hAnsi="Times New Roman" w:cs="Times New Roman"/>
          <w:b w:val="0"/>
          <w:sz w:val="24"/>
          <w:szCs w:val="24"/>
          <w:lang w:eastAsia="ro-RO"/>
        </w:rPr>
        <w:t xml:space="preserve"> de </w:t>
      </w:r>
      <w:proofErr w:type="spellStart"/>
      <w:r w:rsidRPr="00341136">
        <w:rPr>
          <w:rFonts w:ascii="Times New Roman" w:hAnsi="Times New Roman" w:cs="Times New Roman"/>
          <w:b w:val="0"/>
          <w:sz w:val="24"/>
          <w:szCs w:val="24"/>
          <w:lang w:eastAsia="ro-RO"/>
        </w:rPr>
        <w:t>marcare</w:t>
      </w:r>
      <w:proofErr w:type="spellEnd"/>
      <w:r w:rsidRPr="00341136">
        <w:rPr>
          <w:rFonts w:ascii="Times New Roman" w:hAnsi="Times New Roman" w:cs="Times New Roman"/>
          <w:b w:val="0"/>
          <w:sz w:val="24"/>
          <w:szCs w:val="24"/>
          <w:lang w:eastAsia="ro-RO"/>
        </w:rPr>
        <w:t>:</w:t>
      </w:r>
      <w:r w:rsidR="005872A0" w:rsidRPr="00341136">
        <w:rPr>
          <w:rFonts w:ascii="Times New Roman" w:hAnsi="Times New Roman" w:cs="Times New Roman"/>
          <w:sz w:val="24"/>
          <w:szCs w:val="24"/>
          <w:lang w:eastAsia="ro-RO"/>
        </w:rPr>
        <w:t xml:space="preserve"> </w:t>
      </w:r>
      <w:proofErr w:type="spellStart"/>
      <w:r w:rsidRPr="00341136">
        <w:rPr>
          <w:rFonts w:ascii="Times New Roman" w:hAnsi="Times New Roman" w:cs="Times New Roman"/>
          <w:b w:val="0"/>
          <w:sz w:val="24"/>
          <w:szCs w:val="24"/>
          <w:lang w:eastAsia="ro-RO"/>
        </w:rPr>
        <w:t>toate</w:t>
      </w:r>
      <w:proofErr w:type="spellEnd"/>
      <w:r w:rsidRPr="00341136">
        <w:rPr>
          <w:rFonts w:ascii="Times New Roman" w:hAnsi="Times New Roman" w:cs="Times New Roman"/>
          <w:b w:val="0"/>
          <w:sz w:val="24"/>
          <w:szCs w:val="24"/>
          <w:lang w:eastAsia="ro-RO"/>
        </w:rPr>
        <w:t xml:space="preserve"> </w:t>
      </w:r>
      <w:proofErr w:type="spellStart"/>
      <w:r w:rsidRPr="00341136">
        <w:rPr>
          <w:rFonts w:ascii="Times New Roman" w:hAnsi="Times New Roman" w:cs="Times New Roman"/>
          <w:b w:val="0"/>
          <w:sz w:val="24"/>
          <w:szCs w:val="24"/>
          <w:lang w:eastAsia="ro-RO"/>
        </w:rPr>
        <w:t>informațiile</w:t>
      </w:r>
      <w:proofErr w:type="spellEnd"/>
      <w:r w:rsidRPr="00341136">
        <w:rPr>
          <w:rFonts w:ascii="Times New Roman" w:hAnsi="Times New Roman" w:cs="Times New Roman"/>
          <w:b w:val="0"/>
          <w:sz w:val="24"/>
          <w:szCs w:val="24"/>
          <w:lang w:eastAsia="ro-RO"/>
        </w:rPr>
        <w:t xml:space="preserve"> </w:t>
      </w:r>
      <w:proofErr w:type="spellStart"/>
      <w:r w:rsidRPr="00341136">
        <w:rPr>
          <w:rFonts w:ascii="Times New Roman" w:hAnsi="Times New Roman" w:cs="Times New Roman"/>
          <w:b w:val="0"/>
          <w:sz w:val="24"/>
          <w:szCs w:val="24"/>
          <w:lang w:eastAsia="ro-RO"/>
        </w:rPr>
        <w:t>ieşite</w:t>
      </w:r>
      <w:proofErr w:type="spellEnd"/>
      <w:r w:rsidRPr="00341136">
        <w:rPr>
          <w:rFonts w:ascii="Times New Roman" w:hAnsi="Times New Roman" w:cs="Times New Roman"/>
          <w:b w:val="0"/>
          <w:sz w:val="24"/>
          <w:szCs w:val="24"/>
          <w:lang w:eastAsia="ro-RO"/>
        </w:rPr>
        <w:t xml:space="preserve"> din </w:t>
      </w:r>
      <w:proofErr w:type="spellStart"/>
      <w:r w:rsidR="000F749C" w:rsidRPr="000F749C">
        <w:rPr>
          <w:rFonts w:ascii="Times New Roman" w:hAnsi="Times New Roman" w:cs="Times New Roman"/>
          <w:b w:val="0"/>
          <w:sz w:val="24"/>
          <w:szCs w:val="24"/>
          <w:lang w:eastAsia="ro-RO"/>
        </w:rPr>
        <w:t>sistemul</w:t>
      </w:r>
      <w:proofErr w:type="spellEnd"/>
      <w:r w:rsidR="000F749C" w:rsidRPr="000F749C">
        <w:rPr>
          <w:rFonts w:ascii="Times New Roman" w:hAnsi="Times New Roman" w:cs="Times New Roman"/>
          <w:b w:val="0"/>
          <w:sz w:val="24"/>
          <w:szCs w:val="24"/>
          <w:lang w:eastAsia="ro-RO"/>
        </w:rPr>
        <w:t xml:space="preserve"> de </w:t>
      </w:r>
      <w:proofErr w:type="spellStart"/>
      <w:r w:rsidR="000F749C" w:rsidRPr="000F749C">
        <w:rPr>
          <w:rFonts w:ascii="Times New Roman" w:hAnsi="Times New Roman" w:cs="Times New Roman"/>
          <w:b w:val="0"/>
          <w:sz w:val="24"/>
          <w:szCs w:val="24"/>
          <w:lang w:eastAsia="ro-RO"/>
        </w:rPr>
        <w:t>evidență</w:t>
      </w:r>
      <w:proofErr w:type="spellEnd"/>
      <w:r w:rsidR="000F749C" w:rsidRPr="000F749C">
        <w:rPr>
          <w:rFonts w:ascii="Times New Roman" w:hAnsi="Times New Roman" w:cs="Times New Roman"/>
          <w:b w:val="0"/>
          <w:sz w:val="24"/>
          <w:szCs w:val="24"/>
          <w:lang w:eastAsia="ro-RO"/>
        </w:rPr>
        <w:t xml:space="preserve"> a </w:t>
      </w:r>
      <w:proofErr w:type="spellStart"/>
      <w:r w:rsidR="000F749C" w:rsidRPr="000F749C">
        <w:rPr>
          <w:rFonts w:ascii="Times New Roman" w:hAnsi="Times New Roman" w:cs="Times New Roman"/>
          <w:b w:val="0"/>
          <w:sz w:val="24"/>
          <w:szCs w:val="24"/>
          <w:lang w:eastAsia="ro-RO"/>
        </w:rPr>
        <w:t>corespondenței</w:t>
      </w:r>
      <w:proofErr w:type="spellEnd"/>
      <w:r w:rsidR="000F749C" w:rsidRPr="000F749C">
        <w:rPr>
          <w:rFonts w:ascii="Times New Roman" w:hAnsi="Times New Roman" w:cs="Times New Roman"/>
          <w:b w:val="0"/>
          <w:sz w:val="24"/>
          <w:szCs w:val="24"/>
          <w:lang w:eastAsia="ro-RO"/>
        </w:rPr>
        <w:t xml:space="preserve"> </w:t>
      </w:r>
      <w:proofErr w:type="spellStart"/>
      <w:r w:rsidR="000F749C" w:rsidRPr="000F749C">
        <w:rPr>
          <w:rFonts w:ascii="Times New Roman" w:hAnsi="Times New Roman" w:cs="Times New Roman"/>
          <w:b w:val="0"/>
          <w:sz w:val="24"/>
          <w:szCs w:val="24"/>
          <w:lang w:eastAsia="ro-RO"/>
        </w:rPr>
        <w:t>și</w:t>
      </w:r>
      <w:proofErr w:type="spellEnd"/>
      <w:r w:rsidR="000F749C" w:rsidRPr="000F749C">
        <w:rPr>
          <w:rFonts w:ascii="Times New Roman" w:hAnsi="Times New Roman" w:cs="Times New Roman"/>
          <w:b w:val="0"/>
          <w:sz w:val="24"/>
          <w:szCs w:val="24"/>
          <w:lang w:eastAsia="ro-RO"/>
        </w:rPr>
        <w:t xml:space="preserve"> </w:t>
      </w:r>
      <w:proofErr w:type="spellStart"/>
      <w:r w:rsidR="000F749C" w:rsidRPr="000F749C">
        <w:rPr>
          <w:rFonts w:ascii="Times New Roman" w:hAnsi="Times New Roman" w:cs="Times New Roman"/>
          <w:b w:val="0"/>
          <w:sz w:val="24"/>
          <w:szCs w:val="24"/>
          <w:lang w:eastAsia="ro-RO"/>
        </w:rPr>
        <w:t>petițiilor</w:t>
      </w:r>
      <w:proofErr w:type="spellEnd"/>
      <w:r w:rsidRPr="00341136">
        <w:rPr>
          <w:rFonts w:ascii="Times New Roman" w:hAnsi="Times New Roman" w:cs="Times New Roman"/>
          <w:b w:val="0"/>
          <w:sz w:val="24"/>
          <w:szCs w:val="24"/>
          <w:lang w:eastAsia="ro-RO"/>
        </w:rPr>
        <w:t xml:space="preserve">, care </w:t>
      </w:r>
      <w:proofErr w:type="spellStart"/>
      <w:r w:rsidRPr="00341136">
        <w:rPr>
          <w:rFonts w:ascii="Times New Roman" w:hAnsi="Times New Roman" w:cs="Times New Roman"/>
          <w:b w:val="0"/>
          <w:sz w:val="24"/>
          <w:szCs w:val="24"/>
          <w:lang w:eastAsia="ro-RO"/>
        </w:rPr>
        <w:t>conţin</w:t>
      </w:r>
      <w:proofErr w:type="spellEnd"/>
      <w:r w:rsidRPr="00341136">
        <w:rPr>
          <w:rFonts w:ascii="Times New Roman" w:hAnsi="Times New Roman" w:cs="Times New Roman"/>
          <w:b w:val="0"/>
          <w:sz w:val="24"/>
          <w:szCs w:val="24"/>
          <w:lang w:eastAsia="ro-RO"/>
        </w:rPr>
        <w:t xml:space="preserve"> date cu </w:t>
      </w:r>
      <w:proofErr w:type="spellStart"/>
      <w:r w:rsidRPr="00341136">
        <w:rPr>
          <w:rFonts w:ascii="Times New Roman" w:hAnsi="Times New Roman" w:cs="Times New Roman"/>
          <w:b w:val="0"/>
          <w:sz w:val="24"/>
          <w:szCs w:val="24"/>
          <w:lang w:eastAsia="ro-RO"/>
        </w:rPr>
        <w:t>caracter</w:t>
      </w:r>
      <w:proofErr w:type="spellEnd"/>
      <w:r w:rsidRPr="00341136">
        <w:rPr>
          <w:rFonts w:ascii="Times New Roman" w:hAnsi="Times New Roman" w:cs="Times New Roman"/>
          <w:b w:val="0"/>
          <w:sz w:val="24"/>
          <w:szCs w:val="24"/>
          <w:lang w:eastAsia="ro-RO"/>
        </w:rPr>
        <w:t xml:space="preserve"> personal, </w:t>
      </w:r>
      <w:proofErr w:type="spellStart"/>
      <w:r w:rsidRPr="00341136">
        <w:rPr>
          <w:rFonts w:ascii="Times New Roman" w:hAnsi="Times New Roman" w:cs="Times New Roman"/>
          <w:b w:val="0"/>
          <w:sz w:val="24"/>
          <w:szCs w:val="24"/>
          <w:lang w:eastAsia="ro-RO"/>
        </w:rPr>
        <w:t>sînt</w:t>
      </w:r>
      <w:proofErr w:type="spellEnd"/>
      <w:r w:rsidRPr="00341136">
        <w:rPr>
          <w:rFonts w:ascii="Times New Roman" w:hAnsi="Times New Roman" w:cs="Times New Roman"/>
          <w:b w:val="0"/>
          <w:sz w:val="24"/>
          <w:szCs w:val="24"/>
          <w:lang w:eastAsia="ro-RO"/>
        </w:rPr>
        <w:t xml:space="preserve"> </w:t>
      </w:r>
      <w:proofErr w:type="spellStart"/>
      <w:r w:rsidRPr="00341136">
        <w:rPr>
          <w:rFonts w:ascii="Times New Roman" w:hAnsi="Times New Roman" w:cs="Times New Roman"/>
          <w:b w:val="0"/>
          <w:sz w:val="24"/>
          <w:szCs w:val="24"/>
          <w:lang w:eastAsia="ro-RO"/>
        </w:rPr>
        <w:t>supuse</w:t>
      </w:r>
      <w:proofErr w:type="spellEnd"/>
      <w:r w:rsidRPr="00341136">
        <w:rPr>
          <w:rFonts w:ascii="Times New Roman" w:hAnsi="Times New Roman" w:cs="Times New Roman"/>
          <w:b w:val="0"/>
          <w:sz w:val="24"/>
          <w:szCs w:val="24"/>
          <w:lang w:eastAsia="ro-RO"/>
        </w:rPr>
        <w:t xml:space="preserve"> </w:t>
      </w:r>
      <w:proofErr w:type="spellStart"/>
      <w:r w:rsidRPr="00341136">
        <w:rPr>
          <w:rFonts w:ascii="Times New Roman" w:hAnsi="Times New Roman" w:cs="Times New Roman"/>
          <w:b w:val="0"/>
          <w:sz w:val="24"/>
          <w:szCs w:val="24"/>
          <w:lang w:eastAsia="ro-RO"/>
        </w:rPr>
        <w:t>marcării</w:t>
      </w:r>
      <w:proofErr w:type="spellEnd"/>
      <w:r w:rsidRPr="00341136">
        <w:rPr>
          <w:rFonts w:ascii="Times New Roman" w:hAnsi="Times New Roman" w:cs="Times New Roman"/>
          <w:b w:val="0"/>
          <w:sz w:val="24"/>
          <w:szCs w:val="24"/>
          <w:lang w:eastAsia="ro-RO"/>
        </w:rPr>
        <w:t xml:space="preserve">, cu </w:t>
      </w:r>
      <w:proofErr w:type="spellStart"/>
      <w:r w:rsidRPr="00341136">
        <w:rPr>
          <w:rFonts w:ascii="Times New Roman" w:hAnsi="Times New Roman" w:cs="Times New Roman"/>
          <w:b w:val="0"/>
          <w:sz w:val="24"/>
          <w:szCs w:val="24"/>
          <w:lang w:eastAsia="ro-RO"/>
        </w:rPr>
        <w:t>indicarea</w:t>
      </w:r>
      <w:proofErr w:type="spellEnd"/>
      <w:r w:rsidRPr="00341136">
        <w:rPr>
          <w:rFonts w:ascii="Times New Roman" w:hAnsi="Times New Roman" w:cs="Times New Roman"/>
          <w:b w:val="0"/>
          <w:sz w:val="24"/>
          <w:szCs w:val="24"/>
          <w:lang w:eastAsia="ro-RO"/>
        </w:rPr>
        <w:t xml:space="preserve"> </w:t>
      </w:r>
      <w:proofErr w:type="spellStart"/>
      <w:r w:rsidRPr="00341136">
        <w:rPr>
          <w:rFonts w:ascii="Times New Roman" w:hAnsi="Times New Roman" w:cs="Times New Roman"/>
          <w:b w:val="0"/>
          <w:sz w:val="24"/>
          <w:szCs w:val="24"/>
          <w:lang w:eastAsia="ro-RO"/>
        </w:rPr>
        <w:t>prescripţiilor</w:t>
      </w:r>
      <w:proofErr w:type="spellEnd"/>
      <w:r w:rsidRPr="00341136">
        <w:rPr>
          <w:rFonts w:ascii="Times New Roman" w:hAnsi="Times New Roman" w:cs="Times New Roman"/>
          <w:b w:val="0"/>
          <w:sz w:val="24"/>
          <w:szCs w:val="24"/>
          <w:lang w:eastAsia="ro-RO"/>
        </w:rPr>
        <w:t xml:space="preserve"> </w:t>
      </w:r>
      <w:proofErr w:type="spellStart"/>
      <w:r w:rsidRPr="00341136">
        <w:rPr>
          <w:rFonts w:ascii="Times New Roman" w:hAnsi="Times New Roman" w:cs="Times New Roman"/>
          <w:b w:val="0"/>
          <w:sz w:val="24"/>
          <w:szCs w:val="24"/>
          <w:lang w:eastAsia="ro-RO"/>
        </w:rPr>
        <w:t>pentru</w:t>
      </w:r>
      <w:proofErr w:type="spellEnd"/>
      <w:r w:rsidR="00067EB0">
        <w:rPr>
          <w:rFonts w:ascii="Times New Roman" w:hAnsi="Times New Roman" w:cs="Times New Roman"/>
          <w:b w:val="0"/>
          <w:sz w:val="24"/>
          <w:szCs w:val="24"/>
          <w:lang w:eastAsia="ro-RO"/>
        </w:rPr>
        <w:t xml:space="preserve"> </w:t>
      </w:r>
      <w:proofErr w:type="spellStart"/>
      <w:r w:rsidR="00067EB0">
        <w:rPr>
          <w:rFonts w:ascii="Times New Roman" w:hAnsi="Times New Roman" w:cs="Times New Roman"/>
          <w:b w:val="0"/>
          <w:sz w:val="24"/>
          <w:szCs w:val="24"/>
          <w:lang w:eastAsia="ro-RO"/>
        </w:rPr>
        <w:t>prelucrarea</w:t>
      </w:r>
      <w:proofErr w:type="spellEnd"/>
      <w:r w:rsidR="00067EB0">
        <w:rPr>
          <w:rFonts w:ascii="Times New Roman" w:hAnsi="Times New Roman" w:cs="Times New Roman"/>
          <w:b w:val="0"/>
          <w:sz w:val="24"/>
          <w:szCs w:val="24"/>
          <w:lang w:eastAsia="ro-RO"/>
        </w:rPr>
        <w:t xml:space="preserve"> </w:t>
      </w:r>
      <w:proofErr w:type="spellStart"/>
      <w:r w:rsidR="00067EB0">
        <w:rPr>
          <w:rFonts w:ascii="Times New Roman" w:hAnsi="Times New Roman" w:cs="Times New Roman"/>
          <w:b w:val="0"/>
          <w:sz w:val="24"/>
          <w:szCs w:val="24"/>
          <w:lang w:eastAsia="ro-RO"/>
        </w:rPr>
        <w:t>ulterioară</w:t>
      </w:r>
      <w:proofErr w:type="spellEnd"/>
      <w:r w:rsidR="00067EB0">
        <w:rPr>
          <w:rFonts w:ascii="Times New Roman" w:hAnsi="Times New Roman" w:cs="Times New Roman"/>
          <w:b w:val="0"/>
          <w:sz w:val="24"/>
          <w:szCs w:val="24"/>
          <w:lang w:eastAsia="ro-RO"/>
        </w:rPr>
        <w:t xml:space="preserve"> </w:t>
      </w:r>
      <w:proofErr w:type="spellStart"/>
      <w:r w:rsidR="00067EB0">
        <w:rPr>
          <w:rFonts w:ascii="Times New Roman" w:hAnsi="Times New Roman" w:cs="Times New Roman"/>
          <w:b w:val="0"/>
          <w:sz w:val="24"/>
          <w:szCs w:val="24"/>
          <w:lang w:eastAsia="ro-RO"/>
        </w:rPr>
        <w:t>şi</w:t>
      </w:r>
      <w:proofErr w:type="spellEnd"/>
      <w:r w:rsidR="00067EB0">
        <w:rPr>
          <w:rFonts w:ascii="Times New Roman" w:hAnsi="Times New Roman" w:cs="Times New Roman"/>
          <w:b w:val="0"/>
          <w:sz w:val="24"/>
          <w:szCs w:val="24"/>
          <w:lang w:eastAsia="ro-RO"/>
        </w:rPr>
        <w:t xml:space="preserve"> </w:t>
      </w:r>
      <w:proofErr w:type="spellStart"/>
      <w:r w:rsidR="00067EB0">
        <w:rPr>
          <w:rFonts w:ascii="Times New Roman" w:hAnsi="Times New Roman" w:cs="Times New Roman"/>
          <w:b w:val="0"/>
          <w:sz w:val="24"/>
          <w:szCs w:val="24"/>
          <w:lang w:eastAsia="ro-RO"/>
        </w:rPr>
        <w:t>răspâ</w:t>
      </w:r>
      <w:r w:rsidRPr="00341136">
        <w:rPr>
          <w:rFonts w:ascii="Times New Roman" w:hAnsi="Times New Roman" w:cs="Times New Roman"/>
          <w:b w:val="0"/>
          <w:sz w:val="24"/>
          <w:szCs w:val="24"/>
          <w:lang w:eastAsia="ro-RO"/>
        </w:rPr>
        <w:t>ndirea</w:t>
      </w:r>
      <w:proofErr w:type="spellEnd"/>
      <w:r w:rsidRPr="00341136">
        <w:rPr>
          <w:rFonts w:ascii="Times New Roman" w:hAnsi="Times New Roman" w:cs="Times New Roman"/>
          <w:b w:val="0"/>
          <w:sz w:val="24"/>
          <w:szCs w:val="24"/>
          <w:lang w:eastAsia="ro-RO"/>
        </w:rPr>
        <w:t xml:space="preserve"> </w:t>
      </w:r>
      <w:proofErr w:type="spellStart"/>
      <w:r w:rsidRPr="00341136">
        <w:rPr>
          <w:rFonts w:ascii="Times New Roman" w:hAnsi="Times New Roman" w:cs="Times New Roman"/>
          <w:b w:val="0"/>
          <w:sz w:val="24"/>
          <w:szCs w:val="24"/>
          <w:lang w:eastAsia="ro-RO"/>
        </w:rPr>
        <w:t>acestora</w:t>
      </w:r>
      <w:proofErr w:type="spellEnd"/>
      <w:r w:rsidRPr="00341136">
        <w:rPr>
          <w:rFonts w:ascii="Times New Roman" w:hAnsi="Times New Roman" w:cs="Times New Roman"/>
          <w:b w:val="0"/>
          <w:sz w:val="24"/>
          <w:szCs w:val="24"/>
          <w:lang w:eastAsia="ro-RO"/>
        </w:rPr>
        <w:t xml:space="preserve">, </w:t>
      </w:r>
      <w:proofErr w:type="spellStart"/>
      <w:r w:rsidRPr="00341136">
        <w:rPr>
          <w:rFonts w:ascii="Times New Roman" w:hAnsi="Times New Roman" w:cs="Times New Roman"/>
          <w:b w:val="0"/>
          <w:sz w:val="24"/>
          <w:szCs w:val="24"/>
          <w:lang w:eastAsia="ro-RO"/>
        </w:rPr>
        <w:t>inclusiv</w:t>
      </w:r>
      <w:proofErr w:type="spellEnd"/>
      <w:r w:rsidRPr="00341136">
        <w:rPr>
          <w:rFonts w:ascii="Times New Roman" w:hAnsi="Times New Roman" w:cs="Times New Roman"/>
          <w:b w:val="0"/>
          <w:sz w:val="24"/>
          <w:szCs w:val="24"/>
          <w:lang w:eastAsia="ro-RO"/>
        </w:rPr>
        <w:t xml:space="preserve"> cu </w:t>
      </w:r>
      <w:proofErr w:type="spellStart"/>
      <w:r w:rsidRPr="00341136">
        <w:rPr>
          <w:rFonts w:ascii="Times New Roman" w:hAnsi="Times New Roman" w:cs="Times New Roman"/>
          <w:b w:val="0"/>
          <w:sz w:val="24"/>
          <w:szCs w:val="24"/>
          <w:lang w:eastAsia="ro-RO"/>
        </w:rPr>
        <w:t>indicarea</w:t>
      </w:r>
      <w:proofErr w:type="spellEnd"/>
      <w:r w:rsidRPr="00341136">
        <w:rPr>
          <w:rFonts w:ascii="Times New Roman" w:hAnsi="Times New Roman" w:cs="Times New Roman"/>
          <w:b w:val="0"/>
          <w:sz w:val="24"/>
          <w:szCs w:val="24"/>
          <w:lang w:eastAsia="ro-RO"/>
        </w:rPr>
        <w:t xml:space="preserve"> </w:t>
      </w:r>
      <w:proofErr w:type="spellStart"/>
      <w:r w:rsidRPr="00341136">
        <w:rPr>
          <w:rFonts w:ascii="Times New Roman" w:hAnsi="Times New Roman" w:cs="Times New Roman"/>
          <w:b w:val="0"/>
          <w:sz w:val="24"/>
          <w:szCs w:val="24"/>
          <w:lang w:eastAsia="ro-RO"/>
        </w:rPr>
        <w:t>numărului</w:t>
      </w:r>
      <w:proofErr w:type="spellEnd"/>
      <w:r w:rsidRPr="00341136">
        <w:rPr>
          <w:rFonts w:ascii="Times New Roman" w:hAnsi="Times New Roman" w:cs="Times New Roman"/>
          <w:b w:val="0"/>
          <w:sz w:val="24"/>
          <w:szCs w:val="24"/>
          <w:lang w:eastAsia="ro-RO"/>
        </w:rPr>
        <w:t xml:space="preserve"> de </w:t>
      </w:r>
      <w:proofErr w:type="spellStart"/>
      <w:r w:rsidRPr="00341136">
        <w:rPr>
          <w:rFonts w:ascii="Times New Roman" w:hAnsi="Times New Roman" w:cs="Times New Roman"/>
          <w:b w:val="0"/>
          <w:sz w:val="24"/>
          <w:szCs w:val="24"/>
          <w:lang w:eastAsia="ro-RO"/>
        </w:rPr>
        <w:t>identificare</w:t>
      </w:r>
      <w:proofErr w:type="spellEnd"/>
      <w:r w:rsidRPr="00341136">
        <w:rPr>
          <w:rFonts w:ascii="Times New Roman" w:hAnsi="Times New Roman" w:cs="Times New Roman"/>
          <w:b w:val="0"/>
          <w:sz w:val="24"/>
          <w:szCs w:val="24"/>
          <w:lang w:eastAsia="ro-RO"/>
        </w:rPr>
        <w:t xml:space="preserve"> </w:t>
      </w:r>
      <w:proofErr w:type="spellStart"/>
      <w:r w:rsidRPr="00341136">
        <w:rPr>
          <w:rFonts w:ascii="Times New Roman" w:hAnsi="Times New Roman" w:cs="Times New Roman"/>
          <w:b w:val="0"/>
          <w:sz w:val="24"/>
          <w:szCs w:val="24"/>
          <w:lang w:eastAsia="ro-RO"/>
        </w:rPr>
        <w:t>unic</w:t>
      </w:r>
      <w:proofErr w:type="spellEnd"/>
      <w:r w:rsidRPr="00341136">
        <w:rPr>
          <w:rFonts w:ascii="Times New Roman" w:hAnsi="Times New Roman" w:cs="Times New Roman"/>
          <w:b w:val="0"/>
          <w:sz w:val="24"/>
          <w:szCs w:val="24"/>
          <w:lang w:eastAsia="ro-RO"/>
        </w:rPr>
        <w:t xml:space="preserve"> al </w:t>
      </w:r>
      <w:proofErr w:type="spellStart"/>
      <w:r w:rsidRPr="00341136">
        <w:rPr>
          <w:rFonts w:ascii="Times New Roman" w:hAnsi="Times New Roman" w:cs="Times New Roman"/>
          <w:b w:val="0"/>
          <w:sz w:val="24"/>
          <w:szCs w:val="24"/>
          <w:lang w:eastAsia="ro-RO"/>
        </w:rPr>
        <w:t>operatorulu</w:t>
      </w:r>
      <w:r w:rsidR="005872A0" w:rsidRPr="00341136">
        <w:rPr>
          <w:rFonts w:ascii="Times New Roman" w:hAnsi="Times New Roman" w:cs="Times New Roman"/>
          <w:b w:val="0"/>
          <w:sz w:val="24"/>
          <w:szCs w:val="24"/>
          <w:lang w:eastAsia="ro-RO"/>
        </w:rPr>
        <w:t>i</w:t>
      </w:r>
      <w:proofErr w:type="spellEnd"/>
      <w:r w:rsidR="005872A0" w:rsidRPr="00341136">
        <w:rPr>
          <w:rFonts w:ascii="Times New Roman" w:hAnsi="Times New Roman" w:cs="Times New Roman"/>
          <w:b w:val="0"/>
          <w:sz w:val="24"/>
          <w:szCs w:val="24"/>
          <w:lang w:eastAsia="ro-RO"/>
        </w:rPr>
        <w:t xml:space="preserve"> de date cu </w:t>
      </w:r>
      <w:proofErr w:type="spellStart"/>
      <w:r w:rsidR="005872A0" w:rsidRPr="00341136">
        <w:rPr>
          <w:rFonts w:ascii="Times New Roman" w:hAnsi="Times New Roman" w:cs="Times New Roman"/>
          <w:b w:val="0"/>
          <w:sz w:val="24"/>
          <w:szCs w:val="24"/>
          <w:lang w:eastAsia="ro-RO"/>
        </w:rPr>
        <w:t>caracter</w:t>
      </w:r>
      <w:proofErr w:type="spellEnd"/>
      <w:r w:rsidR="005872A0" w:rsidRPr="00341136">
        <w:rPr>
          <w:rFonts w:ascii="Times New Roman" w:hAnsi="Times New Roman" w:cs="Times New Roman"/>
          <w:b w:val="0"/>
          <w:sz w:val="24"/>
          <w:szCs w:val="24"/>
          <w:lang w:eastAsia="ro-RO"/>
        </w:rPr>
        <w:t xml:space="preserve"> personal.</w:t>
      </w:r>
    </w:p>
    <w:p w:rsidR="005872A0" w:rsidRPr="000878FF" w:rsidRDefault="005872A0" w:rsidP="000878FF">
      <w:pPr>
        <w:pStyle w:val="a5"/>
        <w:rPr>
          <w:i/>
          <w:lang w:val="ro-RO"/>
        </w:rPr>
      </w:pPr>
      <w:r w:rsidRPr="000878FF">
        <w:rPr>
          <w:i/>
          <w:lang w:val="ro-RO"/>
        </w:rPr>
        <w:t xml:space="preserve">Model Atenţie! Documentul conţine date cu caracter personal, prelucrate în cadrul sistemului de evidenţă nr. ___________________, înregistrat în Registrul de evidenţă al operatorilor de date cu caracter personal </w:t>
      </w:r>
      <w:hyperlink r:id="rId8" w:history="1">
        <w:r w:rsidRPr="000878FF">
          <w:rPr>
            <w:i/>
            <w:lang w:val="ro-RO"/>
          </w:rPr>
          <w:t>www.registru.datepersonale.md</w:t>
        </w:r>
      </w:hyperlink>
      <w:r w:rsidRPr="000878FF">
        <w:rPr>
          <w:i/>
          <w:lang w:val="ro-RO"/>
        </w:rPr>
        <w:t>. Prelucrarea ulterioară a acestor date poate fi efectuată numai în condițiile prevăzute de Legea nr. 133 din 08.07.2011 privind protecția datelor cu caracter personal</w:t>
      </w:r>
      <w:r w:rsidR="000878FF" w:rsidRPr="000878FF">
        <w:rPr>
          <w:i/>
          <w:lang w:val="ro-RO"/>
        </w:rPr>
        <w:t>.</w:t>
      </w:r>
    </w:p>
    <w:p w:rsidR="00A32512" w:rsidRPr="00341136" w:rsidRDefault="00A32512" w:rsidP="0017065D">
      <w:pPr>
        <w:pStyle w:val="a4"/>
        <w:numPr>
          <w:ilvl w:val="0"/>
          <w:numId w:val="11"/>
        </w:numPr>
        <w:tabs>
          <w:tab w:val="left" w:pos="1134"/>
        </w:tabs>
        <w:ind w:left="0" w:firstLine="567"/>
        <w:jc w:val="both"/>
        <w:rPr>
          <w:rFonts w:eastAsiaTheme="minorHAnsi"/>
          <w:bCs/>
          <w:sz w:val="24"/>
          <w:szCs w:val="24"/>
          <w:lang w:eastAsia="ro-RO"/>
        </w:rPr>
      </w:pPr>
      <w:r w:rsidRPr="00341136">
        <w:rPr>
          <w:rFonts w:eastAsiaTheme="minorHAnsi"/>
          <w:bCs/>
          <w:sz w:val="24"/>
          <w:szCs w:val="24"/>
          <w:lang w:eastAsia="ro-RO"/>
        </w:rPr>
        <w:t xml:space="preserve">Accesul în biroul unde este amplasat </w:t>
      </w:r>
      <w:r w:rsidR="00ED1096" w:rsidRPr="00812F46">
        <w:rPr>
          <w:sz w:val="24"/>
          <w:szCs w:val="24"/>
          <w:lang w:eastAsia="ro-RO"/>
        </w:rPr>
        <w:t xml:space="preserve">sistemul de evidență a corespondenței și </w:t>
      </w:r>
      <w:r w:rsidR="00ED1096" w:rsidRPr="00857A4B">
        <w:rPr>
          <w:sz w:val="24"/>
          <w:szCs w:val="24"/>
          <w:lang w:eastAsia="ro-RO"/>
        </w:rPr>
        <w:t>petițiilor</w:t>
      </w:r>
      <w:r w:rsidR="00ED1096" w:rsidRPr="00341136">
        <w:rPr>
          <w:rFonts w:eastAsiaTheme="minorHAnsi"/>
          <w:bCs/>
          <w:sz w:val="24"/>
          <w:szCs w:val="24"/>
          <w:lang w:eastAsia="ro-RO"/>
        </w:rPr>
        <w:t xml:space="preserve"> </w:t>
      </w:r>
      <w:r w:rsidRPr="00341136">
        <w:rPr>
          <w:rFonts w:eastAsiaTheme="minorHAnsi"/>
          <w:bCs/>
          <w:sz w:val="24"/>
          <w:szCs w:val="24"/>
          <w:lang w:eastAsia="ro-RO"/>
        </w:rPr>
        <w:t>este restricţionat, fiind permis doar persoanelor care au autorizaţia necesară şi doar în timpul orelor de program. Accesul în birou este posibil doar cu autorizarea de acces și/sau cheia de la lacătul mecanic.</w:t>
      </w:r>
    </w:p>
    <w:p w:rsidR="00A32512" w:rsidRPr="00341136" w:rsidRDefault="00A32512" w:rsidP="0017065D">
      <w:pPr>
        <w:pStyle w:val="a4"/>
        <w:numPr>
          <w:ilvl w:val="0"/>
          <w:numId w:val="11"/>
        </w:numPr>
        <w:tabs>
          <w:tab w:val="left" w:pos="1134"/>
        </w:tabs>
        <w:ind w:left="0" w:firstLine="567"/>
        <w:jc w:val="both"/>
        <w:rPr>
          <w:rFonts w:eastAsiaTheme="minorHAnsi"/>
          <w:bCs/>
          <w:sz w:val="24"/>
          <w:szCs w:val="24"/>
          <w:lang w:eastAsia="ro-RO"/>
        </w:rPr>
      </w:pPr>
      <w:r w:rsidRPr="00341136">
        <w:rPr>
          <w:rFonts w:eastAsiaTheme="minorHAnsi"/>
          <w:bCs/>
          <w:sz w:val="24"/>
          <w:szCs w:val="24"/>
          <w:lang w:eastAsia="ro-RO"/>
        </w:rPr>
        <w:t>Biroul nu este lăsat niciodată fără supraveghere la ieșirea în exterior, ușa biroului se încuie cu lacătul.</w:t>
      </w:r>
    </w:p>
    <w:p w:rsidR="00A32512" w:rsidRPr="00341136" w:rsidRDefault="00A32512" w:rsidP="0017065D">
      <w:pPr>
        <w:pStyle w:val="a4"/>
        <w:numPr>
          <w:ilvl w:val="0"/>
          <w:numId w:val="11"/>
        </w:numPr>
        <w:tabs>
          <w:tab w:val="left" w:pos="1134"/>
        </w:tabs>
        <w:ind w:left="0" w:firstLine="567"/>
        <w:jc w:val="both"/>
        <w:rPr>
          <w:rFonts w:eastAsiaTheme="minorHAnsi"/>
          <w:bCs/>
          <w:sz w:val="24"/>
          <w:szCs w:val="24"/>
          <w:lang w:eastAsia="ro-RO"/>
        </w:rPr>
      </w:pPr>
      <w:r w:rsidRPr="00341136">
        <w:rPr>
          <w:rFonts w:eastAsiaTheme="minorHAnsi"/>
          <w:bCs/>
          <w:sz w:val="24"/>
          <w:szCs w:val="24"/>
          <w:lang w:eastAsia="ro-RO"/>
        </w:rPr>
        <w:t xml:space="preserve">Înainte de acordarea accesului fizic la </w:t>
      </w:r>
      <w:r w:rsidR="00ED1096" w:rsidRPr="00812F46">
        <w:rPr>
          <w:sz w:val="24"/>
          <w:szCs w:val="24"/>
          <w:lang w:eastAsia="ro-RO"/>
        </w:rPr>
        <w:t xml:space="preserve">sistemul de evidență a corespondenței și </w:t>
      </w:r>
      <w:r w:rsidR="00ED1096" w:rsidRPr="00857A4B">
        <w:rPr>
          <w:sz w:val="24"/>
          <w:szCs w:val="24"/>
          <w:lang w:eastAsia="ro-RO"/>
        </w:rPr>
        <w:t>petițiilor</w:t>
      </w:r>
      <w:r w:rsidRPr="00341136">
        <w:rPr>
          <w:rFonts w:eastAsiaTheme="minorHAnsi"/>
          <w:bCs/>
          <w:sz w:val="24"/>
          <w:szCs w:val="24"/>
          <w:lang w:eastAsia="ro-RO"/>
        </w:rPr>
        <w:t xml:space="preserve">, se verifică competenţele de acces. </w:t>
      </w:r>
    </w:p>
    <w:p w:rsidR="00A32512" w:rsidRPr="00F15BD1" w:rsidRDefault="00A32512" w:rsidP="0017065D">
      <w:pPr>
        <w:pStyle w:val="a5"/>
        <w:numPr>
          <w:ilvl w:val="0"/>
          <w:numId w:val="11"/>
        </w:numPr>
        <w:tabs>
          <w:tab w:val="left" w:pos="1134"/>
        </w:tabs>
        <w:ind w:left="0" w:firstLine="567"/>
        <w:rPr>
          <w:lang w:val="en-US"/>
        </w:rPr>
      </w:pPr>
      <w:proofErr w:type="spellStart"/>
      <w:r w:rsidRPr="00F15BD1">
        <w:rPr>
          <w:lang w:val="en-US"/>
        </w:rPr>
        <w:t>Registrele</w:t>
      </w:r>
      <w:proofErr w:type="spellEnd"/>
      <w:r w:rsidRPr="00F15BD1">
        <w:rPr>
          <w:lang w:val="en-US"/>
        </w:rPr>
        <w:t xml:space="preserve"> de </w:t>
      </w:r>
      <w:proofErr w:type="spellStart"/>
      <w:proofErr w:type="gramStart"/>
      <w:r w:rsidRPr="00F15BD1">
        <w:rPr>
          <w:lang w:val="en-US"/>
        </w:rPr>
        <w:t>monitorizare</w:t>
      </w:r>
      <w:proofErr w:type="spellEnd"/>
      <w:r w:rsidRPr="00F15BD1">
        <w:rPr>
          <w:lang w:val="en-US"/>
        </w:rPr>
        <w:t xml:space="preserve">  se</w:t>
      </w:r>
      <w:proofErr w:type="gramEnd"/>
      <w:r w:rsidRPr="00F15BD1">
        <w:rPr>
          <w:lang w:val="en-US"/>
        </w:rPr>
        <w:t xml:space="preserve"> </w:t>
      </w:r>
      <w:proofErr w:type="spellStart"/>
      <w:r w:rsidRPr="00F15BD1">
        <w:rPr>
          <w:lang w:val="en-US"/>
        </w:rPr>
        <w:t>păstrează</w:t>
      </w:r>
      <w:proofErr w:type="spellEnd"/>
      <w:r w:rsidRPr="00F15BD1">
        <w:rPr>
          <w:lang w:val="en-US"/>
        </w:rPr>
        <w:t xml:space="preserve"> minimum un an, la </w:t>
      </w:r>
      <w:proofErr w:type="spellStart"/>
      <w:r w:rsidRPr="00F15BD1">
        <w:rPr>
          <w:lang w:val="en-US"/>
        </w:rPr>
        <w:t>expirarea</w:t>
      </w:r>
      <w:proofErr w:type="spellEnd"/>
      <w:r w:rsidRPr="00F15BD1">
        <w:rPr>
          <w:lang w:val="en-US"/>
        </w:rPr>
        <w:t xml:space="preserve"> </w:t>
      </w:r>
      <w:proofErr w:type="spellStart"/>
      <w:r w:rsidRPr="00F15BD1">
        <w:rPr>
          <w:lang w:val="en-US"/>
        </w:rPr>
        <w:t>termenului</w:t>
      </w:r>
      <w:proofErr w:type="spellEnd"/>
      <w:r w:rsidRPr="00F15BD1">
        <w:rPr>
          <w:lang w:val="en-US"/>
        </w:rPr>
        <w:t xml:space="preserve"> </w:t>
      </w:r>
      <w:proofErr w:type="spellStart"/>
      <w:r w:rsidRPr="00F15BD1">
        <w:rPr>
          <w:lang w:val="en-US"/>
        </w:rPr>
        <w:t>indicat</w:t>
      </w:r>
      <w:proofErr w:type="spellEnd"/>
      <w:r w:rsidRPr="00F15BD1">
        <w:rPr>
          <w:lang w:val="en-US"/>
        </w:rPr>
        <w:t xml:space="preserve">, </w:t>
      </w:r>
      <w:proofErr w:type="spellStart"/>
      <w:r w:rsidRPr="00F15BD1">
        <w:rPr>
          <w:lang w:val="en-US"/>
        </w:rPr>
        <w:t>acestea</w:t>
      </w:r>
      <w:proofErr w:type="spellEnd"/>
      <w:r w:rsidRPr="00F15BD1">
        <w:rPr>
          <w:lang w:val="en-US"/>
        </w:rPr>
        <w:t xml:space="preserve"> se </w:t>
      </w:r>
      <w:proofErr w:type="spellStart"/>
      <w:r w:rsidRPr="00F15BD1">
        <w:rPr>
          <w:lang w:val="en-US"/>
        </w:rPr>
        <w:t>lichidează</w:t>
      </w:r>
      <w:proofErr w:type="spellEnd"/>
      <w:r w:rsidRPr="00F15BD1">
        <w:rPr>
          <w:lang w:val="en-US"/>
        </w:rPr>
        <w:t xml:space="preserve">, </w:t>
      </w:r>
      <w:proofErr w:type="spellStart"/>
      <w:r w:rsidRPr="00F15BD1">
        <w:rPr>
          <w:lang w:val="en-US"/>
        </w:rPr>
        <w:t>iar</w:t>
      </w:r>
      <w:proofErr w:type="spellEnd"/>
      <w:r w:rsidRPr="00F15BD1">
        <w:rPr>
          <w:lang w:val="en-US"/>
        </w:rPr>
        <w:t xml:space="preserve"> </w:t>
      </w:r>
      <w:proofErr w:type="spellStart"/>
      <w:r w:rsidRPr="00F15BD1">
        <w:rPr>
          <w:lang w:val="en-US"/>
        </w:rPr>
        <w:t>datele</w:t>
      </w:r>
      <w:proofErr w:type="spellEnd"/>
      <w:r w:rsidRPr="00F15BD1">
        <w:rPr>
          <w:lang w:val="en-US"/>
        </w:rPr>
        <w:t xml:space="preserve"> </w:t>
      </w:r>
      <w:proofErr w:type="spellStart"/>
      <w:r w:rsidRPr="00F15BD1">
        <w:rPr>
          <w:lang w:val="en-US"/>
        </w:rPr>
        <w:t>şi</w:t>
      </w:r>
      <w:proofErr w:type="spellEnd"/>
      <w:r w:rsidRPr="00F15BD1">
        <w:rPr>
          <w:lang w:val="en-US"/>
        </w:rPr>
        <w:t xml:space="preserve"> </w:t>
      </w:r>
      <w:proofErr w:type="spellStart"/>
      <w:r w:rsidRPr="00F15BD1">
        <w:rPr>
          <w:lang w:val="en-US"/>
        </w:rPr>
        <w:t>documentele</w:t>
      </w:r>
      <w:proofErr w:type="spellEnd"/>
      <w:r w:rsidRPr="00F15BD1">
        <w:rPr>
          <w:lang w:val="en-US"/>
        </w:rPr>
        <w:t xml:space="preserve"> </w:t>
      </w:r>
      <w:proofErr w:type="spellStart"/>
      <w:r w:rsidRPr="00F15BD1">
        <w:rPr>
          <w:lang w:val="en-US"/>
        </w:rPr>
        <w:t>ce</w:t>
      </w:r>
      <w:proofErr w:type="spellEnd"/>
      <w:r w:rsidRPr="00F15BD1">
        <w:rPr>
          <w:lang w:val="en-US"/>
        </w:rPr>
        <w:t xml:space="preserve"> se </w:t>
      </w:r>
      <w:proofErr w:type="spellStart"/>
      <w:r w:rsidRPr="00F15BD1">
        <w:rPr>
          <w:lang w:val="en-US"/>
        </w:rPr>
        <w:t>conțin</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Pr="00F15BD1">
        <w:rPr>
          <w:lang w:val="en-US"/>
        </w:rPr>
        <w:t>registrul</w:t>
      </w:r>
      <w:proofErr w:type="spellEnd"/>
      <w:r w:rsidRPr="00F15BD1">
        <w:rPr>
          <w:lang w:val="en-US"/>
        </w:rPr>
        <w:t xml:space="preserve"> </w:t>
      </w:r>
      <w:proofErr w:type="spellStart"/>
      <w:r w:rsidRPr="00F15BD1">
        <w:rPr>
          <w:lang w:val="en-US"/>
        </w:rPr>
        <w:t>supus</w:t>
      </w:r>
      <w:proofErr w:type="spellEnd"/>
      <w:r w:rsidRPr="00F15BD1">
        <w:rPr>
          <w:lang w:val="en-US"/>
        </w:rPr>
        <w:t xml:space="preserve"> </w:t>
      </w:r>
      <w:proofErr w:type="spellStart"/>
      <w:r w:rsidRPr="00F15BD1">
        <w:rPr>
          <w:lang w:val="en-US"/>
        </w:rPr>
        <w:t>lichidării</w:t>
      </w:r>
      <w:proofErr w:type="spellEnd"/>
      <w:r w:rsidRPr="00F15BD1">
        <w:rPr>
          <w:lang w:val="en-US"/>
        </w:rPr>
        <w:t xml:space="preserve"> se transmit </w:t>
      </w:r>
      <w:proofErr w:type="spellStart"/>
      <w:r w:rsidRPr="00F15BD1">
        <w:rPr>
          <w:lang w:val="en-US"/>
        </w:rPr>
        <w:t>în</w:t>
      </w:r>
      <w:proofErr w:type="spellEnd"/>
      <w:r w:rsidRPr="00F15BD1">
        <w:rPr>
          <w:lang w:val="en-US"/>
        </w:rPr>
        <w:t xml:space="preserve"> </w:t>
      </w:r>
      <w:proofErr w:type="spellStart"/>
      <w:r w:rsidRPr="00F15BD1">
        <w:rPr>
          <w:lang w:val="en-US"/>
        </w:rPr>
        <w:t>arhivă</w:t>
      </w:r>
      <w:proofErr w:type="spellEnd"/>
      <w:r w:rsidRPr="00F15BD1">
        <w:rPr>
          <w:lang w:val="en-US"/>
        </w:rPr>
        <w:t xml:space="preserve">, conform </w:t>
      </w:r>
      <w:proofErr w:type="spellStart"/>
      <w:r w:rsidRPr="00F15BD1">
        <w:rPr>
          <w:lang w:val="en-US"/>
        </w:rPr>
        <w:t>cerințelor</w:t>
      </w:r>
      <w:proofErr w:type="spellEnd"/>
      <w:r w:rsidRPr="00F15BD1">
        <w:rPr>
          <w:lang w:val="en-US"/>
        </w:rPr>
        <w:t xml:space="preserve"> </w:t>
      </w:r>
      <w:proofErr w:type="spellStart"/>
      <w:r w:rsidRPr="00F15BD1">
        <w:rPr>
          <w:lang w:val="en-US"/>
        </w:rPr>
        <w:t>prevăzute</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Pr="00F15BD1">
        <w:rPr>
          <w:lang w:val="en-US"/>
        </w:rPr>
        <w:t>instrucțiunile</w:t>
      </w:r>
      <w:proofErr w:type="spellEnd"/>
      <w:r w:rsidRPr="00F15BD1">
        <w:rPr>
          <w:lang w:val="en-US"/>
        </w:rPr>
        <w:t xml:space="preserve"> cu </w:t>
      </w:r>
      <w:proofErr w:type="spellStart"/>
      <w:r w:rsidRPr="00F15BD1">
        <w:rPr>
          <w:lang w:val="en-US"/>
        </w:rPr>
        <w:t>privire</w:t>
      </w:r>
      <w:proofErr w:type="spellEnd"/>
      <w:r w:rsidRPr="00F15BD1">
        <w:rPr>
          <w:lang w:val="en-US"/>
        </w:rPr>
        <w:t xml:space="preserve"> la </w:t>
      </w:r>
      <w:proofErr w:type="spellStart"/>
      <w:r w:rsidRPr="00F15BD1">
        <w:rPr>
          <w:lang w:val="en-US"/>
        </w:rPr>
        <w:t>ținerea</w:t>
      </w:r>
      <w:proofErr w:type="spellEnd"/>
      <w:r w:rsidRPr="00F15BD1">
        <w:rPr>
          <w:lang w:val="en-US"/>
        </w:rPr>
        <w:t xml:space="preserve"> </w:t>
      </w:r>
      <w:proofErr w:type="spellStart"/>
      <w:r w:rsidRPr="00F15BD1">
        <w:rPr>
          <w:lang w:val="en-US"/>
        </w:rPr>
        <w:t>lucrărilor</w:t>
      </w:r>
      <w:proofErr w:type="spellEnd"/>
      <w:r w:rsidRPr="00F15BD1">
        <w:rPr>
          <w:lang w:val="en-US"/>
        </w:rPr>
        <w:t xml:space="preserve"> de secretariat. </w:t>
      </w:r>
    </w:p>
    <w:p w:rsidR="00A32512" w:rsidRPr="00341136" w:rsidRDefault="00A32512" w:rsidP="0017065D">
      <w:pPr>
        <w:pStyle w:val="a4"/>
        <w:numPr>
          <w:ilvl w:val="0"/>
          <w:numId w:val="11"/>
        </w:numPr>
        <w:tabs>
          <w:tab w:val="left" w:pos="1134"/>
        </w:tabs>
        <w:ind w:left="0" w:firstLine="567"/>
        <w:jc w:val="both"/>
        <w:rPr>
          <w:sz w:val="24"/>
          <w:szCs w:val="24"/>
          <w:lang w:eastAsia="ru-RU"/>
        </w:rPr>
      </w:pPr>
      <w:r w:rsidRPr="00341136">
        <w:rPr>
          <w:sz w:val="24"/>
          <w:szCs w:val="24"/>
          <w:lang w:eastAsia="ru-RU"/>
        </w:rPr>
        <w:t xml:space="preserve">Perimetrul de securitate se consideră perimetrul biroului în care este amplasat </w:t>
      </w:r>
      <w:r w:rsidR="00ED1096" w:rsidRPr="00812F46">
        <w:rPr>
          <w:sz w:val="24"/>
          <w:szCs w:val="24"/>
          <w:lang w:eastAsia="ro-RO"/>
        </w:rPr>
        <w:t xml:space="preserve">sistemul de evidență a corespondenței și </w:t>
      </w:r>
      <w:r w:rsidR="00ED1096" w:rsidRPr="00857A4B">
        <w:rPr>
          <w:sz w:val="24"/>
          <w:szCs w:val="24"/>
          <w:lang w:eastAsia="ro-RO"/>
        </w:rPr>
        <w:t>petițiilor</w:t>
      </w:r>
      <w:r w:rsidRPr="00341136">
        <w:rPr>
          <w:sz w:val="24"/>
          <w:szCs w:val="24"/>
          <w:lang w:eastAsia="ru-RU"/>
        </w:rPr>
        <w:t xml:space="preserve">, fiind integru din punct de vedere fizic. </w:t>
      </w:r>
    </w:p>
    <w:p w:rsidR="00A32512" w:rsidRPr="00F15BD1" w:rsidRDefault="00A32512" w:rsidP="0017065D">
      <w:pPr>
        <w:pStyle w:val="a5"/>
        <w:numPr>
          <w:ilvl w:val="0"/>
          <w:numId w:val="11"/>
        </w:numPr>
        <w:tabs>
          <w:tab w:val="left" w:pos="1134"/>
        </w:tabs>
        <w:ind w:left="0" w:firstLine="567"/>
        <w:rPr>
          <w:lang w:val="en-US"/>
        </w:rPr>
      </w:pPr>
      <w:proofErr w:type="spellStart"/>
      <w:r w:rsidRPr="00F15BD1">
        <w:rPr>
          <w:lang w:val="en-US"/>
        </w:rPr>
        <w:t>Zilnic</w:t>
      </w:r>
      <w:proofErr w:type="spellEnd"/>
      <w:r w:rsidRPr="00F15BD1">
        <w:rPr>
          <w:lang w:val="en-US"/>
        </w:rPr>
        <w:t xml:space="preserve">, se </w:t>
      </w:r>
      <w:proofErr w:type="spellStart"/>
      <w:r w:rsidRPr="00F15BD1">
        <w:rPr>
          <w:lang w:val="en-US"/>
        </w:rPr>
        <w:t>inspectează</w:t>
      </w:r>
      <w:proofErr w:type="spellEnd"/>
      <w:r w:rsidRPr="00F15BD1">
        <w:rPr>
          <w:lang w:val="en-US"/>
        </w:rPr>
        <w:t xml:space="preserve"> </w:t>
      </w:r>
      <w:proofErr w:type="spellStart"/>
      <w:r w:rsidRPr="00F15BD1">
        <w:rPr>
          <w:lang w:val="en-US"/>
        </w:rPr>
        <w:t>perimetrul</w:t>
      </w:r>
      <w:proofErr w:type="spellEnd"/>
      <w:r w:rsidRPr="00F15BD1">
        <w:rPr>
          <w:lang w:val="en-US"/>
        </w:rPr>
        <w:t xml:space="preserve"> de </w:t>
      </w:r>
      <w:proofErr w:type="spellStart"/>
      <w:r w:rsidRPr="00F15BD1">
        <w:rPr>
          <w:lang w:val="en-US"/>
        </w:rPr>
        <w:t>securitate</w:t>
      </w:r>
      <w:proofErr w:type="spellEnd"/>
      <w:r w:rsidRPr="00F15BD1">
        <w:rPr>
          <w:lang w:val="en-US"/>
        </w:rPr>
        <w:t xml:space="preserve"> al </w:t>
      </w:r>
      <w:proofErr w:type="spellStart"/>
      <w:r w:rsidRPr="00F15BD1">
        <w:rPr>
          <w:lang w:val="en-US"/>
        </w:rPr>
        <w:t>clădirii</w:t>
      </w:r>
      <w:proofErr w:type="spellEnd"/>
      <w:r w:rsidRPr="00F15BD1">
        <w:rPr>
          <w:lang w:val="en-US"/>
        </w:rPr>
        <w:t xml:space="preserve"> </w:t>
      </w:r>
      <w:proofErr w:type="spellStart"/>
      <w:r w:rsidRPr="00F15BD1">
        <w:rPr>
          <w:lang w:val="en-US"/>
        </w:rPr>
        <w:t>și</w:t>
      </w:r>
      <w:proofErr w:type="spellEnd"/>
      <w:r w:rsidRPr="00F15BD1">
        <w:rPr>
          <w:lang w:val="en-US"/>
        </w:rPr>
        <w:t xml:space="preserve"> al </w:t>
      </w:r>
      <w:proofErr w:type="spellStart"/>
      <w:r w:rsidRPr="00F15BD1">
        <w:rPr>
          <w:lang w:val="en-US"/>
        </w:rPr>
        <w:t>biroului</w:t>
      </w:r>
      <w:proofErr w:type="spellEnd"/>
      <w:r w:rsidRPr="00F15BD1">
        <w:rPr>
          <w:lang w:val="en-US"/>
        </w:rPr>
        <w:t xml:space="preserve">, </w:t>
      </w:r>
      <w:proofErr w:type="spellStart"/>
      <w:r w:rsidRPr="00F15BD1">
        <w:rPr>
          <w:lang w:val="en-US"/>
        </w:rPr>
        <w:t>unde</w:t>
      </w:r>
      <w:proofErr w:type="spellEnd"/>
      <w:r w:rsidRPr="00F15BD1">
        <w:rPr>
          <w:lang w:val="en-US"/>
        </w:rPr>
        <w:t xml:space="preserve"> </w:t>
      </w:r>
      <w:proofErr w:type="spellStart"/>
      <w:proofErr w:type="gramStart"/>
      <w:r w:rsidRPr="00F15BD1">
        <w:rPr>
          <w:lang w:val="en-US"/>
        </w:rPr>
        <w:t>este</w:t>
      </w:r>
      <w:proofErr w:type="spellEnd"/>
      <w:proofErr w:type="gramEnd"/>
      <w:r w:rsidRPr="00F15BD1">
        <w:rPr>
          <w:lang w:val="en-US"/>
        </w:rPr>
        <w:t xml:space="preserve"> </w:t>
      </w:r>
      <w:proofErr w:type="spellStart"/>
      <w:r w:rsidRPr="00F15BD1">
        <w:rPr>
          <w:lang w:val="en-US"/>
        </w:rPr>
        <w:t>amplasat</w:t>
      </w:r>
      <w:proofErr w:type="spellEnd"/>
      <w:r w:rsidRPr="00F15BD1">
        <w:rPr>
          <w:lang w:val="en-US"/>
        </w:rPr>
        <w:t xml:space="preserve"> </w:t>
      </w:r>
      <w:proofErr w:type="spellStart"/>
      <w:r w:rsidR="00ED1096" w:rsidRPr="00812F46">
        <w:rPr>
          <w:lang w:eastAsia="ro-RO"/>
        </w:rPr>
        <w:t>sistemul</w:t>
      </w:r>
      <w:proofErr w:type="spellEnd"/>
      <w:r w:rsidR="00ED1096" w:rsidRPr="00812F46">
        <w:rPr>
          <w:lang w:eastAsia="ro-RO"/>
        </w:rPr>
        <w:t xml:space="preserve"> </w:t>
      </w:r>
      <w:proofErr w:type="spellStart"/>
      <w:r w:rsidR="00ED1096" w:rsidRPr="00812F46">
        <w:rPr>
          <w:lang w:eastAsia="ro-RO"/>
        </w:rPr>
        <w:t>de</w:t>
      </w:r>
      <w:proofErr w:type="spellEnd"/>
      <w:r w:rsidR="00ED1096" w:rsidRPr="00812F46">
        <w:rPr>
          <w:lang w:eastAsia="ro-RO"/>
        </w:rPr>
        <w:t xml:space="preserve"> evidență </w:t>
      </w:r>
      <w:proofErr w:type="spellStart"/>
      <w:r w:rsidR="00ED1096" w:rsidRPr="00812F46">
        <w:rPr>
          <w:lang w:eastAsia="ro-RO"/>
        </w:rPr>
        <w:t>a</w:t>
      </w:r>
      <w:proofErr w:type="spellEnd"/>
      <w:r w:rsidR="00ED1096" w:rsidRPr="00812F46">
        <w:rPr>
          <w:lang w:eastAsia="ro-RO"/>
        </w:rPr>
        <w:t xml:space="preserve"> corespondenței și </w:t>
      </w:r>
      <w:r w:rsidR="00ED1096" w:rsidRPr="00857A4B">
        <w:rPr>
          <w:lang w:eastAsia="ro-RO"/>
        </w:rPr>
        <w:t>petițiilor</w:t>
      </w:r>
      <w:r w:rsidRPr="00F15BD1">
        <w:rPr>
          <w:lang w:val="en-US"/>
        </w:rPr>
        <w:t xml:space="preserve">, din </w:t>
      </w:r>
      <w:proofErr w:type="spellStart"/>
      <w:r w:rsidRPr="00F15BD1">
        <w:rPr>
          <w:lang w:val="en-US"/>
        </w:rPr>
        <w:t>punct</w:t>
      </w:r>
      <w:proofErr w:type="spellEnd"/>
      <w:r w:rsidRPr="00F15BD1">
        <w:rPr>
          <w:lang w:val="en-US"/>
        </w:rPr>
        <w:t xml:space="preserve"> de </w:t>
      </w:r>
      <w:proofErr w:type="spellStart"/>
      <w:r w:rsidRPr="00F15BD1">
        <w:rPr>
          <w:lang w:val="en-US"/>
        </w:rPr>
        <w:t>vedere</w:t>
      </w:r>
      <w:proofErr w:type="spellEnd"/>
      <w:r w:rsidRPr="00F15BD1">
        <w:rPr>
          <w:lang w:val="en-US"/>
        </w:rPr>
        <w:t xml:space="preserve"> </w:t>
      </w:r>
      <w:proofErr w:type="spellStart"/>
      <w:r w:rsidRPr="00F15BD1">
        <w:rPr>
          <w:lang w:val="en-US"/>
        </w:rPr>
        <w:t>fizic</w:t>
      </w:r>
      <w:proofErr w:type="spellEnd"/>
      <w:r w:rsidRPr="00F15BD1">
        <w:rPr>
          <w:lang w:val="en-US"/>
        </w:rPr>
        <w:t xml:space="preserve">.   </w:t>
      </w:r>
    </w:p>
    <w:p w:rsidR="00A32512" w:rsidRPr="00F15BD1" w:rsidRDefault="00A32512" w:rsidP="0017065D">
      <w:pPr>
        <w:pStyle w:val="a5"/>
        <w:numPr>
          <w:ilvl w:val="0"/>
          <w:numId w:val="11"/>
        </w:numPr>
        <w:tabs>
          <w:tab w:val="left" w:pos="851"/>
          <w:tab w:val="left" w:pos="1134"/>
        </w:tabs>
        <w:ind w:left="0" w:firstLine="567"/>
        <w:rPr>
          <w:lang w:val="en-US"/>
        </w:rPr>
      </w:pPr>
      <w:proofErr w:type="spellStart"/>
      <w:r w:rsidRPr="00F15BD1">
        <w:rPr>
          <w:lang w:val="en-US"/>
        </w:rPr>
        <w:t>Computerele</w:t>
      </w:r>
      <w:proofErr w:type="spellEnd"/>
      <w:r w:rsidRPr="00F15BD1">
        <w:rPr>
          <w:lang w:val="en-US"/>
        </w:rPr>
        <w:t xml:space="preserve"> </w:t>
      </w:r>
      <w:proofErr w:type="spellStart"/>
      <w:r w:rsidRPr="00F15BD1">
        <w:rPr>
          <w:lang w:val="en-US"/>
        </w:rPr>
        <w:t>sînt</w:t>
      </w:r>
      <w:proofErr w:type="spellEnd"/>
      <w:r w:rsidRPr="00F15BD1">
        <w:rPr>
          <w:lang w:val="en-US"/>
        </w:rPr>
        <w:t xml:space="preserve"> </w:t>
      </w:r>
      <w:proofErr w:type="spellStart"/>
      <w:r w:rsidRPr="00F15BD1">
        <w:rPr>
          <w:lang w:val="en-US"/>
        </w:rPr>
        <w:t>amplasate</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Pr="00F15BD1">
        <w:rPr>
          <w:lang w:val="en-US"/>
        </w:rPr>
        <w:t>locuri</w:t>
      </w:r>
      <w:proofErr w:type="spellEnd"/>
      <w:r w:rsidRPr="00F15BD1">
        <w:rPr>
          <w:lang w:val="en-US"/>
        </w:rPr>
        <w:t xml:space="preserve"> cu </w:t>
      </w:r>
      <w:proofErr w:type="spellStart"/>
      <w:r w:rsidRPr="00F15BD1">
        <w:rPr>
          <w:lang w:val="en-US"/>
        </w:rPr>
        <w:t>acces</w:t>
      </w:r>
      <w:proofErr w:type="spellEnd"/>
      <w:r w:rsidRPr="00F15BD1">
        <w:rPr>
          <w:lang w:val="en-US"/>
        </w:rPr>
        <w:t xml:space="preserve"> </w:t>
      </w:r>
      <w:proofErr w:type="spellStart"/>
      <w:r w:rsidRPr="00F15BD1">
        <w:rPr>
          <w:lang w:val="en-US"/>
        </w:rPr>
        <w:t>limitat</w:t>
      </w:r>
      <w:proofErr w:type="spellEnd"/>
      <w:r w:rsidRPr="00F15BD1">
        <w:rPr>
          <w:lang w:val="en-US"/>
        </w:rPr>
        <w:t xml:space="preserve"> </w:t>
      </w:r>
      <w:proofErr w:type="spellStart"/>
      <w:r w:rsidRPr="00F15BD1">
        <w:rPr>
          <w:lang w:val="en-US"/>
        </w:rPr>
        <w:t>pentru</w:t>
      </w:r>
      <w:proofErr w:type="spellEnd"/>
      <w:r w:rsidRPr="00F15BD1">
        <w:rPr>
          <w:lang w:val="en-US"/>
        </w:rPr>
        <w:t xml:space="preserve"> </w:t>
      </w:r>
      <w:proofErr w:type="spellStart"/>
      <w:r w:rsidRPr="00F15BD1">
        <w:rPr>
          <w:lang w:val="en-US"/>
        </w:rPr>
        <w:t>persoane</w:t>
      </w:r>
      <w:proofErr w:type="spellEnd"/>
      <w:r w:rsidRPr="00F15BD1">
        <w:rPr>
          <w:lang w:val="en-US"/>
        </w:rPr>
        <w:t xml:space="preserve"> </w:t>
      </w:r>
      <w:proofErr w:type="spellStart"/>
      <w:r w:rsidRPr="00F15BD1">
        <w:rPr>
          <w:lang w:val="en-US"/>
        </w:rPr>
        <w:t>străine</w:t>
      </w:r>
      <w:proofErr w:type="spellEnd"/>
      <w:r w:rsidRPr="00F15BD1">
        <w:rPr>
          <w:lang w:val="en-US"/>
        </w:rPr>
        <w:t>.</w:t>
      </w:r>
    </w:p>
    <w:p w:rsidR="00A32512" w:rsidRPr="00F15BD1" w:rsidRDefault="00A32512" w:rsidP="0017065D">
      <w:pPr>
        <w:pStyle w:val="a5"/>
        <w:numPr>
          <w:ilvl w:val="0"/>
          <w:numId w:val="11"/>
        </w:numPr>
        <w:tabs>
          <w:tab w:val="left" w:pos="851"/>
          <w:tab w:val="left" w:pos="1134"/>
        </w:tabs>
        <w:ind w:left="0" w:firstLine="567"/>
        <w:rPr>
          <w:lang w:val="en-US"/>
        </w:rPr>
      </w:pPr>
      <w:proofErr w:type="spellStart"/>
      <w:r w:rsidRPr="00F15BD1">
        <w:rPr>
          <w:lang w:val="en-US"/>
        </w:rPr>
        <w:t>Uşile</w:t>
      </w:r>
      <w:proofErr w:type="spellEnd"/>
      <w:r w:rsidRPr="00F15BD1">
        <w:rPr>
          <w:lang w:val="en-US"/>
        </w:rPr>
        <w:t xml:space="preserve"> </w:t>
      </w:r>
      <w:proofErr w:type="spellStart"/>
      <w:r w:rsidRPr="00F15BD1">
        <w:rPr>
          <w:lang w:val="en-US"/>
        </w:rPr>
        <w:t>şi</w:t>
      </w:r>
      <w:proofErr w:type="spellEnd"/>
      <w:r w:rsidRPr="00F15BD1">
        <w:rPr>
          <w:lang w:val="en-US"/>
        </w:rPr>
        <w:t xml:space="preserve"> </w:t>
      </w:r>
      <w:proofErr w:type="spellStart"/>
      <w:r w:rsidRPr="00F15BD1">
        <w:rPr>
          <w:lang w:val="en-US"/>
        </w:rPr>
        <w:t>ferestrele</w:t>
      </w:r>
      <w:proofErr w:type="spellEnd"/>
      <w:r w:rsidRPr="00F15BD1">
        <w:rPr>
          <w:lang w:val="en-US"/>
        </w:rPr>
        <w:t xml:space="preserve"> </w:t>
      </w:r>
      <w:proofErr w:type="spellStart"/>
      <w:r w:rsidRPr="00F15BD1">
        <w:rPr>
          <w:lang w:val="en-US"/>
        </w:rPr>
        <w:t>sînt</w:t>
      </w:r>
      <w:proofErr w:type="spellEnd"/>
      <w:r w:rsidRPr="00F15BD1">
        <w:rPr>
          <w:lang w:val="en-US"/>
        </w:rPr>
        <w:t xml:space="preserve"> </w:t>
      </w:r>
      <w:proofErr w:type="spellStart"/>
      <w:r w:rsidRPr="00F15BD1">
        <w:rPr>
          <w:lang w:val="en-US"/>
        </w:rPr>
        <w:t>încuiate</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Pr="00F15BD1">
        <w:rPr>
          <w:lang w:val="en-US"/>
        </w:rPr>
        <w:t>cazul</w:t>
      </w:r>
      <w:proofErr w:type="spellEnd"/>
      <w:r w:rsidRPr="00F15BD1">
        <w:rPr>
          <w:lang w:val="en-US"/>
        </w:rPr>
        <w:t xml:space="preserve"> </w:t>
      </w:r>
      <w:proofErr w:type="spellStart"/>
      <w:r w:rsidRPr="00F15BD1">
        <w:rPr>
          <w:lang w:val="en-US"/>
        </w:rPr>
        <w:t>în</w:t>
      </w:r>
      <w:proofErr w:type="spellEnd"/>
      <w:r w:rsidRPr="00F15BD1">
        <w:rPr>
          <w:lang w:val="en-US"/>
        </w:rPr>
        <w:t xml:space="preserve"> care </w:t>
      </w:r>
      <w:proofErr w:type="spellStart"/>
      <w:r w:rsidRPr="00F15BD1">
        <w:rPr>
          <w:lang w:val="en-US"/>
        </w:rPr>
        <w:t>în</w:t>
      </w:r>
      <w:proofErr w:type="spellEnd"/>
      <w:r w:rsidRPr="00F15BD1">
        <w:rPr>
          <w:lang w:val="en-US"/>
        </w:rPr>
        <w:t xml:space="preserve"> </w:t>
      </w:r>
      <w:proofErr w:type="spellStart"/>
      <w:r w:rsidRPr="00F15BD1">
        <w:rPr>
          <w:lang w:val="en-US"/>
        </w:rPr>
        <w:t>încăpere</w:t>
      </w:r>
      <w:proofErr w:type="spellEnd"/>
      <w:r w:rsidRPr="00F15BD1">
        <w:rPr>
          <w:lang w:val="en-US"/>
        </w:rPr>
        <w:t xml:space="preserve"> </w:t>
      </w:r>
      <w:proofErr w:type="spellStart"/>
      <w:r w:rsidRPr="00F15BD1">
        <w:rPr>
          <w:lang w:val="en-US"/>
        </w:rPr>
        <w:t>lipsesc</w:t>
      </w:r>
      <w:proofErr w:type="spellEnd"/>
      <w:r w:rsidRPr="00F15BD1">
        <w:rPr>
          <w:lang w:val="en-US"/>
        </w:rPr>
        <w:t xml:space="preserve"> </w:t>
      </w:r>
      <w:proofErr w:type="spellStart"/>
      <w:r w:rsidRPr="00F15BD1">
        <w:rPr>
          <w:lang w:val="en-US"/>
        </w:rPr>
        <w:t>angajații</w:t>
      </w:r>
      <w:proofErr w:type="spellEnd"/>
      <w:r w:rsidRPr="00F15BD1">
        <w:rPr>
          <w:lang w:val="en-US"/>
        </w:rPr>
        <w:t xml:space="preserve"> </w:t>
      </w:r>
      <w:proofErr w:type="spellStart"/>
      <w:r w:rsidRPr="00F15BD1">
        <w:rPr>
          <w:lang w:val="en-US"/>
        </w:rPr>
        <w:t>autorizați</w:t>
      </w:r>
      <w:proofErr w:type="spellEnd"/>
      <w:r w:rsidRPr="00F15BD1">
        <w:rPr>
          <w:lang w:val="en-US"/>
        </w:rPr>
        <w:t xml:space="preserve"> de </w:t>
      </w:r>
      <w:proofErr w:type="spellStart"/>
      <w:r w:rsidRPr="00F15BD1">
        <w:rPr>
          <w:lang w:val="en-US"/>
        </w:rPr>
        <w:t>administrarea</w:t>
      </w:r>
      <w:proofErr w:type="spellEnd"/>
      <w:r w:rsidRPr="00F15BD1">
        <w:rPr>
          <w:lang w:val="en-US"/>
        </w:rPr>
        <w:t xml:space="preserve"> </w:t>
      </w:r>
      <w:proofErr w:type="spellStart"/>
      <w:r w:rsidRPr="00F15BD1">
        <w:rPr>
          <w:lang w:val="en-US"/>
        </w:rPr>
        <w:t>sistemului</w:t>
      </w:r>
      <w:proofErr w:type="spellEnd"/>
      <w:r w:rsidRPr="00F15BD1">
        <w:rPr>
          <w:lang w:val="en-US"/>
        </w:rPr>
        <w:t xml:space="preserve">. </w:t>
      </w:r>
    </w:p>
    <w:p w:rsidR="00A32512" w:rsidRPr="00F15BD1" w:rsidRDefault="00A32512" w:rsidP="0017065D">
      <w:pPr>
        <w:pStyle w:val="a5"/>
        <w:numPr>
          <w:ilvl w:val="0"/>
          <w:numId w:val="11"/>
        </w:numPr>
        <w:tabs>
          <w:tab w:val="left" w:pos="851"/>
          <w:tab w:val="left" w:pos="1134"/>
        </w:tabs>
        <w:ind w:left="0" w:firstLine="567"/>
        <w:rPr>
          <w:lang w:val="en-US"/>
        </w:rPr>
      </w:pPr>
      <w:proofErr w:type="spellStart"/>
      <w:r w:rsidRPr="00F15BD1">
        <w:rPr>
          <w:lang w:val="en-US"/>
        </w:rPr>
        <w:t>Amplasarea</w:t>
      </w:r>
      <w:proofErr w:type="spellEnd"/>
      <w:r w:rsidRPr="00F15BD1">
        <w:rPr>
          <w:lang w:val="en-US"/>
        </w:rPr>
        <w:t xml:space="preserve"> </w:t>
      </w:r>
      <w:proofErr w:type="spellStart"/>
      <w:r w:rsidR="00ED1096" w:rsidRPr="00812F46">
        <w:rPr>
          <w:lang w:eastAsia="ro-RO"/>
        </w:rPr>
        <w:t>sistemul</w:t>
      </w:r>
      <w:proofErr w:type="spellEnd"/>
      <w:r w:rsidR="00ED1096">
        <w:rPr>
          <w:lang w:val="ro-RO" w:eastAsia="ro-RO"/>
        </w:rPr>
        <w:t>ui</w:t>
      </w:r>
      <w:r w:rsidR="00ED1096" w:rsidRPr="00812F46">
        <w:rPr>
          <w:lang w:eastAsia="ro-RO"/>
        </w:rPr>
        <w:t xml:space="preserve"> </w:t>
      </w:r>
      <w:proofErr w:type="spellStart"/>
      <w:r w:rsidR="00ED1096" w:rsidRPr="00812F46">
        <w:rPr>
          <w:lang w:eastAsia="ro-RO"/>
        </w:rPr>
        <w:t>de</w:t>
      </w:r>
      <w:proofErr w:type="spellEnd"/>
      <w:r w:rsidR="00ED1096" w:rsidRPr="00812F46">
        <w:rPr>
          <w:lang w:eastAsia="ro-RO"/>
        </w:rPr>
        <w:t xml:space="preserve"> evidență </w:t>
      </w:r>
      <w:proofErr w:type="spellStart"/>
      <w:r w:rsidR="00ED1096" w:rsidRPr="00812F46">
        <w:rPr>
          <w:lang w:eastAsia="ro-RO"/>
        </w:rPr>
        <w:t>a</w:t>
      </w:r>
      <w:proofErr w:type="spellEnd"/>
      <w:r w:rsidR="00ED1096" w:rsidRPr="00812F46">
        <w:rPr>
          <w:lang w:eastAsia="ro-RO"/>
        </w:rPr>
        <w:t xml:space="preserve"> corespondenței și </w:t>
      </w:r>
      <w:r w:rsidR="00ED1096" w:rsidRPr="00857A4B">
        <w:rPr>
          <w:lang w:eastAsia="ro-RO"/>
        </w:rPr>
        <w:t>petițiilor</w:t>
      </w:r>
      <w:r w:rsidR="00ED1096" w:rsidRPr="00F15BD1">
        <w:rPr>
          <w:lang w:val="en-US"/>
        </w:rPr>
        <w:t xml:space="preserve"> </w:t>
      </w:r>
      <w:proofErr w:type="spellStart"/>
      <w:r w:rsidRPr="00F15BD1">
        <w:rPr>
          <w:lang w:val="en-US"/>
        </w:rPr>
        <w:t>răspunde</w:t>
      </w:r>
      <w:proofErr w:type="spellEnd"/>
      <w:r w:rsidRPr="00F15BD1">
        <w:rPr>
          <w:lang w:val="en-US"/>
        </w:rPr>
        <w:t xml:space="preserve"> </w:t>
      </w:r>
      <w:proofErr w:type="spellStart"/>
      <w:r w:rsidRPr="00F15BD1">
        <w:rPr>
          <w:lang w:val="en-US"/>
        </w:rPr>
        <w:t>necesităţii</w:t>
      </w:r>
      <w:proofErr w:type="spellEnd"/>
      <w:r w:rsidRPr="00F15BD1">
        <w:rPr>
          <w:lang w:val="en-US"/>
        </w:rPr>
        <w:t xml:space="preserve"> </w:t>
      </w:r>
      <w:proofErr w:type="spellStart"/>
      <w:r w:rsidRPr="00F15BD1">
        <w:rPr>
          <w:lang w:val="en-US"/>
        </w:rPr>
        <w:t>asigurării</w:t>
      </w:r>
      <w:proofErr w:type="spellEnd"/>
      <w:r w:rsidRPr="00F15BD1">
        <w:rPr>
          <w:lang w:val="en-US"/>
        </w:rPr>
        <w:t xml:space="preserve"> </w:t>
      </w:r>
      <w:proofErr w:type="spellStart"/>
      <w:r w:rsidRPr="00F15BD1">
        <w:rPr>
          <w:lang w:val="en-US"/>
        </w:rPr>
        <w:t>securităţii</w:t>
      </w:r>
      <w:proofErr w:type="spellEnd"/>
      <w:r w:rsidRPr="00F15BD1">
        <w:rPr>
          <w:lang w:val="en-US"/>
        </w:rPr>
        <w:t xml:space="preserve"> </w:t>
      </w:r>
      <w:proofErr w:type="spellStart"/>
      <w:r w:rsidRPr="00F15BD1">
        <w:rPr>
          <w:lang w:val="en-US"/>
        </w:rPr>
        <w:t>acestora</w:t>
      </w:r>
      <w:proofErr w:type="spellEnd"/>
      <w:r w:rsidRPr="00F15BD1">
        <w:rPr>
          <w:lang w:val="en-US"/>
        </w:rPr>
        <w:t xml:space="preserve"> contra </w:t>
      </w:r>
      <w:proofErr w:type="spellStart"/>
      <w:r w:rsidRPr="00F15BD1">
        <w:rPr>
          <w:lang w:val="en-US"/>
        </w:rPr>
        <w:t>accesului</w:t>
      </w:r>
      <w:proofErr w:type="spellEnd"/>
      <w:r w:rsidRPr="00F15BD1">
        <w:rPr>
          <w:lang w:val="en-US"/>
        </w:rPr>
        <w:t xml:space="preserve"> </w:t>
      </w:r>
      <w:proofErr w:type="spellStart"/>
      <w:r w:rsidRPr="00F15BD1">
        <w:rPr>
          <w:lang w:val="en-US"/>
        </w:rPr>
        <w:t>nesancţionat</w:t>
      </w:r>
      <w:proofErr w:type="spellEnd"/>
      <w:r w:rsidRPr="00F15BD1">
        <w:rPr>
          <w:lang w:val="en-US"/>
        </w:rPr>
        <w:t xml:space="preserve">, </w:t>
      </w:r>
      <w:proofErr w:type="spellStart"/>
      <w:r w:rsidRPr="00F15BD1">
        <w:rPr>
          <w:lang w:val="en-US"/>
        </w:rPr>
        <w:t>furturilor</w:t>
      </w:r>
      <w:proofErr w:type="spellEnd"/>
      <w:r w:rsidRPr="00F15BD1">
        <w:rPr>
          <w:lang w:val="en-US"/>
        </w:rPr>
        <w:t xml:space="preserve">, </w:t>
      </w:r>
      <w:proofErr w:type="spellStart"/>
      <w:r w:rsidRPr="00F15BD1">
        <w:rPr>
          <w:lang w:val="en-US"/>
        </w:rPr>
        <w:t>incendiilor</w:t>
      </w:r>
      <w:proofErr w:type="spellEnd"/>
      <w:r w:rsidRPr="00F15BD1">
        <w:rPr>
          <w:lang w:val="en-US"/>
        </w:rPr>
        <w:t xml:space="preserve">, </w:t>
      </w:r>
      <w:proofErr w:type="spellStart"/>
      <w:r w:rsidRPr="00F15BD1">
        <w:rPr>
          <w:lang w:val="en-US"/>
        </w:rPr>
        <w:t>inundaţiilor</w:t>
      </w:r>
      <w:proofErr w:type="spellEnd"/>
      <w:r w:rsidRPr="00F15BD1">
        <w:rPr>
          <w:lang w:val="en-US"/>
        </w:rPr>
        <w:t xml:space="preserve"> </w:t>
      </w:r>
      <w:proofErr w:type="spellStart"/>
      <w:r w:rsidRPr="00F15BD1">
        <w:rPr>
          <w:lang w:val="en-US"/>
        </w:rPr>
        <w:t>şi</w:t>
      </w:r>
      <w:proofErr w:type="spellEnd"/>
      <w:r w:rsidRPr="00F15BD1">
        <w:rPr>
          <w:lang w:val="en-US"/>
        </w:rPr>
        <w:t xml:space="preserve"> </w:t>
      </w:r>
      <w:proofErr w:type="spellStart"/>
      <w:r w:rsidRPr="00F15BD1">
        <w:rPr>
          <w:lang w:val="en-US"/>
        </w:rPr>
        <w:t>altor</w:t>
      </w:r>
      <w:proofErr w:type="spellEnd"/>
      <w:r w:rsidRPr="00F15BD1">
        <w:rPr>
          <w:lang w:val="en-US"/>
        </w:rPr>
        <w:t xml:space="preserve"> </w:t>
      </w:r>
      <w:proofErr w:type="spellStart"/>
      <w:r w:rsidRPr="00F15BD1">
        <w:rPr>
          <w:lang w:val="en-US"/>
        </w:rPr>
        <w:t>posibile</w:t>
      </w:r>
      <w:proofErr w:type="spellEnd"/>
      <w:r w:rsidRPr="00F15BD1">
        <w:rPr>
          <w:lang w:val="en-US"/>
        </w:rPr>
        <w:t xml:space="preserve"> </w:t>
      </w:r>
      <w:proofErr w:type="spellStart"/>
      <w:r w:rsidRPr="00F15BD1">
        <w:rPr>
          <w:lang w:val="en-US"/>
        </w:rPr>
        <w:t>riscuri</w:t>
      </w:r>
      <w:proofErr w:type="spellEnd"/>
      <w:r w:rsidRPr="00F15BD1">
        <w:rPr>
          <w:lang w:val="en-US"/>
        </w:rPr>
        <w:t xml:space="preserve">. </w:t>
      </w:r>
    </w:p>
    <w:p w:rsidR="00A32512" w:rsidRPr="00F15BD1" w:rsidRDefault="00A32512" w:rsidP="0017065D">
      <w:pPr>
        <w:pStyle w:val="a5"/>
        <w:numPr>
          <w:ilvl w:val="0"/>
          <w:numId w:val="11"/>
        </w:numPr>
        <w:tabs>
          <w:tab w:val="left" w:pos="851"/>
          <w:tab w:val="left" w:pos="1134"/>
        </w:tabs>
        <w:ind w:left="0" w:firstLine="567"/>
        <w:rPr>
          <w:lang w:val="en-US"/>
        </w:rPr>
      </w:pPr>
      <w:proofErr w:type="spellStart"/>
      <w:r w:rsidRPr="00F15BD1">
        <w:rPr>
          <w:lang w:val="en-US"/>
        </w:rPr>
        <w:t>Securitatea</w:t>
      </w:r>
      <w:proofErr w:type="spellEnd"/>
      <w:r w:rsidRPr="00F15BD1">
        <w:rPr>
          <w:lang w:val="en-US"/>
        </w:rPr>
        <w:t xml:space="preserve"> </w:t>
      </w:r>
      <w:proofErr w:type="spellStart"/>
      <w:r w:rsidRPr="00F15BD1">
        <w:rPr>
          <w:lang w:val="en-US"/>
        </w:rPr>
        <w:t>electroenergetică</w:t>
      </w:r>
      <w:proofErr w:type="spellEnd"/>
      <w:r w:rsidRPr="00F15BD1">
        <w:rPr>
          <w:lang w:val="en-US"/>
        </w:rPr>
        <w:t xml:space="preserve">: </w:t>
      </w:r>
      <w:proofErr w:type="spellStart"/>
      <w:proofErr w:type="gramStart"/>
      <w:r w:rsidRPr="00F15BD1">
        <w:rPr>
          <w:lang w:val="en-US"/>
        </w:rPr>
        <w:t>este</w:t>
      </w:r>
      <w:proofErr w:type="spellEnd"/>
      <w:proofErr w:type="gramEnd"/>
      <w:r w:rsidRPr="00F15BD1">
        <w:rPr>
          <w:lang w:val="en-US"/>
        </w:rPr>
        <w:t xml:space="preserve"> </w:t>
      </w:r>
      <w:proofErr w:type="spellStart"/>
      <w:r w:rsidRPr="00F15BD1">
        <w:rPr>
          <w:lang w:val="en-US"/>
        </w:rPr>
        <w:t>asigurată</w:t>
      </w:r>
      <w:proofErr w:type="spellEnd"/>
      <w:r w:rsidRPr="00F15BD1">
        <w:rPr>
          <w:lang w:val="en-US"/>
        </w:rPr>
        <w:t xml:space="preserve"> </w:t>
      </w:r>
      <w:proofErr w:type="spellStart"/>
      <w:r w:rsidRPr="00F15BD1">
        <w:rPr>
          <w:lang w:val="en-US"/>
        </w:rPr>
        <w:t>securitatea</w:t>
      </w:r>
      <w:proofErr w:type="spellEnd"/>
      <w:r w:rsidRPr="00F15BD1">
        <w:rPr>
          <w:lang w:val="en-US"/>
        </w:rPr>
        <w:t xml:space="preserve"> </w:t>
      </w:r>
      <w:proofErr w:type="spellStart"/>
      <w:r w:rsidRPr="00F15BD1">
        <w:rPr>
          <w:lang w:val="en-US"/>
        </w:rPr>
        <w:t>echipamentului</w:t>
      </w:r>
      <w:proofErr w:type="spellEnd"/>
      <w:r w:rsidRPr="00F15BD1">
        <w:rPr>
          <w:lang w:val="en-US"/>
        </w:rPr>
        <w:t xml:space="preserve"> electric </w:t>
      </w:r>
      <w:proofErr w:type="spellStart"/>
      <w:r w:rsidRPr="00F15BD1">
        <w:rPr>
          <w:lang w:val="en-US"/>
        </w:rPr>
        <w:t>utilizat</w:t>
      </w:r>
      <w:proofErr w:type="spellEnd"/>
      <w:r w:rsidRPr="00F15BD1">
        <w:rPr>
          <w:lang w:val="en-US"/>
        </w:rPr>
        <w:t xml:space="preserve"> </w:t>
      </w:r>
      <w:proofErr w:type="spellStart"/>
      <w:r w:rsidRPr="00F15BD1">
        <w:rPr>
          <w:lang w:val="en-US"/>
        </w:rPr>
        <w:t>pentru</w:t>
      </w:r>
      <w:proofErr w:type="spellEnd"/>
      <w:r w:rsidRPr="00F15BD1">
        <w:rPr>
          <w:lang w:val="en-US"/>
        </w:rPr>
        <w:t xml:space="preserve"> </w:t>
      </w:r>
      <w:proofErr w:type="spellStart"/>
      <w:r w:rsidRPr="00F15BD1">
        <w:rPr>
          <w:lang w:val="en-US"/>
        </w:rPr>
        <w:t>menţinerea</w:t>
      </w:r>
      <w:proofErr w:type="spellEnd"/>
      <w:r w:rsidRPr="00F15BD1">
        <w:rPr>
          <w:lang w:val="en-US"/>
        </w:rPr>
        <w:t xml:space="preserve"> </w:t>
      </w:r>
      <w:proofErr w:type="spellStart"/>
      <w:r w:rsidRPr="00F15BD1">
        <w:rPr>
          <w:lang w:val="en-US"/>
        </w:rPr>
        <w:t>funcţionalităţii</w:t>
      </w:r>
      <w:proofErr w:type="spellEnd"/>
      <w:r w:rsidRPr="00F15BD1">
        <w:rPr>
          <w:lang w:val="en-US"/>
        </w:rPr>
        <w:t xml:space="preserve"> </w:t>
      </w:r>
      <w:proofErr w:type="spellStart"/>
      <w:r w:rsidR="008D35FC" w:rsidRPr="00812F46">
        <w:rPr>
          <w:lang w:eastAsia="ro-RO"/>
        </w:rPr>
        <w:t>sistemul</w:t>
      </w:r>
      <w:proofErr w:type="spellEnd"/>
      <w:r w:rsidR="008D35FC">
        <w:rPr>
          <w:lang w:val="ro-RO" w:eastAsia="ro-RO"/>
        </w:rPr>
        <w:t>ui</w:t>
      </w:r>
      <w:r w:rsidR="008D35FC" w:rsidRPr="00812F46">
        <w:rPr>
          <w:lang w:eastAsia="ro-RO"/>
        </w:rPr>
        <w:t xml:space="preserve"> </w:t>
      </w:r>
      <w:proofErr w:type="spellStart"/>
      <w:r w:rsidR="008D35FC" w:rsidRPr="00812F46">
        <w:rPr>
          <w:lang w:eastAsia="ro-RO"/>
        </w:rPr>
        <w:t>de</w:t>
      </w:r>
      <w:proofErr w:type="spellEnd"/>
      <w:r w:rsidR="008D35FC" w:rsidRPr="00812F46">
        <w:rPr>
          <w:lang w:eastAsia="ro-RO"/>
        </w:rPr>
        <w:t xml:space="preserve"> evidență </w:t>
      </w:r>
      <w:proofErr w:type="spellStart"/>
      <w:r w:rsidR="008D35FC" w:rsidRPr="00812F46">
        <w:rPr>
          <w:lang w:eastAsia="ro-RO"/>
        </w:rPr>
        <w:t>a</w:t>
      </w:r>
      <w:proofErr w:type="spellEnd"/>
      <w:r w:rsidR="008D35FC" w:rsidRPr="00812F46">
        <w:rPr>
          <w:lang w:eastAsia="ro-RO"/>
        </w:rPr>
        <w:t xml:space="preserve"> corespondenței și </w:t>
      </w:r>
      <w:r w:rsidR="008D35FC" w:rsidRPr="00857A4B">
        <w:rPr>
          <w:lang w:eastAsia="ro-RO"/>
        </w:rPr>
        <w:t>petițiilor</w:t>
      </w:r>
      <w:r w:rsidRPr="00F15BD1">
        <w:rPr>
          <w:lang w:val="en-US"/>
        </w:rPr>
        <w:t xml:space="preserve">, a </w:t>
      </w:r>
      <w:proofErr w:type="spellStart"/>
      <w:r w:rsidRPr="00F15BD1">
        <w:rPr>
          <w:lang w:val="en-US"/>
        </w:rPr>
        <w:t>cablurilor</w:t>
      </w:r>
      <w:proofErr w:type="spellEnd"/>
      <w:r w:rsidRPr="00F15BD1">
        <w:rPr>
          <w:lang w:val="en-US"/>
        </w:rPr>
        <w:t xml:space="preserve"> </w:t>
      </w:r>
      <w:proofErr w:type="spellStart"/>
      <w:r w:rsidRPr="00F15BD1">
        <w:rPr>
          <w:lang w:val="en-US"/>
        </w:rPr>
        <w:t>electrice</w:t>
      </w:r>
      <w:proofErr w:type="spellEnd"/>
      <w:r w:rsidRPr="00F15BD1">
        <w:rPr>
          <w:lang w:val="en-US"/>
        </w:rPr>
        <w:t xml:space="preserve">, </w:t>
      </w:r>
      <w:proofErr w:type="spellStart"/>
      <w:r w:rsidRPr="00F15BD1">
        <w:rPr>
          <w:lang w:val="en-US"/>
        </w:rPr>
        <w:t>inclusiv</w:t>
      </w:r>
      <w:proofErr w:type="spellEnd"/>
      <w:r w:rsidRPr="00F15BD1">
        <w:rPr>
          <w:lang w:val="en-US"/>
        </w:rPr>
        <w:t xml:space="preserve"> </w:t>
      </w:r>
      <w:proofErr w:type="spellStart"/>
      <w:r w:rsidRPr="00F15BD1">
        <w:rPr>
          <w:lang w:val="en-US"/>
        </w:rPr>
        <w:t>protecţia</w:t>
      </w:r>
      <w:proofErr w:type="spellEnd"/>
      <w:r w:rsidRPr="00F15BD1">
        <w:rPr>
          <w:lang w:val="en-US"/>
        </w:rPr>
        <w:t xml:space="preserve"> </w:t>
      </w:r>
      <w:proofErr w:type="spellStart"/>
      <w:r w:rsidRPr="00F15BD1">
        <w:rPr>
          <w:lang w:val="en-US"/>
        </w:rPr>
        <w:t>acestora</w:t>
      </w:r>
      <w:proofErr w:type="spellEnd"/>
      <w:r w:rsidRPr="00F15BD1">
        <w:rPr>
          <w:lang w:val="en-US"/>
        </w:rPr>
        <w:t xml:space="preserve"> contra </w:t>
      </w:r>
      <w:proofErr w:type="spellStart"/>
      <w:r w:rsidRPr="00F15BD1">
        <w:rPr>
          <w:lang w:val="en-US"/>
        </w:rPr>
        <w:t>deteriorărilor</w:t>
      </w:r>
      <w:proofErr w:type="spellEnd"/>
      <w:r w:rsidRPr="00F15BD1">
        <w:rPr>
          <w:lang w:val="en-US"/>
        </w:rPr>
        <w:t xml:space="preserve"> </w:t>
      </w:r>
      <w:proofErr w:type="spellStart"/>
      <w:r w:rsidRPr="00F15BD1">
        <w:rPr>
          <w:lang w:val="en-US"/>
        </w:rPr>
        <w:t>şi</w:t>
      </w:r>
      <w:proofErr w:type="spellEnd"/>
      <w:r w:rsidRPr="00F15BD1">
        <w:rPr>
          <w:lang w:val="en-US"/>
        </w:rPr>
        <w:t xml:space="preserve"> </w:t>
      </w:r>
      <w:proofErr w:type="spellStart"/>
      <w:r w:rsidRPr="00F15BD1">
        <w:rPr>
          <w:lang w:val="en-US"/>
        </w:rPr>
        <w:t>conectărilor</w:t>
      </w:r>
      <w:proofErr w:type="spellEnd"/>
      <w:r w:rsidRPr="00F15BD1">
        <w:rPr>
          <w:lang w:val="en-US"/>
        </w:rPr>
        <w:t xml:space="preserve"> </w:t>
      </w:r>
      <w:proofErr w:type="spellStart"/>
      <w:r w:rsidRPr="00F15BD1">
        <w:rPr>
          <w:lang w:val="en-US"/>
        </w:rPr>
        <w:t>nesancţionate</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Pr="00F15BD1">
        <w:rPr>
          <w:lang w:val="en-US"/>
        </w:rPr>
        <w:t>cazul</w:t>
      </w:r>
      <w:proofErr w:type="spellEnd"/>
      <w:r w:rsidRPr="00F15BD1">
        <w:rPr>
          <w:lang w:val="en-US"/>
        </w:rPr>
        <w:t xml:space="preserve"> </w:t>
      </w:r>
      <w:proofErr w:type="spellStart"/>
      <w:r w:rsidRPr="00F15BD1">
        <w:rPr>
          <w:lang w:val="en-US"/>
        </w:rPr>
        <w:t>apariţiei</w:t>
      </w:r>
      <w:proofErr w:type="spellEnd"/>
      <w:r w:rsidRPr="00F15BD1">
        <w:rPr>
          <w:lang w:val="en-US"/>
        </w:rPr>
        <w:t xml:space="preserve"> </w:t>
      </w:r>
      <w:proofErr w:type="spellStart"/>
      <w:r w:rsidRPr="00F15BD1">
        <w:rPr>
          <w:lang w:val="en-US"/>
        </w:rPr>
        <w:t>situaţiilor</w:t>
      </w:r>
      <w:proofErr w:type="spellEnd"/>
      <w:r w:rsidRPr="00F15BD1">
        <w:rPr>
          <w:lang w:val="en-US"/>
        </w:rPr>
        <w:t xml:space="preserve"> </w:t>
      </w:r>
      <w:proofErr w:type="spellStart"/>
      <w:r w:rsidRPr="00F15BD1">
        <w:rPr>
          <w:lang w:val="en-US"/>
        </w:rPr>
        <w:t>excepţionale</w:t>
      </w:r>
      <w:proofErr w:type="spellEnd"/>
      <w:r w:rsidRPr="00F15BD1">
        <w:rPr>
          <w:lang w:val="en-US"/>
        </w:rPr>
        <w:t xml:space="preserve">, de </w:t>
      </w:r>
      <w:proofErr w:type="spellStart"/>
      <w:r w:rsidRPr="00F15BD1">
        <w:rPr>
          <w:lang w:val="en-US"/>
        </w:rPr>
        <w:t>avarie</w:t>
      </w:r>
      <w:proofErr w:type="spellEnd"/>
      <w:r w:rsidRPr="00F15BD1">
        <w:rPr>
          <w:lang w:val="en-US"/>
        </w:rPr>
        <w:t xml:space="preserve"> </w:t>
      </w:r>
      <w:proofErr w:type="spellStart"/>
      <w:r w:rsidRPr="00F15BD1">
        <w:rPr>
          <w:lang w:val="en-US"/>
        </w:rPr>
        <w:t>sau</w:t>
      </w:r>
      <w:proofErr w:type="spellEnd"/>
      <w:r w:rsidRPr="00F15BD1">
        <w:rPr>
          <w:lang w:val="en-US"/>
        </w:rPr>
        <w:t xml:space="preserve"> de </w:t>
      </w:r>
      <w:proofErr w:type="spellStart"/>
      <w:r w:rsidRPr="00F15BD1">
        <w:rPr>
          <w:lang w:val="en-US"/>
        </w:rPr>
        <w:t>forţă</w:t>
      </w:r>
      <w:proofErr w:type="spellEnd"/>
      <w:r w:rsidRPr="00F15BD1">
        <w:rPr>
          <w:lang w:val="en-US"/>
        </w:rPr>
        <w:t xml:space="preserve"> </w:t>
      </w:r>
      <w:proofErr w:type="spellStart"/>
      <w:r w:rsidRPr="00F15BD1">
        <w:rPr>
          <w:lang w:val="en-US"/>
        </w:rPr>
        <w:t>majoră</w:t>
      </w:r>
      <w:proofErr w:type="spellEnd"/>
      <w:r w:rsidRPr="00F15BD1">
        <w:rPr>
          <w:lang w:val="en-US"/>
        </w:rPr>
        <w:t xml:space="preserve">, </w:t>
      </w:r>
      <w:proofErr w:type="spellStart"/>
      <w:proofErr w:type="gramStart"/>
      <w:r w:rsidRPr="00F15BD1">
        <w:rPr>
          <w:lang w:val="en-US"/>
        </w:rPr>
        <w:t>este</w:t>
      </w:r>
      <w:proofErr w:type="spellEnd"/>
      <w:proofErr w:type="gramEnd"/>
      <w:r w:rsidRPr="00F15BD1">
        <w:rPr>
          <w:lang w:val="en-US"/>
        </w:rPr>
        <w:t xml:space="preserve"> </w:t>
      </w:r>
      <w:proofErr w:type="spellStart"/>
      <w:r w:rsidRPr="00F15BD1">
        <w:rPr>
          <w:lang w:val="en-US"/>
        </w:rPr>
        <w:t>asigurată</w:t>
      </w:r>
      <w:proofErr w:type="spellEnd"/>
      <w:r w:rsidRPr="00F15BD1">
        <w:rPr>
          <w:lang w:val="en-US"/>
        </w:rPr>
        <w:t xml:space="preserve"> </w:t>
      </w:r>
      <w:proofErr w:type="spellStart"/>
      <w:r w:rsidRPr="00F15BD1">
        <w:rPr>
          <w:lang w:val="en-US"/>
        </w:rPr>
        <w:t>posibilitatea</w:t>
      </w:r>
      <w:proofErr w:type="spellEnd"/>
      <w:r w:rsidRPr="00F15BD1">
        <w:rPr>
          <w:lang w:val="en-US"/>
        </w:rPr>
        <w:t xml:space="preserve"> </w:t>
      </w:r>
      <w:proofErr w:type="spellStart"/>
      <w:r w:rsidRPr="00F15BD1">
        <w:rPr>
          <w:lang w:val="en-US"/>
        </w:rPr>
        <w:t>deconectării</w:t>
      </w:r>
      <w:proofErr w:type="spellEnd"/>
      <w:r w:rsidRPr="00F15BD1">
        <w:rPr>
          <w:lang w:val="en-US"/>
        </w:rPr>
        <w:t xml:space="preserve"> </w:t>
      </w:r>
      <w:proofErr w:type="spellStart"/>
      <w:r w:rsidRPr="00F15BD1">
        <w:rPr>
          <w:lang w:val="en-US"/>
        </w:rPr>
        <w:t>electricităţii</w:t>
      </w:r>
      <w:proofErr w:type="spellEnd"/>
      <w:r w:rsidRPr="00F15BD1">
        <w:rPr>
          <w:lang w:val="en-US"/>
        </w:rPr>
        <w:t xml:space="preserve"> la </w:t>
      </w:r>
      <w:proofErr w:type="spellStart"/>
      <w:r w:rsidR="00FF0010">
        <w:rPr>
          <w:rFonts w:eastAsiaTheme="minorHAnsi"/>
          <w:bCs/>
          <w:lang w:val="en-US" w:eastAsia="ro-RO"/>
        </w:rPr>
        <w:t>registru</w:t>
      </w:r>
      <w:proofErr w:type="spellEnd"/>
      <w:r w:rsidRPr="00F15BD1">
        <w:rPr>
          <w:lang w:val="en-US"/>
        </w:rPr>
        <w:t xml:space="preserve">, </w:t>
      </w:r>
      <w:proofErr w:type="spellStart"/>
      <w:r w:rsidRPr="00F15BD1">
        <w:rPr>
          <w:lang w:val="en-US"/>
        </w:rPr>
        <w:t>inclusiv</w:t>
      </w:r>
      <w:proofErr w:type="spellEnd"/>
      <w:r w:rsidRPr="00F15BD1">
        <w:rPr>
          <w:lang w:val="en-US"/>
        </w:rPr>
        <w:t xml:space="preserve"> </w:t>
      </w:r>
      <w:proofErr w:type="spellStart"/>
      <w:r w:rsidRPr="00F15BD1">
        <w:rPr>
          <w:lang w:val="en-US"/>
        </w:rPr>
        <w:t>posibilitatea</w:t>
      </w:r>
      <w:proofErr w:type="spellEnd"/>
      <w:r w:rsidRPr="00F15BD1">
        <w:rPr>
          <w:lang w:val="en-US"/>
        </w:rPr>
        <w:t xml:space="preserve"> </w:t>
      </w:r>
      <w:proofErr w:type="spellStart"/>
      <w:r w:rsidRPr="00F15BD1">
        <w:rPr>
          <w:lang w:val="en-US"/>
        </w:rPr>
        <w:t>deconectării</w:t>
      </w:r>
      <w:proofErr w:type="spellEnd"/>
      <w:r w:rsidRPr="00F15BD1">
        <w:rPr>
          <w:lang w:val="en-US"/>
        </w:rPr>
        <w:t xml:space="preserve"> </w:t>
      </w:r>
      <w:proofErr w:type="spellStart"/>
      <w:r w:rsidRPr="00F15BD1">
        <w:rPr>
          <w:lang w:val="en-US"/>
        </w:rPr>
        <w:t>oricărui</w:t>
      </w:r>
      <w:proofErr w:type="spellEnd"/>
      <w:r w:rsidRPr="00F15BD1">
        <w:rPr>
          <w:lang w:val="en-US"/>
        </w:rPr>
        <w:t xml:space="preserve"> component TI. </w:t>
      </w:r>
    </w:p>
    <w:p w:rsidR="00A32512" w:rsidRPr="00F15BD1" w:rsidRDefault="00A32512" w:rsidP="0017065D">
      <w:pPr>
        <w:pStyle w:val="a5"/>
        <w:numPr>
          <w:ilvl w:val="0"/>
          <w:numId w:val="11"/>
        </w:numPr>
        <w:tabs>
          <w:tab w:val="left" w:pos="851"/>
          <w:tab w:val="left" w:pos="1134"/>
        </w:tabs>
        <w:ind w:left="0" w:firstLine="567"/>
        <w:rPr>
          <w:lang w:val="en-US"/>
        </w:rPr>
      </w:pPr>
      <w:proofErr w:type="spellStart"/>
      <w:r w:rsidRPr="00F15BD1">
        <w:rPr>
          <w:lang w:val="en-US"/>
        </w:rPr>
        <w:t>Computerele</w:t>
      </w:r>
      <w:proofErr w:type="spellEnd"/>
      <w:r w:rsidRPr="00F15BD1">
        <w:rPr>
          <w:lang w:val="en-US"/>
        </w:rPr>
        <w:t xml:space="preserve">, </w:t>
      </w:r>
      <w:proofErr w:type="spellStart"/>
      <w:r w:rsidRPr="00F15BD1">
        <w:rPr>
          <w:lang w:val="en-US"/>
        </w:rPr>
        <w:t>unde</w:t>
      </w:r>
      <w:proofErr w:type="spellEnd"/>
      <w:r w:rsidRPr="00F15BD1">
        <w:rPr>
          <w:lang w:val="en-US"/>
        </w:rPr>
        <w:t xml:space="preserve"> </w:t>
      </w:r>
      <w:proofErr w:type="spellStart"/>
      <w:r w:rsidRPr="00F15BD1">
        <w:rPr>
          <w:lang w:val="en-US"/>
        </w:rPr>
        <w:t>este</w:t>
      </w:r>
      <w:proofErr w:type="spellEnd"/>
      <w:r w:rsidRPr="00F15BD1">
        <w:rPr>
          <w:lang w:val="en-US"/>
        </w:rPr>
        <w:t xml:space="preserve"> </w:t>
      </w:r>
      <w:proofErr w:type="spellStart"/>
      <w:r w:rsidRPr="00F15BD1">
        <w:rPr>
          <w:lang w:val="en-US"/>
        </w:rPr>
        <w:t>amplasat</w:t>
      </w:r>
      <w:proofErr w:type="spellEnd"/>
      <w:r w:rsidRPr="00F15BD1">
        <w:rPr>
          <w:lang w:val="en-US"/>
        </w:rPr>
        <w:t xml:space="preserve"> </w:t>
      </w:r>
      <w:proofErr w:type="spellStart"/>
      <w:r w:rsidRPr="00F15BD1">
        <w:rPr>
          <w:lang w:val="en-US"/>
        </w:rPr>
        <w:t>fizic</w:t>
      </w:r>
      <w:proofErr w:type="spellEnd"/>
      <w:r w:rsidRPr="00F15BD1">
        <w:rPr>
          <w:lang w:val="en-US"/>
        </w:rPr>
        <w:t xml:space="preserve"> </w:t>
      </w:r>
      <w:proofErr w:type="spellStart"/>
      <w:r w:rsidR="00B67162" w:rsidRPr="00812F46">
        <w:rPr>
          <w:lang w:eastAsia="ro-RO"/>
        </w:rPr>
        <w:t>sistemul</w:t>
      </w:r>
      <w:proofErr w:type="spellEnd"/>
      <w:r w:rsidR="00B67162" w:rsidRPr="00812F46">
        <w:rPr>
          <w:lang w:eastAsia="ro-RO"/>
        </w:rPr>
        <w:t xml:space="preserve"> </w:t>
      </w:r>
      <w:proofErr w:type="spellStart"/>
      <w:r w:rsidR="00B67162" w:rsidRPr="00812F46">
        <w:rPr>
          <w:lang w:eastAsia="ro-RO"/>
        </w:rPr>
        <w:t>de</w:t>
      </w:r>
      <w:proofErr w:type="spellEnd"/>
      <w:r w:rsidR="00B67162" w:rsidRPr="00812F46">
        <w:rPr>
          <w:lang w:eastAsia="ro-RO"/>
        </w:rPr>
        <w:t xml:space="preserve"> evidență </w:t>
      </w:r>
      <w:proofErr w:type="spellStart"/>
      <w:r w:rsidR="00B67162" w:rsidRPr="00812F46">
        <w:rPr>
          <w:lang w:eastAsia="ro-RO"/>
        </w:rPr>
        <w:t>a</w:t>
      </w:r>
      <w:proofErr w:type="spellEnd"/>
      <w:r w:rsidR="00B67162" w:rsidRPr="00812F46">
        <w:rPr>
          <w:lang w:eastAsia="ro-RO"/>
        </w:rPr>
        <w:t xml:space="preserve"> corespondenței și </w:t>
      </w:r>
      <w:r w:rsidR="00B67162" w:rsidRPr="00857A4B">
        <w:rPr>
          <w:lang w:eastAsia="ro-RO"/>
        </w:rPr>
        <w:t>petițiilor</w:t>
      </w:r>
      <w:r w:rsidRPr="00F15BD1">
        <w:rPr>
          <w:lang w:val="en-US"/>
        </w:rPr>
        <w:t xml:space="preserve">, </w:t>
      </w:r>
      <w:proofErr w:type="spellStart"/>
      <w:r w:rsidRPr="00F15BD1">
        <w:rPr>
          <w:lang w:val="en-US"/>
        </w:rPr>
        <w:t>dispun</w:t>
      </w:r>
      <w:proofErr w:type="spellEnd"/>
      <w:r w:rsidRPr="00F15BD1">
        <w:rPr>
          <w:lang w:val="en-US"/>
        </w:rPr>
        <w:t xml:space="preserve"> de UPS-</w:t>
      </w:r>
      <w:proofErr w:type="spellStart"/>
      <w:r w:rsidRPr="00F15BD1">
        <w:rPr>
          <w:lang w:val="en-US"/>
        </w:rPr>
        <w:t>uri</w:t>
      </w:r>
      <w:proofErr w:type="spellEnd"/>
      <w:r w:rsidRPr="00F15BD1">
        <w:rPr>
          <w:lang w:val="en-US"/>
        </w:rPr>
        <w:t xml:space="preserve">, care </w:t>
      </w:r>
      <w:proofErr w:type="spellStart"/>
      <w:r w:rsidRPr="00F15BD1">
        <w:rPr>
          <w:lang w:val="en-US"/>
        </w:rPr>
        <w:t>sînt</w:t>
      </w:r>
      <w:proofErr w:type="spellEnd"/>
      <w:r w:rsidRPr="00F15BD1">
        <w:rPr>
          <w:lang w:val="en-US"/>
        </w:rPr>
        <w:t xml:space="preserve"> </w:t>
      </w:r>
      <w:proofErr w:type="spellStart"/>
      <w:r w:rsidRPr="00F15BD1">
        <w:rPr>
          <w:lang w:val="en-US"/>
        </w:rPr>
        <w:t>folosite</w:t>
      </w:r>
      <w:proofErr w:type="spellEnd"/>
      <w:r w:rsidRPr="00F15BD1">
        <w:rPr>
          <w:lang w:val="en-US"/>
        </w:rPr>
        <w:t xml:space="preserve"> </w:t>
      </w:r>
      <w:proofErr w:type="spellStart"/>
      <w:r w:rsidRPr="00F15BD1">
        <w:rPr>
          <w:lang w:val="en-US"/>
        </w:rPr>
        <w:t>pentru</w:t>
      </w:r>
      <w:proofErr w:type="spellEnd"/>
      <w:r w:rsidRPr="00F15BD1">
        <w:rPr>
          <w:lang w:val="en-US"/>
        </w:rPr>
        <w:t xml:space="preserve"> </w:t>
      </w:r>
      <w:proofErr w:type="spellStart"/>
      <w:r w:rsidRPr="00F15BD1">
        <w:rPr>
          <w:lang w:val="en-US"/>
        </w:rPr>
        <w:t>încheierea</w:t>
      </w:r>
      <w:proofErr w:type="spellEnd"/>
      <w:r w:rsidRPr="00F15BD1">
        <w:rPr>
          <w:lang w:val="en-US"/>
        </w:rPr>
        <w:t xml:space="preserve"> </w:t>
      </w:r>
      <w:proofErr w:type="spellStart"/>
      <w:r w:rsidRPr="00F15BD1">
        <w:rPr>
          <w:lang w:val="en-US"/>
        </w:rPr>
        <w:t>corectă</w:t>
      </w:r>
      <w:proofErr w:type="spellEnd"/>
      <w:r w:rsidRPr="00F15BD1">
        <w:rPr>
          <w:lang w:val="en-US"/>
        </w:rPr>
        <w:t xml:space="preserve"> a </w:t>
      </w:r>
      <w:proofErr w:type="spellStart"/>
      <w:r w:rsidRPr="00F15BD1">
        <w:rPr>
          <w:lang w:val="en-US"/>
        </w:rPr>
        <w:t>sesiunii</w:t>
      </w:r>
      <w:proofErr w:type="spellEnd"/>
      <w:r w:rsidRPr="00F15BD1">
        <w:rPr>
          <w:lang w:val="en-US"/>
        </w:rPr>
        <w:t xml:space="preserve"> de </w:t>
      </w:r>
      <w:proofErr w:type="spellStart"/>
      <w:r w:rsidRPr="00F15BD1">
        <w:rPr>
          <w:lang w:val="en-US"/>
        </w:rPr>
        <w:t>lucru</w:t>
      </w:r>
      <w:proofErr w:type="spellEnd"/>
      <w:r w:rsidRPr="00F15BD1">
        <w:rPr>
          <w:lang w:val="en-US"/>
        </w:rPr>
        <w:t xml:space="preserve"> a </w:t>
      </w:r>
      <w:proofErr w:type="spellStart"/>
      <w:r w:rsidRPr="00F15BD1">
        <w:rPr>
          <w:lang w:val="en-US"/>
        </w:rPr>
        <w:t>sistemelor</w:t>
      </w:r>
      <w:proofErr w:type="spellEnd"/>
      <w:r w:rsidRPr="00F15BD1">
        <w:rPr>
          <w:lang w:val="en-US"/>
        </w:rPr>
        <w:t xml:space="preserve"> (</w:t>
      </w:r>
      <w:proofErr w:type="spellStart"/>
      <w:r w:rsidRPr="00F15BD1">
        <w:rPr>
          <w:lang w:val="en-US"/>
        </w:rPr>
        <w:t>componentelor</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Pr="00F15BD1">
        <w:rPr>
          <w:lang w:val="en-US"/>
        </w:rPr>
        <w:t>cazul</w:t>
      </w:r>
      <w:proofErr w:type="spellEnd"/>
      <w:r w:rsidRPr="00F15BD1">
        <w:rPr>
          <w:lang w:val="en-US"/>
        </w:rPr>
        <w:t xml:space="preserve"> </w:t>
      </w:r>
      <w:proofErr w:type="spellStart"/>
      <w:r w:rsidRPr="00F15BD1">
        <w:rPr>
          <w:lang w:val="en-US"/>
        </w:rPr>
        <w:t>deconectării</w:t>
      </w:r>
      <w:proofErr w:type="spellEnd"/>
      <w:r w:rsidRPr="00F15BD1">
        <w:rPr>
          <w:lang w:val="en-US"/>
        </w:rPr>
        <w:t xml:space="preserve"> de la </w:t>
      </w:r>
      <w:proofErr w:type="spellStart"/>
      <w:r w:rsidRPr="00F15BD1">
        <w:rPr>
          <w:lang w:val="en-US"/>
        </w:rPr>
        <w:t>sursa</w:t>
      </w:r>
      <w:proofErr w:type="spellEnd"/>
      <w:r w:rsidRPr="00F15BD1">
        <w:rPr>
          <w:lang w:val="en-US"/>
        </w:rPr>
        <w:t xml:space="preserve"> de </w:t>
      </w:r>
      <w:proofErr w:type="spellStart"/>
      <w:r w:rsidRPr="00F15BD1">
        <w:rPr>
          <w:lang w:val="en-US"/>
        </w:rPr>
        <w:t>alimentare</w:t>
      </w:r>
      <w:proofErr w:type="spellEnd"/>
      <w:r w:rsidRPr="00F15BD1">
        <w:rPr>
          <w:lang w:val="en-US"/>
        </w:rPr>
        <w:t xml:space="preserve"> cu </w:t>
      </w:r>
      <w:proofErr w:type="spellStart"/>
      <w:r w:rsidRPr="00F15BD1">
        <w:rPr>
          <w:lang w:val="en-US"/>
        </w:rPr>
        <w:t>energie</w:t>
      </w:r>
      <w:proofErr w:type="spellEnd"/>
      <w:r w:rsidRPr="00F15BD1">
        <w:rPr>
          <w:lang w:val="en-US"/>
        </w:rPr>
        <w:t xml:space="preserve"> </w:t>
      </w:r>
      <w:proofErr w:type="spellStart"/>
      <w:r w:rsidRPr="00F15BD1">
        <w:rPr>
          <w:lang w:val="en-US"/>
        </w:rPr>
        <w:t>electrică</w:t>
      </w:r>
      <w:proofErr w:type="spellEnd"/>
      <w:r w:rsidRPr="00F15BD1">
        <w:rPr>
          <w:lang w:val="en-US"/>
        </w:rPr>
        <w:t>.</w:t>
      </w:r>
    </w:p>
    <w:p w:rsidR="00A32512" w:rsidRPr="00F15BD1" w:rsidRDefault="00A32512" w:rsidP="0017065D">
      <w:pPr>
        <w:pStyle w:val="a5"/>
        <w:numPr>
          <w:ilvl w:val="0"/>
          <w:numId w:val="11"/>
        </w:numPr>
        <w:tabs>
          <w:tab w:val="left" w:pos="851"/>
          <w:tab w:val="left" w:pos="1134"/>
        </w:tabs>
        <w:ind w:left="0" w:firstLine="567"/>
        <w:rPr>
          <w:lang w:val="en-US"/>
        </w:rPr>
      </w:pPr>
      <w:proofErr w:type="spellStart"/>
      <w:r w:rsidRPr="00F15BD1">
        <w:rPr>
          <w:lang w:val="en-US"/>
        </w:rPr>
        <w:t>Securitatea</w:t>
      </w:r>
      <w:proofErr w:type="spellEnd"/>
      <w:r w:rsidRPr="00F15BD1">
        <w:rPr>
          <w:lang w:val="en-US"/>
        </w:rPr>
        <w:t xml:space="preserve"> </w:t>
      </w:r>
      <w:proofErr w:type="spellStart"/>
      <w:r w:rsidRPr="00F15BD1">
        <w:rPr>
          <w:lang w:val="en-US"/>
        </w:rPr>
        <w:t>cablurilor</w:t>
      </w:r>
      <w:proofErr w:type="spellEnd"/>
      <w:r w:rsidRPr="00F15BD1">
        <w:rPr>
          <w:lang w:val="en-US"/>
        </w:rPr>
        <w:t xml:space="preserve"> de </w:t>
      </w:r>
      <w:proofErr w:type="spellStart"/>
      <w:r w:rsidRPr="00F15BD1">
        <w:rPr>
          <w:lang w:val="en-US"/>
        </w:rPr>
        <w:t>reţea</w:t>
      </w:r>
      <w:proofErr w:type="spellEnd"/>
      <w:r w:rsidRPr="00F15BD1">
        <w:rPr>
          <w:lang w:val="en-US"/>
        </w:rPr>
        <w:t xml:space="preserve">: </w:t>
      </w:r>
      <w:proofErr w:type="spellStart"/>
      <w:r w:rsidRPr="00F15BD1">
        <w:rPr>
          <w:lang w:val="en-US"/>
        </w:rPr>
        <w:t>cablurile</w:t>
      </w:r>
      <w:proofErr w:type="spellEnd"/>
      <w:r w:rsidRPr="00F15BD1">
        <w:rPr>
          <w:lang w:val="en-US"/>
        </w:rPr>
        <w:t xml:space="preserve"> de </w:t>
      </w:r>
      <w:proofErr w:type="spellStart"/>
      <w:r w:rsidRPr="00F15BD1">
        <w:rPr>
          <w:lang w:val="en-US"/>
        </w:rPr>
        <w:t>reţea</w:t>
      </w:r>
      <w:proofErr w:type="spellEnd"/>
      <w:r w:rsidRPr="00F15BD1">
        <w:rPr>
          <w:lang w:val="en-US"/>
        </w:rPr>
        <w:t xml:space="preserve">, </w:t>
      </w:r>
      <w:proofErr w:type="spellStart"/>
      <w:r w:rsidRPr="00F15BD1">
        <w:rPr>
          <w:lang w:val="en-US"/>
        </w:rPr>
        <w:t>prin</w:t>
      </w:r>
      <w:proofErr w:type="spellEnd"/>
      <w:r w:rsidRPr="00F15BD1">
        <w:rPr>
          <w:lang w:val="en-US"/>
        </w:rPr>
        <w:t xml:space="preserve"> care se </w:t>
      </w:r>
      <w:proofErr w:type="spellStart"/>
      <w:r w:rsidRPr="00F15BD1">
        <w:rPr>
          <w:lang w:val="en-US"/>
        </w:rPr>
        <w:t>efectuează</w:t>
      </w:r>
      <w:proofErr w:type="spellEnd"/>
      <w:r w:rsidRPr="00F15BD1">
        <w:rPr>
          <w:lang w:val="en-US"/>
        </w:rPr>
        <w:t xml:space="preserve"> </w:t>
      </w:r>
      <w:proofErr w:type="spellStart"/>
      <w:r w:rsidRPr="00F15BD1">
        <w:rPr>
          <w:lang w:val="en-US"/>
        </w:rPr>
        <w:t>operaţiunile</w:t>
      </w:r>
      <w:proofErr w:type="spellEnd"/>
      <w:r w:rsidRPr="00F15BD1">
        <w:rPr>
          <w:lang w:val="en-US"/>
        </w:rPr>
        <w:t xml:space="preserve"> de </w:t>
      </w:r>
      <w:proofErr w:type="spellStart"/>
      <w:r w:rsidRPr="00F15BD1">
        <w:rPr>
          <w:lang w:val="en-US"/>
        </w:rPr>
        <w:t>transmitere</w:t>
      </w:r>
      <w:proofErr w:type="spellEnd"/>
      <w:r w:rsidRPr="00F15BD1">
        <w:rPr>
          <w:lang w:val="en-US"/>
        </w:rPr>
        <w:t xml:space="preserve"> a </w:t>
      </w:r>
      <w:proofErr w:type="spellStart"/>
      <w:r w:rsidRPr="00F15BD1">
        <w:rPr>
          <w:lang w:val="en-US"/>
        </w:rPr>
        <w:t>datelor</w:t>
      </w:r>
      <w:proofErr w:type="spellEnd"/>
      <w:r w:rsidRPr="00F15BD1">
        <w:rPr>
          <w:lang w:val="en-US"/>
        </w:rPr>
        <w:t xml:space="preserve"> </w:t>
      </w:r>
      <w:proofErr w:type="spellStart"/>
      <w:r w:rsidRPr="00F15BD1">
        <w:rPr>
          <w:lang w:val="en-US"/>
        </w:rPr>
        <w:t>preluate</w:t>
      </w:r>
      <w:proofErr w:type="spellEnd"/>
      <w:r w:rsidRPr="00F15BD1">
        <w:rPr>
          <w:lang w:val="en-US"/>
        </w:rPr>
        <w:t xml:space="preserve"> din </w:t>
      </w:r>
      <w:proofErr w:type="spellStart"/>
      <w:r w:rsidR="004A63E0" w:rsidRPr="00812F46">
        <w:rPr>
          <w:lang w:eastAsia="ro-RO"/>
        </w:rPr>
        <w:t>sistemul</w:t>
      </w:r>
      <w:proofErr w:type="spellEnd"/>
      <w:r w:rsidR="004A63E0" w:rsidRPr="00812F46">
        <w:rPr>
          <w:lang w:eastAsia="ro-RO"/>
        </w:rPr>
        <w:t xml:space="preserve"> </w:t>
      </w:r>
      <w:proofErr w:type="spellStart"/>
      <w:r w:rsidR="004A63E0" w:rsidRPr="00812F46">
        <w:rPr>
          <w:lang w:eastAsia="ro-RO"/>
        </w:rPr>
        <w:t>de</w:t>
      </w:r>
      <w:proofErr w:type="spellEnd"/>
      <w:r w:rsidR="004A63E0" w:rsidRPr="00812F46">
        <w:rPr>
          <w:lang w:eastAsia="ro-RO"/>
        </w:rPr>
        <w:t xml:space="preserve"> evidență </w:t>
      </w:r>
      <w:proofErr w:type="spellStart"/>
      <w:r w:rsidR="004A63E0" w:rsidRPr="00812F46">
        <w:rPr>
          <w:lang w:eastAsia="ro-RO"/>
        </w:rPr>
        <w:t>a</w:t>
      </w:r>
      <w:proofErr w:type="spellEnd"/>
      <w:r w:rsidR="004A63E0" w:rsidRPr="00812F46">
        <w:rPr>
          <w:lang w:eastAsia="ro-RO"/>
        </w:rPr>
        <w:t xml:space="preserve"> corespondenței și </w:t>
      </w:r>
      <w:r w:rsidR="004A63E0" w:rsidRPr="00857A4B">
        <w:rPr>
          <w:lang w:eastAsia="ro-RO"/>
        </w:rPr>
        <w:t>petițiilor</w:t>
      </w:r>
      <w:r w:rsidRPr="00F15BD1">
        <w:rPr>
          <w:lang w:val="en-US"/>
        </w:rPr>
        <w:t xml:space="preserve">, </w:t>
      </w:r>
      <w:proofErr w:type="spellStart"/>
      <w:r w:rsidRPr="00F15BD1">
        <w:rPr>
          <w:lang w:val="en-US"/>
        </w:rPr>
        <w:t>sînt</w:t>
      </w:r>
      <w:proofErr w:type="spellEnd"/>
      <w:r w:rsidRPr="00F15BD1">
        <w:rPr>
          <w:lang w:val="en-US"/>
        </w:rPr>
        <w:t xml:space="preserve"> </w:t>
      </w:r>
      <w:proofErr w:type="spellStart"/>
      <w:r w:rsidRPr="00F15BD1">
        <w:rPr>
          <w:lang w:val="en-US"/>
        </w:rPr>
        <w:t>protejate</w:t>
      </w:r>
      <w:proofErr w:type="spellEnd"/>
      <w:r w:rsidRPr="00F15BD1">
        <w:rPr>
          <w:lang w:val="en-US"/>
        </w:rPr>
        <w:t xml:space="preserve"> contra </w:t>
      </w:r>
      <w:proofErr w:type="spellStart"/>
      <w:r w:rsidRPr="00F15BD1">
        <w:rPr>
          <w:lang w:val="en-US"/>
        </w:rPr>
        <w:t>conectărilor</w:t>
      </w:r>
      <w:proofErr w:type="spellEnd"/>
      <w:r w:rsidRPr="00F15BD1">
        <w:rPr>
          <w:lang w:val="en-US"/>
        </w:rPr>
        <w:t xml:space="preserve"> </w:t>
      </w:r>
      <w:proofErr w:type="spellStart"/>
      <w:r w:rsidRPr="00F15BD1">
        <w:rPr>
          <w:lang w:val="en-US"/>
        </w:rPr>
        <w:t>nesancţionate</w:t>
      </w:r>
      <w:proofErr w:type="spellEnd"/>
      <w:r w:rsidRPr="00F15BD1">
        <w:rPr>
          <w:lang w:val="en-US"/>
        </w:rPr>
        <w:t xml:space="preserve"> </w:t>
      </w:r>
      <w:proofErr w:type="spellStart"/>
      <w:r w:rsidRPr="00F15BD1">
        <w:rPr>
          <w:lang w:val="en-US"/>
        </w:rPr>
        <w:t>sau</w:t>
      </w:r>
      <w:proofErr w:type="spellEnd"/>
      <w:r w:rsidRPr="00F15BD1">
        <w:rPr>
          <w:lang w:val="en-US"/>
        </w:rPr>
        <w:t xml:space="preserve"> </w:t>
      </w:r>
      <w:proofErr w:type="spellStart"/>
      <w:r w:rsidRPr="00F15BD1">
        <w:rPr>
          <w:lang w:val="en-US"/>
        </w:rPr>
        <w:t>deteriorărilor</w:t>
      </w:r>
      <w:proofErr w:type="spellEnd"/>
      <w:r w:rsidRPr="00F15BD1">
        <w:rPr>
          <w:lang w:val="en-US"/>
        </w:rPr>
        <w:t xml:space="preserve">. </w:t>
      </w:r>
      <w:proofErr w:type="spellStart"/>
      <w:r w:rsidRPr="00F15BD1">
        <w:rPr>
          <w:lang w:val="en-US"/>
        </w:rPr>
        <w:t>Pentru</w:t>
      </w:r>
      <w:proofErr w:type="spellEnd"/>
      <w:r w:rsidRPr="00F15BD1">
        <w:rPr>
          <w:lang w:val="en-US"/>
        </w:rPr>
        <w:t xml:space="preserve"> </w:t>
      </w:r>
      <w:proofErr w:type="gramStart"/>
      <w:r w:rsidRPr="00F15BD1">
        <w:rPr>
          <w:lang w:val="en-US"/>
        </w:rPr>
        <w:t>a</w:t>
      </w:r>
      <w:proofErr w:type="gramEnd"/>
      <w:r w:rsidRPr="00F15BD1">
        <w:rPr>
          <w:lang w:val="en-US"/>
        </w:rPr>
        <w:t xml:space="preserve"> exclude </w:t>
      </w:r>
      <w:proofErr w:type="spellStart"/>
      <w:r w:rsidRPr="00F15BD1">
        <w:rPr>
          <w:lang w:val="en-US"/>
        </w:rPr>
        <w:t>bruiajul</w:t>
      </w:r>
      <w:proofErr w:type="spellEnd"/>
      <w:r w:rsidRPr="00F15BD1">
        <w:rPr>
          <w:lang w:val="en-US"/>
        </w:rPr>
        <w:t xml:space="preserve">, </w:t>
      </w:r>
      <w:proofErr w:type="spellStart"/>
      <w:r w:rsidRPr="00F15BD1">
        <w:rPr>
          <w:lang w:val="en-US"/>
        </w:rPr>
        <w:t>cablurile</w:t>
      </w:r>
      <w:proofErr w:type="spellEnd"/>
      <w:r w:rsidRPr="00F15BD1">
        <w:rPr>
          <w:lang w:val="en-US"/>
        </w:rPr>
        <w:t xml:space="preserve"> de </w:t>
      </w:r>
      <w:proofErr w:type="spellStart"/>
      <w:r w:rsidRPr="00F15BD1">
        <w:rPr>
          <w:lang w:val="en-US"/>
        </w:rPr>
        <w:t>tensiune</w:t>
      </w:r>
      <w:proofErr w:type="spellEnd"/>
      <w:r w:rsidRPr="00F15BD1">
        <w:rPr>
          <w:lang w:val="en-US"/>
        </w:rPr>
        <w:t xml:space="preserve"> </w:t>
      </w:r>
      <w:proofErr w:type="spellStart"/>
      <w:r w:rsidRPr="00F15BD1">
        <w:rPr>
          <w:lang w:val="en-US"/>
        </w:rPr>
        <w:t>sînt</w:t>
      </w:r>
      <w:proofErr w:type="spellEnd"/>
      <w:r w:rsidRPr="00F15BD1">
        <w:rPr>
          <w:lang w:val="en-US"/>
        </w:rPr>
        <w:t xml:space="preserve"> separate de </w:t>
      </w:r>
      <w:proofErr w:type="spellStart"/>
      <w:r w:rsidRPr="00F15BD1">
        <w:rPr>
          <w:lang w:val="en-US"/>
        </w:rPr>
        <w:t>cele</w:t>
      </w:r>
      <w:proofErr w:type="spellEnd"/>
      <w:r w:rsidRPr="00F15BD1">
        <w:rPr>
          <w:lang w:val="en-US"/>
        </w:rPr>
        <w:t xml:space="preserve"> </w:t>
      </w:r>
      <w:proofErr w:type="spellStart"/>
      <w:r w:rsidRPr="00F15BD1">
        <w:rPr>
          <w:lang w:val="en-US"/>
        </w:rPr>
        <w:t>comunicaţionale</w:t>
      </w:r>
      <w:proofErr w:type="spellEnd"/>
      <w:r w:rsidRPr="00F15BD1">
        <w:rPr>
          <w:lang w:val="en-US"/>
        </w:rPr>
        <w:t xml:space="preserve">. </w:t>
      </w:r>
    </w:p>
    <w:p w:rsidR="00A32512" w:rsidRPr="00F15BD1" w:rsidRDefault="00A32512" w:rsidP="0017065D">
      <w:pPr>
        <w:pStyle w:val="a5"/>
        <w:numPr>
          <w:ilvl w:val="0"/>
          <w:numId w:val="11"/>
        </w:numPr>
        <w:tabs>
          <w:tab w:val="left" w:pos="851"/>
          <w:tab w:val="left" w:pos="1134"/>
        </w:tabs>
        <w:ind w:left="0" w:firstLine="567"/>
        <w:rPr>
          <w:lang w:val="en-US"/>
        </w:rPr>
      </w:pPr>
      <w:proofErr w:type="spellStart"/>
      <w:r w:rsidRPr="00F15BD1">
        <w:rPr>
          <w:lang w:val="en-US"/>
        </w:rPr>
        <w:t>Securitatea</w:t>
      </w:r>
      <w:proofErr w:type="spellEnd"/>
      <w:r w:rsidRPr="00F15BD1">
        <w:rPr>
          <w:lang w:val="en-US"/>
        </w:rPr>
        <w:t xml:space="preserve"> </w:t>
      </w:r>
      <w:proofErr w:type="spellStart"/>
      <w:r w:rsidRPr="00F15BD1">
        <w:rPr>
          <w:lang w:val="en-US"/>
        </w:rPr>
        <w:t>antiincendiară</w:t>
      </w:r>
      <w:proofErr w:type="spellEnd"/>
      <w:r w:rsidRPr="00F15BD1">
        <w:rPr>
          <w:lang w:val="en-US"/>
        </w:rPr>
        <w:t xml:space="preserve"> a </w:t>
      </w:r>
      <w:proofErr w:type="spellStart"/>
      <w:r w:rsidR="00FB1216" w:rsidRPr="00812F46">
        <w:rPr>
          <w:lang w:eastAsia="ro-RO"/>
        </w:rPr>
        <w:t>sistemul</w:t>
      </w:r>
      <w:proofErr w:type="spellEnd"/>
      <w:r w:rsidR="00FB1216">
        <w:rPr>
          <w:lang w:val="ro-RO" w:eastAsia="ro-RO"/>
        </w:rPr>
        <w:t>ui</w:t>
      </w:r>
      <w:r w:rsidR="00FB1216" w:rsidRPr="00812F46">
        <w:rPr>
          <w:lang w:eastAsia="ro-RO"/>
        </w:rPr>
        <w:t xml:space="preserve"> </w:t>
      </w:r>
      <w:proofErr w:type="spellStart"/>
      <w:r w:rsidR="00FB1216" w:rsidRPr="00812F46">
        <w:rPr>
          <w:lang w:eastAsia="ro-RO"/>
        </w:rPr>
        <w:t>de</w:t>
      </w:r>
      <w:proofErr w:type="spellEnd"/>
      <w:r w:rsidR="00FB1216" w:rsidRPr="00812F46">
        <w:rPr>
          <w:lang w:eastAsia="ro-RO"/>
        </w:rPr>
        <w:t xml:space="preserve"> evidență </w:t>
      </w:r>
      <w:proofErr w:type="spellStart"/>
      <w:r w:rsidR="00FB1216" w:rsidRPr="00812F46">
        <w:rPr>
          <w:lang w:eastAsia="ro-RO"/>
        </w:rPr>
        <w:t>a</w:t>
      </w:r>
      <w:proofErr w:type="spellEnd"/>
      <w:r w:rsidR="00FB1216" w:rsidRPr="00812F46">
        <w:rPr>
          <w:lang w:eastAsia="ro-RO"/>
        </w:rPr>
        <w:t xml:space="preserve"> corespondenței și </w:t>
      </w:r>
      <w:r w:rsidR="00FB1216" w:rsidRPr="00857A4B">
        <w:rPr>
          <w:lang w:eastAsia="ro-RO"/>
        </w:rPr>
        <w:t>petițiilor</w:t>
      </w:r>
      <w:r w:rsidRPr="00F15BD1">
        <w:rPr>
          <w:lang w:val="en-US"/>
        </w:rPr>
        <w:t xml:space="preserve">: </w:t>
      </w:r>
      <w:proofErr w:type="spellStart"/>
      <w:r w:rsidRPr="00F15BD1">
        <w:rPr>
          <w:lang w:val="en-US"/>
        </w:rPr>
        <w:t>biroul</w:t>
      </w:r>
      <w:proofErr w:type="spellEnd"/>
      <w:r w:rsidRPr="00F15BD1">
        <w:rPr>
          <w:lang w:val="en-US"/>
        </w:rPr>
        <w:t xml:space="preserve"> </w:t>
      </w:r>
      <w:proofErr w:type="spellStart"/>
      <w:r w:rsidRPr="00F15BD1">
        <w:rPr>
          <w:lang w:val="en-US"/>
        </w:rPr>
        <w:t>unde</w:t>
      </w:r>
      <w:proofErr w:type="spellEnd"/>
      <w:r w:rsidRPr="00F15BD1">
        <w:rPr>
          <w:lang w:val="en-US"/>
        </w:rPr>
        <w:t xml:space="preserve"> </w:t>
      </w:r>
      <w:proofErr w:type="spellStart"/>
      <w:proofErr w:type="gramStart"/>
      <w:r w:rsidRPr="00F15BD1">
        <w:rPr>
          <w:lang w:val="en-US"/>
        </w:rPr>
        <w:t>este</w:t>
      </w:r>
      <w:proofErr w:type="spellEnd"/>
      <w:proofErr w:type="gramEnd"/>
      <w:r w:rsidRPr="00F15BD1">
        <w:rPr>
          <w:lang w:val="en-US"/>
        </w:rPr>
        <w:t xml:space="preserve"> </w:t>
      </w:r>
      <w:proofErr w:type="spellStart"/>
      <w:r w:rsidRPr="00F15BD1">
        <w:rPr>
          <w:lang w:val="en-US"/>
        </w:rPr>
        <w:t>amplasat</w:t>
      </w:r>
      <w:proofErr w:type="spellEnd"/>
      <w:r w:rsidRPr="00F15BD1">
        <w:rPr>
          <w:lang w:val="en-US"/>
        </w:rPr>
        <w:t xml:space="preserve"> </w:t>
      </w:r>
      <w:proofErr w:type="spellStart"/>
      <w:r w:rsidR="002C14AB" w:rsidRPr="00F15BD1">
        <w:rPr>
          <w:lang w:val="en-US"/>
        </w:rPr>
        <w:t>registrul</w:t>
      </w:r>
      <w:proofErr w:type="spellEnd"/>
      <w:r w:rsidR="002C14AB" w:rsidRPr="00F15BD1">
        <w:rPr>
          <w:lang w:val="en-US"/>
        </w:rPr>
        <w:t xml:space="preserve"> </w:t>
      </w:r>
      <w:proofErr w:type="spellStart"/>
      <w:r w:rsidRPr="00F15BD1">
        <w:rPr>
          <w:lang w:val="en-US"/>
        </w:rPr>
        <w:t>este</w:t>
      </w:r>
      <w:proofErr w:type="spellEnd"/>
      <w:r w:rsidRPr="00F15BD1">
        <w:rPr>
          <w:lang w:val="en-US"/>
        </w:rPr>
        <w:t xml:space="preserve"> </w:t>
      </w:r>
      <w:proofErr w:type="spellStart"/>
      <w:r w:rsidRPr="00F15BD1">
        <w:rPr>
          <w:lang w:val="en-US"/>
        </w:rPr>
        <w:t>dotat</w:t>
      </w:r>
      <w:proofErr w:type="spellEnd"/>
      <w:r w:rsidRPr="00F15BD1">
        <w:rPr>
          <w:lang w:val="en-US"/>
        </w:rPr>
        <w:t xml:space="preserve"> cu </w:t>
      </w:r>
      <w:proofErr w:type="spellStart"/>
      <w:r w:rsidRPr="00F15BD1">
        <w:rPr>
          <w:lang w:val="en-US"/>
        </w:rPr>
        <w:t>echipament</w:t>
      </w:r>
      <w:proofErr w:type="spellEnd"/>
      <w:r w:rsidRPr="00F15BD1">
        <w:rPr>
          <w:lang w:val="en-US"/>
        </w:rPr>
        <w:t xml:space="preserve"> </w:t>
      </w:r>
      <w:proofErr w:type="spellStart"/>
      <w:r w:rsidRPr="00F15BD1">
        <w:rPr>
          <w:lang w:val="en-US"/>
        </w:rPr>
        <w:t>antiincendiar</w:t>
      </w:r>
      <w:proofErr w:type="spellEnd"/>
      <w:r w:rsidRPr="00F15BD1">
        <w:rPr>
          <w:lang w:val="en-US"/>
        </w:rPr>
        <w:t xml:space="preserve"> </w:t>
      </w:r>
      <w:proofErr w:type="spellStart"/>
      <w:r w:rsidRPr="00F15BD1">
        <w:rPr>
          <w:lang w:val="en-US"/>
        </w:rPr>
        <w:t>și</w:t>
      </w:r>
      <w:proofErr w:type="spellEnd"/>
      <w:r w:rsidRPr="00F15BD1">
        <w:rPr>
          <w:lang w:val="en-US"/>
        </w:rPr>
        <w:t xml:space="preserve"> </w:t>
      </w:r>
      <w:proofErr w:type="spellStart"/>
      <w:r w:rsidRPr="00F15BD1">
        <w:rPr>
          <w:lang w:val="en-US"/>
        </w:rPr>
        <w:t>corespunde</w:t>
      </w:r>
      <w:proofErr w:type="spellEnd"/>
      <w:r w:rsidRPr="00F15BD1">
        <w:rPr>
          <w:lang w:val="en-US"/>
        </w:rPr>
        <w:t xml:space="preserve"> </w:t>
      </w:r>
      <w:proofErr w:type="spellStart"/>
      <w:r w:rsidRPr="00F15BD1">
        <w:rPr>
          <w:lang w:val="en-US"/>
        </w:rPr>
        <w:t>cerințelor</w:t>
      </w:r>
      <w:proofErr w:type="spellEnd"/>
      <w:r w:rsidRPr="00F15BD1">
        <w:rPr>
          <w:lang w:val="en-US"/>
        </w:rPr>
        <w:t xml:space="preserve"> </w:t>
      </w:r>
      <w:proofErr w:type="spellStart"/>
      <w:r w:rsidRPr="00F15BD1">
        <w:rPr>
          <w:lang w:val="en-US"/>
        </w:rPr>
        <w:t>și</w:t>
      </w:r>
      <w:proofErr w:type="spellEnd"/>
      <w:r w:rsidRPr="00F15BD1">
        <w:rPr>
          <w:lang w:val="en-US"/>
        </w:rPr>
        <w:t xml:space="preserve"> </w:t>
      </w:r>
      <w:proofErr w:type="spellStart"/>
      <w:r w:rsidRPr="00F15BD1">
        <w:rPr>
          <w:lang w:val="en-US"/>
        </w:rPr>
        <w:t>normelor</w:t>
      </w:r>
      <w:proofErr w:type="spellEnd"/>
      <w:r w:rsidRPr="00F15BD1">
        <w:rPr>
          <w:lang w:val="en-US"/>
        </w:rPr>
        <w:t xml:space="preserve"> </w:t>
      </w:r>
      <w:proofErr w:type="spellStart"/>
      <w:r w:rsidRPr="00F15BD1">
        <w:rPr>
          <w:lang w:val="en-US"/>
        </w:rPr>
        <w:t>antiincendiare</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Pr="00F15BD1">
        <w:rPr>
          <w:lang w:val="en-US"/>
        </w:rPr>
        <w:t>vigoare</w:t>
      </w:r>
      <w:proofErr w:type="spellEnd"/>
      <w:r w:rsidRPr="00F15BD1">
        <w:rPr>
          <w:lang w:val="en-US"/>
        </w:rPr>
        <w:t xml:space="preserve">. </w:t>
      </w:r>
    </w:p>
    <w:p w:rsidR="00A32512" w:rsidRPr="00F15BD1" w:rsidRDefault="00A32512" w:rsidP="0017065D">
      <w:pPr>
        <w:pStyle w:val="a5"/>
        <w:numPr>
          <w:ilvl w:val="0"/>
          <w:numId w:val="11"/>
        </w:numPr>
        <w:tabs>
          <w:tab w:val="left" w:pos="851"/>
          <w:tab w:val="left" w:pos="1134"/>
        </w:tabs>
        <w:ind w:left="0" w:firstLine="567"/>
        <w:rPr>
          <w:lang w:val="en-US"/>
        </w:rPr>
      </w:pPr>
      <w:proofErr w:type="spellStart"/>
      <w:r w:rsidRPr="00F15BD1">
        <w:rPr>
          <w:lang w:val="en-US"/>
        </w:rPr>
        <w:lastRenderedPageBreak/>
        <w:t>Controlul</w:t>
      </w:r>
      <w:proofErr w:type="spellEnd"/>
      <w:r w:rsidRPr="00F15BD1">
        <w:rPr>
          <w:lang w:val="en-US"/>
        </w:rPr>
        <w:t xml:space="preserve"> </w:t>
      </w:r>
      <w:proofErr w:type="spellStart"/>
      <w:r w:rsidRPr="00F15BD1">
        <w:rPr>
          <w:lang w:val="en-US"/>
        </w:rPr>
        <w:t>instalării</w:t>
      </w:r>
      <w:proofErr w:type="spellEnd"/>
      <w:r w:rsidRPr="00F15BD1">
        <w:rPr>
          <w:lang w:val="en-US"/>
        </w:rPr>
        <w:t xml:space="preserve"> </w:t>
      </w:r>
      <w:proofErr w:type="spellStart"/>
      <w:r w:rsidRPr="00F15BD1">
        <w:rPr>
          <w:lang w:val="en-US"/>
        </w:rPr>
        <w:t>şi</w:t>
      </w:r>
      <w:proofErr w:type="spellEnd"/>
      <w:r w:rsidRPr="00F15BD1">
        <w:rPr>
          <w:lang w:val="en-US"/>
        </w:rPr>
        <w:t xml:space="preserve"> </w:t>
      </w:r>
      <w:proofErr w:type="spellStart"/>
      <w:r w:rsidRPr="00F15BD1">
        <w:rPr>
          <w:lang w:val="en-US"/>
        </w:rPr>
        <w:t>scoaterii</w:t>
      </w:r>
      <w:proofErr w:type="spellEnd"/>
      <w:r w:rsidRPr="00F15BD1">
        <w:rPr>
          <w:lang w:val="en-US"/>
        </w:rPr>
        <w:t xml:space="preserve"> </w:t>
      </w:r>
      <w:proofErr w:type="spellStart"/>
      <w:r w:rsidRPr="00F15BD1">
        <w:rPr>
          <w:lang w:val="en-US"/>
        </w:rPr>
        <w:t>componentelor</w:t>
      </w:r>
      <w:proofErr w:type="spellEnd"/>
      <w:r w:rsidRPr="00F15BD1">
        <w:rPr>
          <w:lang w:val="en-US"/>
        </w:rPr>
        <w:t xml:space="preserve"> TI: se </w:t>
      </w:r>
      <w:proofErr w:type="spellStart"/>
      <w:r w:rsidRPr="00F15BD1">
        <w:rPr>
          <w:lang w:val="en-US"/>
        </w:rPr>
        <w:t>efectuează</w:t>
      </w:r>
      <w:proofErr w:type="spellEnd"/>
      <w:r w:rsidRPr="00F15BD1">
        <w:rPr>
          <w:lang w:val="en-US"/>
        </w:rPr>
        <w:t xml:space="preserve"> </w:t>
      </w:r>
      <w:proofErr w:type="spellStart"/>
      <w:r w:rsidRPr="00F15BD1">
        <w:rPr>
          <w:lang w:val="en-US"/>
        </w:rPr>
        <w:t>controlul</w:t>
      </w:r>
      <w:proofErr w:type="spellEnd"/>
      <w:r w:rsidRPr="00F15BD1">
        <w:rPr>
          <w:lang w:val="en-US"/>
        </w:rPr>
        <w:t xml:space="preserve"> </w:t>
      </w:r>
      <w:proofErr w:type="spellStart"/>
      <w:r w:rsidRPr="00F15BD1">
        <w:rPr>
          <w:lang w:val="en-US"/>
        </w:rPr>
        <w:t>şi</w:t>
      </w:r>
      <w:proofErr w:type="spellEnd"/>
      <w:r w:rsidRPr="00F15BD1">
        <w:rPr>
          <w:lang w:val="en-US"/>
        </w:rPr>
        <w:t xml:space="preserve"> </w:t>
      </w:r>
      <w:proofErr w:type="spellStart"/>
      <w:r w:rsidRPr="00F15BD1">
        <w:rPr>
          <w:lang w:val="en-US"/>
        </w:rPr>
        <w:t>evidenţa</w:t>
      </w:r>
      <w:proofErr w:type="spellEnd"/>
      <w:r w:rsidRPr="00F15BD1">
        <w:rPr>
          <w:lang w:val="en-US"/>
        </w:rPr>
        <w:t xml:space="preserve"> </w:t>
      </w:r>
      <w:proofErr w:type="spellStart"/>
      <w:r w:rsidRPr="00F15BD1">
        <w:rPr>
          <w:lang w:val="en-US"/>
        </w:rPr>
        <w:t>instalării</w:t>
      </w:r>
      <w:proofErr w:type="spellEnd"/>
      <w:r w:rsidRPr="00F15BD1">
        <w:rPr>
          <w:lang w:val="en-US"/>
        </w:rPr>
        <w:t xml:space="preserve"> </w:t>
      </w:r>
      <w:proofErr w:type="spellStart"/>
      <w:r w:rsidRPr="00F15BD1">
        <w:rPr>
          <w:lang w:val="en-US"/>
        </w:rPr>
        <w:t>şi</w:t>
      </w:r>
      <w:proofErr w:type="spellEnd"/>
      <w:r w:rsidRPr="00F15BD1">
        <w:rPr>
          <w:lang w:val="en-US"/>
        </w:rPr>
        <w:t xml:space="preserve"> </w:t>
      </w:r>
      <w:proofErr w:type="spellStart"/>
      <w:r w:rsidRPr="00F15BD1">
        <w:rPr>
          <w:lang w:val="en-US"/>
        </w:rPr>
        <w:t>scoaterii</w:t>
      </w:r>
      <w:proofErr w:type="spellEnd"/>
      <w:r w:rsidRPr="00F15BD1">
        <w:rPr>
          <w:lang w:val="en-US"/>
        </w:rPr>
        <w:t xml:space="preserve"> </w:t>
      </w:r>
      <w:proofErr w:type="spellStart"/>
      <w:r w:rsidRPr="00F15BD1">
        <w:rPr>
          <w:lang w:val="en-US"/>
        </w:rPr>
        <w:t>mijloacelor</w:t>
      </w:r>
      <w:proofErr w:type="spellEnd"/>
      <w:r w:rsidRPr="00F15BD1">
        <w:rPr>
          <w:lang w:val="en-US"/>
        </w:rPr>
        <w:t xml:space="preserve"> de program, </w:t>
      </w:r>
      <w:proofErr w:type="spellStart"/>
      <w:r w:rsidRPr="00F15BD1">
        <w:rPr>
          <w:lang w:val="en-US"/>
        </w:rPr>
        <w:t>mijloacelor</w:t>
      </w:r>
      <w:proofErr w:type="spellEnd"/>
      <w:r w:rsidRPr="00F15BD1">
        <w:rPr>
          <w:lang w:val="en-US"/>
        </w:rPr>
        <w:t xml:space="preserve"> </w:t>
      </w:r>
      <w:proofErr w:type="spellStart"/>
      <w:r w:rsidRPr="00F15BD1">
        <w:rPr>
          <w:lang w:val="en-US"/>
        </w:rPr>
        <w:t>tehnice</w:t>
      </w:r>
      <w:proofErr w:type="spellEnd"/>
      <w:r w:rsidRPr="00F15BD1">
        <w:rPr>
          <w:lang w:val="en-US"/>
        </w:rPr>
        <w:t xml:space="preserve"> </w:t>
      </w:r>
      <w:proofErr w:type="spellStart"/>
      <w:r w:rsidRPr="00F15BD1">
        <w:rPr>
          <w:lang w:val="en-US"/>
        </w:rPr>
        <w:t>şi</w:t>
      </w:r>
      <w:proofErr w:type="spellEnd"/>
      <w:r w:rsidRPr="00F15BD1">
        <w:rPr>
          <w:lang w:val="en-US"/>
        </w:rPr>
        <w:t xml:space="preserve"> </w:t>
      </w:r>
      <w:proofErr w:type="spellStart"/>
      <w:r w:rsidRPr="00F15BD1">
        <w:rPr>
          <w:lang w:val="en-US"/>
        </w:rPr>
        <w:t>celor</w:t>
      </w:r>
      <w:proofErr w:type="spellEnd"/>
      <w:r w:rsidRPr="00F15BD1">
        <w:rPr>
          <w:lang w:val="en-US"/>
        </w:rPr>
        <w:t xml:space="preserve"> </w:t>
      </w:r>
      <w:proofErr w:type="spellStart"/>
      <w:r w:rsidRPr="00F15BD1">
        <w:rPr>
          <w:lang w:val="en-US"/>
        </w:rPr>
        <w:t>tehnice</w:t>
      </w:r>
      <w:proofErr w:type="spellEnd"/>
      <w:r w:rsidRPr="00F15BD1">
        <w:rPr>
          <w:lang w:val="en-US"/>
        </w:rPr>
        <w:t xml:space="preserve"> de program, </w:t>
      </w:r>
      <w:proofErr w:type="spellStart"/>
      <w:r w:rsidRPr="00F15BD1">
        <w:rPr>
          <w:lang w:val="en-US"/>
        </w:rPr>
        <w:t>utilizate</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Pr="00F15BD1">
        <w:rPr>
          <w:lang w:val="en-US"/>
        </w:rPr>
        <w:t>cadrul</w:t>
      </w:r>
      <w:proofErr w:type="spellEnd"/>
      <w:r w:rsidRPr="00F15BD1">
        <w:rPr>
          <w:lang w:val="en-US"/>
        </w:rPr>
        <w:t xml:space="preserve"> </w:t>
      </w:r>
      <w:proofErr w:type="spellStart"/>
      <w:r w:rsidR="00EF178E" w:rsidRPr="00812F46">
        <w:rPr>
          <w:lang w:eastAsia="ro-RO"/>
        </w:rPr>
        <w:t>sistemul</w:t>
      </w:r>
      <w:proofErr w:type="spellEnd"/>
      <w:r w:rsidR="00EF178E">
        <w:rPr>
          <w:lang w:val="ro-RO" w:eastAsia="ro-RO"/>
        </w:rPr>
        <w:t>ui</w:t>
      </w:r>
      <w:r w:rsidR="00EF178E" w:rsidRPr="00812F46">
        <w:rPr>
          <w:lang w:eastAsia="ro-RO"/>
        </w:rPr>
        <w:t xml:space="preserve"> </w:t>
      </w:r>
      <w:proofErr w:type="spellStart"/>
      <w:r w:rsidR="00EF178E" w:rsidRPr="00812F46">
        <w:rPr>
          <w:lang w:eastAsia="ro-RO"/>
        </w:rPr>
        <w:t>de</w:t>
      </w:r>
      <w:proofErr w:type="spellEnd"/>
      <w:r w:rsidR="00EF178E" w:rsidRPr="00812F46">
        <w:rPr>
          <w:lang w:eastAsia="ro-RO"/>
        </w:rPr>
        <w:t xml:space="preserve"> evidență </w:t>
      </w:r>
      <w:proofErr w:type="spellStart"/>
      <w:r w:rsidR="00EF178E" w:rsidRPr="00812F46">
        <w:rPr>
          <w:lang w:eastAsia="ro-RO"/>
        </w:rPr>
        <w:t>a</w:t>
      </w:r>
      <w:proofErr w:type="spellEnd"/>
      <w:r w:rsidR="00EF178E" w:rsidRPr="00812F46">
        <w:rPr>
          <w:lang w:eastAsia="ro-RO"/>
        </w:rPr>
        <w:t xml:space="preserve"> corespondenței și </w:t>
      </w:r>
      <w:r w:rsidR="00EF178E" w:rsidRPr="00857A4B">
        <w:rPr>
          <w:lang w:eastAsia="ro-RO"/>
        </w:rPr>
        <w:t>petițiilor</w:t>
      </w:r>
      <w:r w:rsidRPr="00F15BD1">
        <w:rPr>
          <w:lang w:val="en-US"/>
        </w:rPr>
        <w:t xml:space="preserve">. La </w:t>
      </w:r>
      <w:proofErr w:type="spellStart"/>
      <w:r w:rsidRPr="00F15BD1">
        <w:rPr>
          <w:lang w:val="en-US"/>
        </w:rPr>
        <w:t>expirarea</w:t>
      </w:r>
      <w:proofErr w:type="spellEnd"/>
      <w:r w:rsidRPr="00F15BD1">
        <w:rPr>
          <w:lang w:val="en-US"/>
        </w:rPr>
        <w:t xml:space="preserve"> </w:t>
      </w:r>
      <w:proofErr w:type="spellStart"/>
      <w:r w:rsidRPr="00F15BD1">
        <w:rPr>
          <w:lang w:val="en-US"/>
        </w:rPr>
        <w:t>termenului</w:t>
      </w:r>
      <w:proofErr w:type="spellEnd"/>
      <w:r w:rsidRPr="00F15BD1">
        <w:rPr>
          <w:lang w:val="en-US"/>
        </w:rPr>
        <w:t xml:space="preserve"> de </w:t>
      </w:r>
      <w:proofErr w:type="spellStart"/>
      <w:r w:rsidRPr="00F15BD1">
        <w:rPr>
          <w:lang w:val="en-US"/>
        </w:rPr>
        <w:t>păstrare</w:t>
      </w:r>
      <w:proofErr w:type="spellEnd"/>
      <w:r w:rsidRPr="00F15BD1">
        <w:rPr>
          <w:lang w:val="en-US"/>
        </w:rPr>
        <w:t xml:space="preserve">, </w:t>
      </w:r>
      <w:proofErr w:type="spellStart"/>
      <w:r w:rsidRPr="00F15BD1">
        <w:rPr>
          <w:lang w:val="en-US"/>
        </w:rPr>
        <w:t>informaţiile</w:t>
      </w:r>
      <w:proofErr w:type="spellEnd"/>
      <w:r w:rsidRPr="00F15BD1">
        <w:rPr>
          <w:lang w:val="en-US"/>
        </w:rPr>
        <w:t xml:space="preserve">, care </w:t>
      </w:r>
      <w:proofErr w:type="spellStart"/>
      <w:r w:rsidRPr="00F15BD1">
        <w:rPr>
          <w:lang w:val="en-US"/>
        </w:rPr>
        <w:t>conţin</w:t>
      </w:r>
      <w:proofErr w:type="spellEnd"/>
      <w:r w:rsidRPr="00F15BD1">
        <w:rPr>
          <w:lang w:val="en-US"/>
        </w:rPr>
        <w:t xml:space="preserve"> date cu </w:t>
      </w:r>
      <w:proofErr w:type="spellStart"/>
      <w:r w:rsidRPr="00F15BD1">
        <w:rPr>
          <w:lang w:val="en-US"/>
        </w:rPr>
        <w:t>caracter</w:t>
      </w:r>
      <w:proofErr w:type="spellEnd"/>
      <w:r w:rsidRPr="00F15BD1">
        <w:rPr>
          <w:lang w:val="en-US"/>
        </w:rPr>
        <w:t xml:space="preserve"> personal </w:t>
      </w:r>
      <w:proofErr w:type="spellStart"/>
      <w:r w:rsidRPr="00F15BD1">
        <w:rPr>
          <w:lang w:val="en-US"/>
        </w:rPr>
        <w:t>şi</w:t>
      </w:r>
      <w:proofErr w:type="spellEnd"/>
      <w:r w:rsidRPr="00F15BD1">
        <w:rPr>
          <w:lang w:val="en-US"/>
        </w:rPr>
        <w:t xml:space="preserve"> care se </w:t>
      </w:r>
      <w:proofErr w:type="spellStart"/>
      <w:r w:rsidRPr="00F15BD1">
        <w:rPr>
          <w:lang w:val="en-US"/>
        </w:rPr>
        <w:t>conţin</w:t>
      </w:r>
      <w:proofErr w:type="spellEnd"/>
      <w:r w:rsidRPr="00F15BD1">
        <w:rPr>
          <w:lang w:val="en-US"/>
        </w:rPr>
        <w:t xml:space="preserve"> </w:t>
      </w:r>
      <w:proofErr w:type="spellStart"/>
      <w:r w:rsidRPr="00F15BD1">
        <w:rPr>
          <w:lang w:val="en-US"/>
        </w:rPr>
        <w:t>pe</w:t>
      </w:r>
      <w:proofErr w:type="spellEnd"/>
      <w:r w:rsidRPr="00F15BD1">
        <w:rPr>
          <w:lang w:val="en-US"/>
        </w:rPr>
        <w:t xml:space="preserve"> </w:t>
      </w:r>
      <w:proofErr w:type="spellStart"/>
      <w:r w:rsidRPr="00F15BD1">
        <w:rPr>
          <w:lang w:val="en-US"/>
        </w:rPr>
        <w:t>purtătorii</w:t>
      </w:r>
      <w:proofErr w:type="spellEnd"/>
      <w:r w:rsidRPr="00F15BD1">
        <w:rPr>
          <w:lang w:val="en-US"/>
        </w:rPr>
        <w:t xml:space="preserve"> de </w:t>
      </w:r>
      <w:proofErr w:type="spellStart"/>
      <w:r w:rsidRPr="00F15BD1">
        <w:rPr>
          <w:lang w:val="en-US"/>
        </w:rPr>
        <w:t>informaţii</w:t>
      </w:r>
      <w:proofErr w:type="spellEnd"/>
      <w:r w:rsidRPr="00F15BD1">
        <w:rPr>
          <w:lang w:val="en-US"/>
        </w:rPr>
        <w:t xml:space="preserve">, se </w:t>
      </w:r>
      <w:proofErr w:type="spellStart"/>
      <w:r w:rsidRPr="00F15BD1">
        <w:rPr>
          <w:lang w:val="en-US"/>
        </w:rPr>
        <w:t>distrug</w:t>
      </w:r>
      <w:proofErr w:type="spellEnd"/>
      <w:r w:rsidRPr="00F15BD1">
        <w:rPr>
          <w:lang w:val="en-US"/>
        </w:rPr>
        <w:t xml:space="preserve">. </w:t>
      </w:r>
    </w:p>
    <w:p w:rsidR="00A32512" w:rsidRPr="00F15BD1" w:rsidRDefault="00A32512" w:rsidP="00941A8B">
      <w:pPr>
        <w:pStyle w:val="a5"/>
        <w:ind w:left="284" w:firstLine="0"/>
        <w:rPr>
          <w:lang w:val="en-US"/>
        </w:rPr>
      </w:pPr>
    </w:p>
    <w:p w:rsidR="00E973F5" w:rsidRPr="00F15BD1" w:rsidRDefault="00E973F5" w:rsidP="00941A8B">
      <w:pPr>
        <w:pStyle w:val="a5"/>
        <w:ind w:left="284" w:firstLine="0"/>
        <w:rPr>
          <w:lang w:val="en-US"/>
        </w:rPr>
      </w:pPr>
    </w:p>
    <w:p w:rsidR="00941A8B" w:rsidRPr="00341136" w:rsidRDefault="00941A8B" w:rsidP="00941A8B">
      <w:pPr>
        <w:ind w:left="284"/>
        <w:jc w:val="center"/>
        <w:rPr>
          <w:rFonts w:eastAsiaTheme="minorHAnsi"/>
          <w:b/>
          <w:bCs/>
          <w:lang w:eastAsia="ro-RO"/>
        </w:rPr>
      </w:pPr>
      <w:r w:rsidRPr="00341136">
        <w:rPr>
          <w:rFonts w:eastAsiaTheme="minorHAnsi"/>
          <w:b/>
          <w:bCs/>
          <w:lang w:eastAsia="ro-RO"/>
        </w:rPr>
        <w:t>VIII</w:t>
      </w:r>
      <w:r w:rsidR="00296951">
        <w:rPr>
          <w:rFonts w:eastAsiaTheme="minorHAnsi"/>
          <w:b/>
          <w:bCs/>
          <w:lang w:eastAsia="ro-RO"/>
        </w:rPr>
        <w:t>.</w:t>
      </w:r>
      <w:r w:rsidRPr="00341136">
        <w:rPr>
          <w:rFonts w:eastAsiaTheme="minorHAnsi"/>
          <w:b/>
          <w:bCs/>
          <w:lang w:eastAsia="ro-RO"/>
        </w:rPr>
        <w:t xml:space="preserve"> Identificarea şi autentificarea utilizatorului</w:t>
      </w:r>
    </w:p>
    <w:p w:rsidR="00A32512" w:rsidRPr="00CE3577" w:rsidRDefault="00CE3577" w:rsidP="00CE3577">
      <w:pPr>
        <w:pStyle w:val="a4"/>
        <w:ind w:left="284"/>
        <w:jc w:val="center"/>
        <w:rPr>
          <w:b/>
          <w:sz w:val="24"/>
          <w:szCs w:val="24"/>
          <w:lang w:eastAsia="ro-RO"/>
        </w:rPr>
      </w:pPr>
      <w:r w:rsidRPr="00CE3577">
        <w:rPr>
          <w:b/>
          <w:sz w:val="24"/>
          <w:szCs w:val="24"/>
          <w:lang w:eastAsia="ro-RO"/>
        </w:rPr>
        <w:t>sistemul</w:t>
      </w:r>
      <w:r w:rsidR="001315E1">
        <w:rPr>
          <w:b/>
          <w:sz w:val="24"/>
          <w:szCs w:val="24"/>
          <w:lang w:eastAsia="ro-RO"/>
        </w:rPr>
        <w:t>ui</w:t>
      </w:r>
      <w:r w:rsidRPr="00CE3577">
        <w:rPr>
          <w:b/>
          <w:sz w:val="24"/>
          <w:szCs w:val="24"/>
          <w:lang w:eastAsia="ro-RO"/>
        </w:rPr>
        <w:t xml:space="preserve"> de evidență a corespondenței și petițiilor</w:t>
      </w:r>
    </w:p>
    <w:p w:rsidR="00CE3577" w:rsidRPr="00341136" w:rsidRDefault="00CE3577" w:rsidP="00CE3577">
      <w:pPr>
        <w:pStyle w:val="a4"/>
        <w:ind w:left="284"/>
        <w:jc w:val="center"/>
        <w:rPr>
          <w:color w:val="000000"/>
          <w:sz w:val="24"/>
          <w:szCs w:val="24"/>
        </w:rPr>
      </w:pPr>
    </w:p>
    <w:p w:rsidR="00A32512" w:rsidRPr="00341136" w:rsidRDefault="00A32512" w:rsidP="0017065D">
      <w:pPr>
        <w:pStyle w:val="a4"/>
        <w:numPr>
          <w:ilvl w:val="0"/>
          <w:numId w:val="11"/>
        </w:numPr>
        <w:tabs>
          <w:tab w:val="left" w:pos="1134"/>
        </w:tabs>
        <w:ind w:left="0" w:firstLine="567"/>
        <w:jc w:val="both"/>
        <w:rPr>
          <w:sz w:val="24"/>
          <w:szCs w:val="24"/>
          <w:lang w:eastAsia="ru-RU"/>
        </w:rPr>
      </w:pPr>
      <w:r w:rsidRPr="00341136">
        <w:rPr>
          <w:sz w:val="24"/>
          <w:szCs w:val="24"/>
          <w:lang w:eastAsia="ru-RU"/>
        </w:rPr>
        <w:t xml:space="preserve">Este efectuată identificarea şi autentificarea utilizatorilor informațiilor preluate din </w:t>
      </w:r>
      <w:r w:rsidR="001315E1" w:rsidRPr="00812F46">
        <w:rPr>
          <w:sz w:val="24"/>
          <w:szCs w:val="24"/>
          <w:lang w:eastAsia="ro-RO"/>
        </w:rPr>
        <w:t>sistemul de evidență a corespondenței</w:t>
      </w:r>
      <w:r w:rsidR="001315E1">
        <w:rPr>
          <w:sz w:val="24"/>
          <w:szCs w:val="24"/>
          <w:lang w:eastAsia="ro-RO"/>
        </w:rPr>
        <w:t xml:space="preserve">, </w:t>
      </w:r>
      <w:r w:rsidR="001315E1" w:rsidRPr="00857A4B">
        <w:rPr>
          <w:sz w:val="24"/>
          <w:szCs w:val="24"/>
          <w:lang w:eastAsia="ro-RO"/>
        </w:rPr>
        <w:t>petițiilor</w:t>
      </w:r>
      <w:r w:rsidR="001315E1" w:rsidRPr="00341136">
        <w:rPr>
          <w:sz w:val="24"/>
          <w:szCs w:val="24"/>
          <w:lang w:eastAsia="ru-RU"/>
        </w:rPr>
        <w:t xml:space="preserve"> </w:t>
      </w:r>
      <w:r w:rsidRPr="00341136">
        <w:rPr>
          <w:sz w:val="24"/>
          <w:szCs w:val="24"/>
          <w:lang w:eastAsia="ru-RU"/>
        </w:rPr>
        <w:t xml:space="preserve">şi a proceselor executate în numele acestor utilizatori. </w:t>
      </w:r>
    </w:p>
    <w:p w:rsidR="00A32512" w:rsidRPr="00341136" w:rsidRDefault="00A32512" w:rsidP="0017065D">
      <w:pPr>
        <w:pStyle w:val="a4"/>
        <w:numPr>
          <w:ilvl w:val="0"/>
          <w:numId w:val="11"/>
        </w:numPr>
        <w:tabs>
          <w:tab w:val="left" w:pos="1134"/>
        </w:tabs>
        <w:ind w:left="0" w:firstLine="567"/>
        <w:jc w:val="both"/>
        <w:rPr>
          <w:sz w:val="24"/>
          <w:szCs w:val="24"/>
          <w:lang w:eastAsia="ru-RU"/>
        </w:rPr>
      </w:pPr>
      <w:r w:rsidRPr="00341136">
        <w:rPr>
          <w:sz w:val="24"/>
          <w:szCs w:val="24"/>
          <w:lang w:eastAsia="ru-RU"/>
        </w:rPr>
        <w:t xml:space="preserve">Toţi utilizatorii (inclusiv administratorii de reţea, programatorii şi administratorii bazelor de date) au un identificator personal (ID-ul utilizatorului), care nu trebuie să conţină semnalmentele nivelului de accesibilitate al utilizatorului. </w:t>
      </w:r>
    </w:p>
    <w:p w:rsidR="00A32512" w:rsidRPr="00F15BD1" w:rsidRDefault="00A32512" w:rsidP="0017065D">
      <w:pPr>
        <w:pStyle w:val="a5"/>
        <w:numPr>
          <w:ilvl w:val="0"/>
          <w:numId w:val="11"/>
        </w:numPr>
        <w:tabs>
          <w:tab w:val="left" w:pos="1134"/>
        </w:tabs>
        <w:ind w:left="0" w:firstLine="567"/>
        <w:rPr>
          <w:lang w:val="en-US"/>
        </w:rPr>
      </w:pPr>
      <w:proofErr w:type="spellStart"/>
      <w:r w:rsidRPr="00F15BD1">
        <w:rPr>
          <w:lang w:val="en-US"/>
        </w:rPr>
        <w:t>Pentru</w:t>
      </w:r>
      <w:proofErr w:type="spellEnd"/>
      <w:r w:rsidRPr="00F15BD1">
        <w:rPr>
          <w:lang w:val="en-US"/>
        </w:rPr>
        <w:t xml:space="preserve"> </w:t>
      </w:r>
      <w:proofErr w:type="spellStart"/>
      <w:r w:rsidRPr="00F15BD1">
        <w:rPr>
          <w:lang w:val="en-US"/>
        </w:rPr>
        <w:t>confirmarea</w:t>
      </w:r>
      <w:proofErr w:type="spellEnd"/>
      <w:r w:rsidRPr="00F15BD1">
        <w:rPr>
          <w:lang w:val="en-US"/>
        </w:rPr>
        <w:t xml:space="preserve"> ID-</w:t>
      </w:r>
      <w:proofErr w:type="spellStart"/>
      <w:r w:rsidRPr="00F15BD1">
        <w:rPr>
          <w:lang w:val="en-US"/>
        </w:rPr>
        <w:t>ului</w:t>
      </w:r>
      <w:proofErr w:type="spellEnd"/>
      <w:r w:rsidRPr="00F15BD1">
        <w:rPr>
          <w:lang w:val="en-US"/>
        </w:rPr>
        <w:t xml:space="preserve"> </w:t>
      </w:r>
      <w:proofErr w:type="spellStart"/>
      <w:r w:rsidRPr="00F15BD1">
        <w:rPr>
          <w:lang w:val="en-US"/>
        </w:rPr>
        <w:t>utilizatorului</w:t>
      </w:r>
      <w:proofErr w:type="spellEnd"/>
      <w:r w:rsidRPr="00F15BD1">
        <w:rPr>
          <w:lang w:val="en-US"/>
        </w:rPr>
        <w:t xml:space="preserve"> </w:t>
      </w:r>
      <w:proofErr w:type="spellStart"/>
      <w:r w:rsidRPr="00F15BD1">
        <w:rPr>
          <w:lang w:val="en-US"/>
        </w:rPr>
        <w:t>sînt</w:t>
      </w:r>
      <w:proofErr w:type="spellEnd"/>
      <w:r w:rsidRPr="00F15BD1">
        <w:rPr>
          <w:lang w:val="en-US"/>
        </w:rPr>
        <w:t xml:space="preserve"> </w:t>
      </w:r>
      <w:proofErr w:type="spellStart"/>
      <w:r w:rsidRPr="00F15BD1">
        <w:rPr>
          <w:lang w:val="en-US"/>
        </w:rPr>
        <w:t>utilizate</w:t>
      </w:r>
      <w:proofErr w:type="spellEnd"/>
      <w:r w:rsidRPr="00F15BD1">
        <w:rPr>
          <w:lang w:val="en-US"/>
        </w:rPr>
        <w:t xml:space="preserve"> parole. </w:t>
      </w:r>
      <w:proofErr w:type="spellStart"/>
      <w:r w:rsidRPr="00F15BD1">
        <w:rPr>
          <w:lang w:val="en-US"/>
        </w:rPr>
        <w:t>Utilizarea</w:t>
      </w:r>
      <w:proofErr w:type="spellEnd"/>
      <w:r w:rsidRPr="00F15BD1">
        <w:rPr>
          <w:lang w:val="en-US"/>
        </w:rPr>
        <w:t xml:space="preserve"> </w:t>
      </w:r>
      <w:proofErr w:type="spellStart"/>
      <w:r w:rsidRPr="00F15BD1">
        <w:rPr>
          <w:lang w:val="en-US"/>
        </w:rPr>
        <w:t>parolelor</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Pr="00F15BD1">
        <w:rPr>
          <w:lang w:val="en-US"/>
        </w:rPr>
        <w:t>procesul</w:t>
      </w:r>
      <w:proofErr w:type="spellEnd"/>
      <w:r w:rsidRPr="00F15BD1">
        <w:rPr>
          <w:lang w:val="en-US"/>
        </w:rPr>
        <w:t xml:space="preserve"> </w:t>
      </w:r>
      <w:proofErr w:type="spellStart"/>
      <w:r w:rsidRPr="00F15BD1">
        <w:rPr>
          <w:lang w:val="en-US"/>
        </w:rPr>
        <w:t>asigurării</w:t>
      </w:r>
      <w:proofErr w:type="spellEnd"/>
      <w:r w:rsidRPr="00F15BD1">
        <w:rPr>
          <w:lang w:val="en-US"/>
        </w:rPr>
        <w:t xml:space="preserve"> </w:t>
      </w:r>
      <w:proofErr w:type="spellStart"/>
      <w:r w:rsidRPr="00F15BD1">
        <w:rPr>
          <w:lang w:val="en-US"/>
        </w:rPr>
        <w:t>s</w:t>
      </w:r>
      <w:r w:rsidR="00296951">
        <w:rPr>
          <w:lang w:val="en-US"/>
        </w:rPr>
        <w:t>ecurităţii</w:t>
      </w:r>
      <w:proofErr w:type="spellEnd"/>
      <w:r w:rsidR="00296951">
        <w:rPr>
          <w:lang w:val="en-US"/>
        </w:rPr>
        <w:t xml:space="preserve"> </w:t>
      </w:r>
      <w:proofErr w:type="spellStart"/>
      <w:r w:rsidR="00296951">
        <w:rPr>
          <w:lang w:val="en-US"/>
        </w:rPr>
        <w:t>informaţionale</w:t>
      </w:r>
      <w:proofErr w:type="spellEnd"/>
      <w:r w:rsidR="00296951">
        <w:rPr>
          <w:lang w:val="en-US"/>
        </w:rPr>
        <w:t xml:space="preserve">: </w:t>
      </w:r>
      <w:proofErr w:type="spellStart"/>
      <w:r w:rsidR="00296951">
        <w:rPr>
          <w:lang w:val="en-US"/>
        </w:rPr>
        <w:t>pe</w:t>
      </w:r>
      <w:proofErr w:type="spellEnd"/>
      <w:r w:rsidR="00296951">
        <w:rPr>
          <w:lang w:val="en-US"/>
        </w:rPr>
        <w:t xml:space="preserve"> </w:t>
      </w:r>
      <w:proofErr w:type="spellStart"/>
      <w:r w:rsidR="00296951">
        <w:rPr>
          <w:lang w:val="en-US"/>
        </w:rPr>
        <w:t>lâ</w:t>
      </w:r>
      <w:r w:rsidRPr="00F15BD1">
        <w:rPr>
          <w:lang w:val="en-US"/>
        </w:rPr>
        <w:t>ngă</w:t>
      </w:r>
      <w:proofErr w:type="spellEnd"/>
      <w:r w:rsidRPr="00F15BD1">
        <w:rPr>
          <w:lang w:val="en-US"/>
        </w:rPr>
        <w:t xml:space="preserve"> </w:t>
      </w:r>
      <w:proofErr w:type="spellStart"/>
      <w:r w:rsidRPr="00F15BD1">
        <w:rPr>
          <w:lang w:val="en-US"/>
        </w:rPr>
        <w:t>cerințele</w:t>
      </w:r>
      <w:proofErr w:type="spellEnd"/>
      <w:r w:rsidRPr="00F15BD1">
        <w:rPr>
          <w:lang w:val="en-US"/>
        </w:rPr>
        <w:t xml:space="preserve"> de </w:t>
      </w:r>
      <w:proofErr w:type="spellStart"/>
      <w:r w:rsidRPr="00F15BD1">
        <w:rPr>
          <w:lang w:val="en-US"/>
        </w:rPr>
        <w:t>păstrare</w:t>
      </w:r>
      <w:proofErr w:type="spellEnd"/>
      <w:r w:rsidRPr="00F15BD1">
        <w:rPr>
          <w:lang w:val="en-US"/>
        </w:rPr>
        <w:t xml:space="preserve"> a </w:t>
      </w:r>
      <w:proofErr w:type="spellStart"/>
      <w:r w:rsidRPr="00F15BD1">
        <w:rPr>
          <w:lang w:val="en-US"/>
        </w:rPr>
        <w:t>confidențialității</w:t>
      </w:r>
      <w:proofErr w:type="spellEnd"/>
      <w:r w:rsidRPr="00F15BD1">
        <w:rPr>
          <w:lang w:val="en-US"/>
        </w:rPr>
        <w:t xml:space="preserve"> </w:t>
      </w:r>
      <w:proofErr w:type="spellStart"/>
      <w:r w:rsidRPr="00F15BD1">
        <w:rPr>
          <w:lang w:val="en-US"/>
        </w:rPr>
        <w:t>parolelor</w:t>
      </w:r>
      <w:proofErr w:type="spellEnd"/>
      <w:r w:rsidRPr="00F15BD1">
        <w:rPr>
          <w:lang w:val="en-US"/>
        </w:rPr>
        <w:t xml:space="preserve">, </w:t>
      </w:r>
      <w:proofErr w:type="spellStart"/>
      <w:proofErr w:type="gramStart"/>
      <w:r w:rsidRPr="00F15BD1">
        <w:rPr>
          <w:lang w:val="en-US"/>
        </w:rPr>
        <w:t>este</w:t>
      </w:r>
      <w:proofErr w:type="spellEnd"/>
      <w:proofErr w:type="gramEnd"/>
      <w:r w:rsidRPr="00F15BD1">
        <w:rPr>
          <w:lang w:val="en-US"/>
        </w:rPr>
        <w:t xml:space="preserve"> </w:t>
      </w:r>
      <w:proofErr w:type="spellStart"/>
      <w:r w:rsidRPr="00F15BD1">
        <w:rPr>
          <w:lang w:val="en-US"/>
        </w:rPr>
        <w:t>interzisă</w:t>
      </w:r>
      <w:proofErr w:type="spellEnd"/>
      <w:r w:rsidRPr="00F15BD1">
        <w:rPr>
          <w:lang w:val="en-US"/>
        </w:rPr>
        <w:t xml:space="preserve"> </w:t>
      </w:r>
      <w:proofErr w:type="spellStart"/>
      <w:r w:rsidRPr="00F15BD1">
        <w:rPr>
          <w:lang w:val="en-US"/>
        </w:rPr>
        <w:t>îns</w:t>
      </w:r>
      <w:r w:rsidR="00296951">
        <w:rPr>
          <w:lang w:val="en-US"/>
        </w:rPr>
        <w:t>crierea</w:t>
      </w:r>
      <w:proofErr w:type="spellEnd"/>
      <w:r w:rsidR="00296951">
        <w:rPr>
          <w:lang w:val="en-US"/>
        </w:rPr>
        <w:t xml:space="preserve"> </w:t>
      </w:r>
      <w:proofErr w:type="spellStart"/>
      <w:r w:rsidR="00296951">
        <w:rPr>
          <w:lang w:val="en-US"/>
        </w:rPr>
        <w:t>acestora</w:t>
      </w:r>
      <w:proofErr w:type="spellEnd"/>
      <w:r w:rsidR="00296951">
        <w:rPr>
          <w:lang w:val="en-US"/>
        </w:rPr>
        <w:t xml:space="preserve"> </w:t>
      </w:r>
      <w:proofErr w:type="spellStart"/>
      <w:r w:rsidR="00296951">
        <w:rPr>
          <w:lang w:val="en-US"/>
        </w:rPr>
        <w:t>pe</w:t>
      </w:r>
      <w:proofErr w:type="spellEnd"/>
      <w:r w:rsidR="00296951">
        <w:rPr>
          <w:lang w:val="en-US"/>
        </w:rPr>
        <w:t xml:space="preserve"> </w:t>
      </w:r>
      <w:proofErr w:type="spellStart"/>
      <w:r w:rsidR="00296951">
        <w:rPr>
          <w:lang w:val="en-US"/>
        </w:rPr>
        <w:t>suport</w:t>
      </w:r>
      <w:proofErr w:type="spellEnd"/>
      <w:r w:rsidR="00296951">
        <w:rPr>
          <w:lang w:val="en-US"/>
        </w:rPr>
        <w:t xml:space="preserve"> de </w:t>
      </w:r>
      <w:proofErr w:type="spellStart"/>
      <w:r w:rsidR="00296951">
        <w:rPr>
          <w:lang w:val="en-US"/>
        </w:rPr>
        <w:t>hâ</w:t>
      </w:r>
      <w:r w:rsidRPr="00F15BD1">
        <w:rPr>
          <w:lang w:val="en-US"/>
        </w:rPr>
        <w:t>rtie</w:t>
      </w:r>
      <w:proofErr w:type="spellEnd"/>
      <w:r w:rsidRPr="00F15BD1">
        <w:rPr>
          <w:lang w:val="en-US"/>
        </w:rPr>
        <w:t xml:space="preserve">, cu </w:t>
      </w:r>
      <w:proofErr w:type="spellStart"/>
      <w:r w:rsidRPr="00F15BD1">
        <w:rPr>
          <w:lang w:val="en-US"/>
        </w:rPr>
        <w:t>excepția</w:t>
      </w:r>
      <w:proofErr w:type="spellEnd"/>
      <w:r w:rsidRPr="00F15BD1">
        <w:rPr>
          <w:lang w:val="en-US"/>
        </w:rPr>
        <w:t xml:space="preserve"> </w:t>
      </w:r>
      <w:proofErr w:type="spellStart"/>
      <w:r w:rsidRPr="00F15BD1">
        <w:rPr>
          <w:lang w:val="en-US"/>
        </w:rPr>
        <w:t>cazului</w:t>
      </w:r>
      <w:proofErr w:type="spellEnd"/>
      <w:r w:rsidRPr="00F15BD1">
        <w:rPr>
          <w:lang w:val="en-US"/>
        </w:rPr>
        <w:t xml:space="preserve"> de </w:t>
      </w:r>
      <w:proofErr w:type="spellStart"/>
      <w:r w:rsidRPr="00F15BD1">
        <w:rPr>
          <w:lang w:val="en-US"/>
        </w:rPr>
        <w:t>asigurare</w:t>
      </w:r>
      <w:proofErr w:type="spellEnd"/>
      <w:r w:rsidRPr="00F15BD1">
        <w:rPr>
          <w:lang w:val="en-US"/>
        </w:rPr>
        <w:t xml:space="preserve"> a </w:t>
      </w:r>
      <w:proofErr w:type="spellStart"/>
      <w:r w:rsidRPr="00F15BD1">
        <w:rPr>
          <w:lang w:val="en-US"/>
        </w:rPr>
        <w:t>securității</w:t>
      </w:r>
      <w:proofErr w:type="spellEnd"/>
      <w:r w:rsidRPr="00F15BD1">
        <w:rPr>
          <w:lang w:val="en-US"/>
        </w:rPr>
        <w:t xml:space="preserve"> </w:t>
      </w:r>
      <w:proofErr w:type="spellStart"/>
      <w:r w:rsidRPr="00F15BD1">
        <w:rPr>
          <w:lang w:val="en-US"/>
        </w:rPr>
        <w:t>păstrării</w:t>
      </w:r>
      <w:proofErr w:type="spellEnd"/>
      <w:r w:rsidRPr="00F15BD1">
        <w:rPr>
          <w:lang w:val="en-US"/>
        </w:rPr>
        <w:t xml:space="preserve"> </w:t>
      </w:r>
      <w:proofErr w:type="spellStart"/>
      <w:r w:rsidRPr="00F15BD1">
        <w:rPr>
          <w:lang w:val="en-US"/>
        </w:rPr>
        <w:t>acesteia</w:t>
      </w:r>
      <w:proofErr w:type="spellEnd"/>
      <w:r w:rsidRPr="00F15BD1">
        <w:rPr>
          <w:lang w:val="en-US"/>
        </w:rPr>
        <w:t xml:space="preserve"> (</w:t>
      </w:r>
      <w:proofErr w:type="spellStart"/>
      <w:r w:rsidRPr="00F15BD1">
        <w:rPr>
          <w:lang w:val="en-US"/>
        </w:rPr>
        <w:t>plasarea</w:t>
      </w:r>
      <w:proofErr w:type="spellEnd"/>
      <w:r w:rsidRPr="00F15BD1">
        <w:rPr>
          <w:lang w:val="en-US"/>
        </w:rPr>
        <w:t xml:space="preserve"> </w:t>
      </w:r>
      <w:proofErr w:type="spellStart"/>
      <w:r w:rsidRPr="00F15BD1">
        <w:rPr>
          <w:lang w:val="en-US"/>
        </w:rPr>
        <w:t>înscrisurilor</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Pr="00F15BD1">
        <w:rPr>
          <w:lang w:val="en-US"/>
        </w:rPr>
        <w:t>safeu</w:t>
      </w:r>
      <w:proofErr w:type="spellEnd"/>
      <w:r w:rsidRPr="00F15BD1">
        <w:rPr>
          <w:lang w:val="en-US"/>
        </w:rPr>
        <w:t xml:space="preserve">). La </w:t>
      </w:r>
      <w:proofErr w:type="spellStart"/>
      <w:r w:rsidRPr="00F15BD1">
        <w:rPr>
          <w:lang w:val="en-US"/>
        </w:rPr>
        <w:t>momentul</w:t>
      </w:r>
      <w:proofErr w:type="spellEnd"/>
      <w:r w:rsidRPr="00F15BD1">
        <w:rPr>
          <w:lang w:val="en-US"/>
        </w:rPr>
        <w:t xml:space="preserve"> </w:t>
      </w:r>
      <w:proofErr w:type="spellStart"/>
      <w:r w:rsidRPr="00F15BD1">
        <w:rPr>
          <w:lang w:val="en-US"/>
        </w:rPr>
        <w:t>introducerii</w:t>
      </w:r>
      <w:proofErr w:type="spellEnd"/>
      <w:r w:rsidRPr="00F15BD1">
        <w:rPr>
          <w:lang w:val="en-US"/>
        </w:rPr>
        <w:t xml:space="preserve">, </w:t>
      </w:r>
      <w:proofErr w:type="spellStart"/>
      <w:r w:rsidRPr="00F15BD1">
        <w:rPr>
          <w:lang w:val="en-US"/>
        </w:rPr>
        <w:t>parolele</w:t>
      </w:r>
      <w:proofErr w:type="spellEnd"/>
      <w:r w:rsidRPr="00F15BD1">
        <w:rPr>
          <w:lang w:val="en-US"/>
        </w:rPr>
        <w:t xml:space="preserve"> nu se </w:t>
      </w:r>
      <w:proofErr w:type="spellStart"/>
      <w:r w:rsidRPr="00F15BD1">
        <w:rPr>
          <w:lang w:val="en-US"/>
        </w:rPr>
        <w:t>reflectă</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Pr="00F15BD1">
        <w:rPr>
          <w:lang w:val="en-US"/>
        </w:rPr>
        <w:t>clar</w:t>
      </w:r>
      <w:proofErr w:type="spellEnd"/>
      <w:r w:rsidRPr="00F15BD1">
        <w:rPr>
          <w:lang w:val="en-US"/>
        </w:rPr>
        <w:t xml:space="preserve"> </w:t>
      </w:r>
      <w:proofErr w:type="spellStart"/>
      <w:r w:rsidRPr="00F15BD1">
        <w:rPr>
          <w:lang w:val="en-US"/>
        </w:rPr>
        <w:t>pe</w:t>
      </w:r>
      <w:proofErr w:type="spellEnd"/>
      <w:r w:rsidRPr="00F15BD1">
        <w:rPr>
          <w:lang w:val="en-US"/>
        </w:rPr>
        <w:t xml:space="preserve"> monitor.     </w:t>
      </w:r>
    </w:p>
    <w:p w:rsidR="00A32512" w:rsidRPr="00F15BD1" w:rsidRDefault="00A32512" w:rsidP="0017065D">
      <w:pPr>
        <w:pStyle w:val="a5"/>
        <w:numPr>
          <w:ilvl w:val="0"/>
          <w:numId w:val="11"/>
        </w:numPr>
        <w:tabs>
          <w:tab w:val="left" w:pos="1134"/>
        </w:tabs>
        <w:ind w:left="0" w:firstLine="567"/>
        <w:rPr>
          <w:lang w:val="en-US"/>
        </w:rPr>
      </w:pPr>
      <w:r w:rsidRPr="00F15BD1">
        <w:rPr>
          <w:lang w:val="en-US"/>
        </w:rPr>
        <w:t xml:space="preserve">Se </w:t>
      </w:r>
      <w:proofErr w:type="spellStart"/>
      <w:r w:rsidRPr="00F15BD1">
        <w:rPr>
          <w:lang w:val="en-US"/>
        </w:rPr>
        <w:t>efectuează</w:t>
      </w:r>
      <w:proofErr w:type="spellEnd"/>
      <w:r w:rsidRPr="00F15BD1">
        <w:rPr>
          <w:lang w:val="en-US"/>
        </w:rPr>
        <w:t xml:space="preserve"> </w:t>
      </w:r>
      <w:proofErr w:type="spellStart"/>
      <w:r w:rsidRPr="00F15BD1">
        <w:rPr>
          <w:lang w:val="en-US"/>
        </w:rPr>
        <w:t>modifica</w:t>
      </w:r>
      <w:r w:rsidR="00296951">
        <w:rPr>
          <w:lang w:val="en-US"/>
        </w:rPr>
        <w:t>rea</w:t>
      </w:r>
      <w:proofErr w:type="spellEnd"/>
      <w:r w:rsidR="00296951">
        <w:rPr>
          <w:lang w:val="en-US"/>
        </w:rPr>
        <w:t xml:space="preserve"> </w:t>
      </w:r>
      <w:proofErr w:type="spellStart"/>
      <w:r w:rsidR="00296951">
        <w:rPr>
          <w:lang w:val="en-US"/>
        </w:rPr>
        <w:t>parolelor</w:t>
      </w:r>
      <w:proofErr w:type="spellEnd"/>
      <w:r w:rsidR="00296951">
        <w:rPr>
          <w:lang w:val="en-US"/>
        </w:rPr>
        <w:t xml:space="preserve"> de </w:t>
      </w:r>
      <w:proofErr w:type="spellStart"/>
      <w:r w:rsidR="00296951">
        <w:rPr>
          <w:lang w:val="en-US"/>
        </w:rPr>
        <w:t>fiecare</w:t>
      </w:r>
      <w:proofErr w:type="spellEnd"/>
      <w:r w:rsidR="00296951">
        <w:rPr>
          <w:lang w:val="en-US"/>
        </w:rPr>
        <w:t xml:space="preserve"> </w:t>
      </w:r>
      <w:proofErr w:type="spellStart"/>
      <w:r w:rsidR="00296951">
        <w:rPr>
          <w:lang w:val="en-US"/>
        </w:rPr>
        <w:t>dată</w:t>
      </w:r>
      <w:proofErr w:type="spellEnd"/>
      <w:r w:rsidR="00296951">
        <w:rPr>
          <w:lang w:val="en-US"/>
        </w:rPr>
        <w:t xml:space="preserve"> </w:t>
      </w:r>
      <w:proofErr w:type="spellStart"/>
      <w:r w:rsidR="00296951">
        <w:rPr>
          <w:lang w:val="en-US"/>
        </w:rPr>
        <w:t>câ</w:t>
      </w:r>
      <w:r w:rsidRPr="00F15BD1">
        <w:rPr>
          <w:lang w:val="en-US"/>
        </w:rPr>
        <w:t>nd</w:t>
      </w:r>
      <w:proofErr w:type="spellEnd"/>
      <w:r w:rsidRPr="00F15BD1">
        <w:rPr>
          <w:lang w:val="en-US"/>
        </w:rPr>
        <w:t xml:space="preserve"> </w:t>
      </w:r>
      <w:proofErr w:type="spellStart"/>
      <w:r w:rsidRPr="00F15BD1">
        <w:rPr>
          <w:lang w:val="en-US"/>
        </w:rPr>
        <w:t>sînt</w:t>
      </w:r>
      <w:proofErr w:type="spellEnd"/>
      <w:r w:rsidRPr="00F15BD1">
        <w:rPr>
          <w:lang w:val="en-US"/>
        </w:rPr>
        <w:t xml:space="preserve"> </w:t>
      </w:r>
      <w:proofErr w:type="spellStart"/>
      <w:r w:rsidRPr="00F15BD1">
        <w:rPr>
          <w:lang w:val="en-US"/>
        </w:rPr>
        <w:t>depistați</w:t>
      </w:r>
      <w:proofErr w:type="spellEnd"/>
      <w:r w:rsidRPr="00F15BD1">
        <w:rPr>
          <w:lang w:val="en-US"/>
        </w:rPr>
        <w:t xml:space="preserve"> </w:t>
      </w:r>
      <w:proofErr w:type="spellStart"/>
      <w:r w:rsidRPr="00F15BD1">
        <w:rPr>
          <w:lang w:val="en-US"/>
        </w:rPr>
        <w:t>indicii</w:t>
      </w:r>
      <w:proofErr w:type="spellEnd"/>
      <w:r w:rsidRPr="00F15BD1">
        <w:rPr>
          <w:lang w:val="en-US"/>
        </w:rPr>
        <w:t xml:space="preserve"> </w:t>
      </w:r>
      <w:proofErr w:type="spellStart"/>
      <w:r w:rsidRPr="00F15BD1">
        <w:rPr>
          <w:lang w:val="en-US"/>
        </w:rPr>
        <w:t>unei</w:t>
      </w:r>
      <w:proofErr w:type="spellEnd"/>
      <w:r w:rsidRPr="00F15BD1">
        <w:rPr>
          <w:lang w:val="en-US"/>
        </w:rPr>
        <w:t xml:space="preserve"> </w:t>
      </w:r>
      <w:proofErr w:type="spellStart"/>
      <w:proofErr w:type="gramStart"/>
      <w:r w:rsidRPr="00F15BD1">
        <w:rPr>
          <w:lang w:val="en-US"/>
        </w:rPr>
        <w:t>eventuale</w:t>
      </w:r>
      <w:proofErr w:type="spellEnd"/>
      <w:r w:rsidRPr="00F15BD1">
        <w:rPr>
          <w:lang w:val="en-US"/>
        </w:rPr>
        <w:t xml:space="preserve">  </w:t>
      </w:r>
      <w:proofErr w:type="spellStart"/>
      <w:r w:rsidRPr="00F15BD1">
        <w:rPr>
          <w:lang w:val="en-US"/>
        </w:rPr>
        <w:t>compromiteri</w:t>
      </w:r>
      <w:proofErr w:type="spellEnd"/>
      <w:proofErr w:type="gramEnd"/>
      <w:r w:rsidRPr="00F15BD1">
        <w:rPr>
          <w:lang w:val="en-US"/>
        </w:rPr>
        <w:t xml:space="preserve"> a </w:t>
      </w:r>
      <w:proofErr w:type="spellStart"/>
      <w:r w:rsidRPr="00F15BD1">
        <w:rPr>
          <w:lang w:val="en-US"/>
        </w:rPr>
        <w:t>sistemului</w:t>
      </w:r>
      <w:proofErr w:type="spellEnd"/>
      <w:r w:rsidRPr="00F15BD1">
        <w:rPr>
          <w:lang w:val="en-US"/>
        </w:rPr>
        <w:t xml:space="preserve"> </w:t>
      </w:r>
      <w:proofErr w:type="spellStart"/>
      <w:r w:rsidRPr="00F15BD1">
        <w:rPr>
          <w:lang w:val="en-US"/>
        </w:rPr>
        <w:t>sau</w:t>
      </w:r>
      <w:proofErr w:type="spellEnd"/>
      <w:r w:rsidRPr="00F15BD1">
        <w:rPr>
          <w:lang w:val="en-US"/>
        </w:rPr>
        <w:t xml:space="preserve"> </w:t>
      </w:r>
      <w:proofErr w:type="spellStart"/>
      <w:r w:rsidRPr="00F15BD1">
        <w:rPr>
          <w:lang w:val="en-US"/>
        </w:rPr>
        <w:t>parolei</w:t>
      </w:r>
      <w:proofErr w:type="spellEnd"/>
      <w:r w:rsidRPr="00F15BD1">
        <w:rPr>
          <w:lang w:val="en-US"/>
        </w:rPr>
        <w:t xml:space="preserve">. </w:t>
      </w:r>
    </w:p>
    <w:p w:rsidR="00A32512" w:rsidRPr="00341136" w:rsidRDefault="00A32512" w:rsidP="0017065D">
      <w:pPr>
        <w:pStyle w:val="a4"/>
        <w:numPr>
          <w:ilvl w:val="0"/>
          <w:numId w:val="11"/>
        </w:numPr>
        <w:tabs>
          <w:tab w:val="left" w:pos="1134"/>
        </w:tabs>
        <w:ind w:left="0" w:firstLine="567"/>
        <w:jc w:val="both"/>
        <w:rPr>
          <w:sz w:val="24"/>
          <w:szCs w:val="24"/>
          <w:lang w:eastAsia="ru-RU"/>
        </w:rPr>
      </w:pPr>
      <w:r w:rsidRPr="00341136">
        <w:rPr>
          <w:sz w:val="24"/>
          <w:szCs w:val="24"/>
          <w:lang w:eastAsia="ru-RU"/>
        </w:rPr>
        <w:t>În cazul în care raporturile de muncă ale utilizatorului au încetat, au fost suspendate sau modificate, și, ca urmare, noile sarcini nu necesită accesul la datele cu caracter personal, precum și în cazul de modificare a drepturilor de acces ale utilizatorului, abuz al utilizatorului de autorizații de acces primite în scopul comiterii unei fapte prejudiciabile, absență a utilizatorului la postul de muncă pe parcursul unei perioade îndelungate (mai mult de 3 luni), codurile de identificare şi autentificare se revocă sau se suspendă.</w:t>
      </w:r>
    </w:p>
    <w:p w:rsidR="00A32512" w:rsidRPr="00341136" w:rsidRDefault="00A32512" w:rsidP="0017065D">
      <w:pPr>
        <w:pStyle w:val="a4"/>
        <w:numPr>
          <w:ilvl w:val="0"/>
          <w:numId w:val="11"/>
        </w:numPr>
        <w:tabs>
          <w:tab w:val="left" w:pos="851"/>
          <w:tab w:val="left" w:pos="1134"/>
        </w:tabs>
        <w:ind w:left="0" w:firstLine="567"/>
        <w:jc w:val="both"/>
        <w:rPr>
          <w:sz w:val="24"/>
          <w:szCs w:val="24"/>
          <w:lang w:eastAsia="ru-RU"/>
        </w:rPr>
      </w:pPr>
      <w:r w:rsidRPr="00341136">
        <w:rPr>
          <w:sz w:val="24"/>
          <w:szCs w:val="24"/>
          <w:lang w:eastAsia="ru-RU"/>
        </w:rPr>
        <w:t xml:space="preserve">Folosirea tehnologiilor fără fir, echipamentelor portative și mobile se autorizează de persoanele responsabile. </w:t>
      </w:r>
    </w:p>
    <w:p w:rsidR="00A32512" w:rsidRPr="00341136" w:rsidRDefault="00A32512" w:rsidP="0017065D">
      <w:pPr>
        <w:pStyle w:val="a4"/>
        <w:numPr>
          <w:ilvl w:val="0"/>
          <w:numId w:val="11"/>
        </w:numPr>
        <w:tabs>
          <w:tab w:val="left" w:pos="851"/>
          <w:tab w:val="left" w:pos="1134"/>
        </w:tabs>
        <w:ind w:left="0" w:firstLine="567"/>
        <w:jc w:val="both"/>
        <w:rPr>
          <w:sz w:val="24"/>
          <w:szCs w:val="24"/>
          <w:lang w:eastAsia="ru-RU"/>
        </w:rPr>
      </w:pPr>
      <w:r w:rsidRPr="00341136">
        <w:rPr>
          <w:sz w:val="24"/>
          <w:szCs w:val="24"/>
          <w:lang w:eastAsia="ru-RU"/>
        </w:rPr>
        <w:t>Toţi angajații  cu drepturi de acces beneficiază de o instruire iniţială în domeniul protecţiei datelor cu caracter personal.</w:t>
      </w:r>
    </w:p>
    <w:p w:rsidR="00A32512" w:rsidRPr="00341136" w:rsidRDefault="00A32512" w:rsidP="0017065D">
      <w:pPr>
        <w:pStyle w:val="a4"/>
        <w:numPr>
          <w:ilvl w:val="0"/>
          <w:numId w:val="11"/>
        </w:numPr>
        <w:tabs>
          <w:tab w:val="left" w:pos="851"/>
          <w:tab w:val="left" w:pos="1134"/>
        </w:tabs>
        <w:ind w:left="0" w:firstLine="567"/>
        <w:jc w:val="both"/>
        <w:rPr>
          <w:sz w:val="24"/>
          <w:szCs w:val="24"/>
          <w:lang w:eastAsia="ru-RU"/>
        </w:rPr>
      </w:pPr>
      <w:r w:rsidRPr="00341136">
        <w:rPr>
          <w:sz w:val="24"/>
          <w:szCs w:val="24"/>
          <w:lang w:eastAsia="ru-RU"/>
        </w:rPr>
        <w:t>Orice activitate de dezvăluire a datelor cu caracter personal către terţi este documentată şi supusă unei analize riguroase în prealabil privind scopul și temeiul legal a intențiilor de dezvăluire a unui anumit volum de date cu caracter personal.</w:t>
      </w:r>
    </w:p>
    <w:p w:rsidR="00A32512" w:rsidRPr="00341136" w:rsidRDefault="00A32512" w:rsidP="0017065D">
      <w:pPr>
        <w:pStyle w:val="a4"/>
        <w:numPr>
          <w:ilvl w:val="0"/>
          <w:numId w:val="11"/>
        </w:numPr>
        <w:tabs>
          <w:tab w:val="left" w:pos="851"/>
          <w:tab w:val="left" w:pos="1134"/>
        </w:tabs>
        <w:ind w:left="0" w:firstLine="567"/>
        <w:jc w:val="both"/>
        <w:rPr>
          <w:sz w:val="24"/>
          <w:szCs w:val="24"/>
          <w:lang w:eastAsia="ru-RU"/>
        </w:rPr>
      </w:pPr>
      <w:r w:rsidRPr="00341136">
        <w:rPr>
          <w:sz w:val="24"/>
          <w:szCs w:val="24"/>
          <w:lang w:eastAsia="ru-RU"/>
        </w:rPr>
        <w:t xml:space="preserve">Orice încălcare a securităţii în ceea ce priveşte </w:t>
      </w:r>
      <w:r w:rsidR="001315E1" w:rsidRPr="00812F46">
        <w:rPr>
          <w:sz w:val="24"/>
          <w:szCs w:val="24"/>
          <w:lang w:eastAsia="ro-RO"/>
        </w:rPr>
        <w:t xml:space="preserve">sistemul de evidență a corespondenței și </w:t>
      </w:r>
      <w:r w:rsidR="001315E1" w:rsidRPr="00857A4B">
        <w:rPr>
          <w:sz w:val="24"/>
          <w:szCs w:val="24"/>
          <w:lang w:eastAsia="ro-RO"/>
        </w:rPr>
        <w:t>petițiilor</w:t>
      </w:r>
      <w:r w:rsidR="001315E1" w:rsidRPr="00341136">
        <w:rPr>
          <w:sz w:val="24"/>
          <w:szCs w:val="24"/>
          <w:lang w:eastAsia="ru-RU"/>
        </w:rPr>
        <w:t xml:space="preserve"> </w:t>
      </w:r>
      <w:r w:rsidRPr="00341136">
        <w:rPr>
          <w:sz w:val="24"/>
          <w:szCs w:val="24"/>
          <w:lang w:eastAsia="ru-RU"/>
        </w:rPr>
        <w:t>este supusă documentării, iar persoana responsabilă de realizarea politicii de securitate este informa</w:t>
      </w:r>
      <w:r w:rsidR="001B2CD1">
        <w:rPr>
          <w:sz w:val="24"/>
          <w:szCs w:val="24"/>
          <w:lang w:eastAsia="ru-RU"/>
        </w:rPr>
        <w:t>tă în legătură cu acest lucru câ</w:t>
      </w:r>
      <w:r w:rsidRPr="00341136">
        <w:rPr>
          <w:sz w:val="24"/>
          <w:szCs w:val="24"/>
          <w:lang w:eastAsia="ru-RU"/>
        </w:rPr>
        <w:t>t de urgent posibil.</w:t>
      </w:r>
    </w:p>
    <w:p w:rsidR="00A32512" w:rsidRDefault="00A32512" w:rsidP="0017065D">
      <w:pPr>
        <w:pStyle w:val="a4"/>
        <w:numPr>
          <w:ilvl w:val="0"/>
          <w:numId w:val="11"/>
        </w:numPr>
        <w:tabs>
          <w:tab w:val="left" w:pos="851"/>
          <w:tab w:val="left" w:pos="1134"/>
        </w:tabs>
        <w:ind w:left="0" w:firstLine="567"/>
        <w:jc w:val="both"/>
        <w:rPr>
          <w:sz w:val="24"/>
          <w:szCs w:val="24"/>
          <w:lang w:eastAsia="ru-RU"/>
        </w:rPr>
      </w:pPr>
      <w:r w:rsidRPr="00341136">
        <w:rPr>
          <w:sz w:val="24"/>
          <w:szCs w:val="24"/>
          <w:lang w:eastAsia="ru-RU"/>
        </w:rPr>
        <w:t xml:space="preserve">Înainte de acordarea accesului în sistem, utilizatorii </w:t>
      </w:r>
      <w:proofErr w:type="spellStart"/>
      <w:r w:rsidRPr="00341136">
        <w:rPr>
          <w:sz w:val="24"/>
          <w:szCs w:val="24"/>
          <w:lang w:eastAsia="ru-RU"/>
        </w:rPr>
        <w:t>sînt</w:t>
      </w:r>
      <w:proofErr w:type="spellEnd"/>
      <w:r w:rsidRPr="00341136">
        <w:rPr>
          <w:sz w:val="24"/>
          <w:szCs w:val="24"/>
          <w:lang w:eastAsia="ru-RU"/>
        </w:rPr>
        <w:t xml:space="preserve"> informaţi despre faptul că folosirea </w:t>
      </w:r>
      <w:r w:rsidR="00D24536" w:rsidRPr="00341136">
        <w:rPr>
          <w:rFonts w:eastAsiaTheme="minorHAnsi"/>
          <w:bCs/>
          <w:sz w:val="24"/>
          <w:szCs w:val="24"/>
          <w:lang w:eastAsia="ro-RO"/>
        </w:rPr>
        <w:t xml:space="preserve">registrului </w:t>
      </w:r>
      <w:r w:rsidRPr="00341136">
        <w:rPr>
          <w:sz w:val="24"/>
          <w:szCs w:val="24"/>
          <w:lang w:eastAsia="ru-RU"/>
        </w:rPr>
        <w:t xml:space="preserve">este controlată şi că folosirea neautorizată a acestora este sancționată în conformitate cu legislaţia civilă, contravențională și penală. </w:t>
      </w:r>
    </w:p>
    <w:p w:rsidR="00DC0E7F" w:rsidRDefault="00DC0E7F" w:rsidP="00DC0E7F">
      <w:pPr>
        <w:tabs>
          <w:tab w:val="left" w:pos="851"/>
          <w:tab w:val="left" w:pos="1134"/>
        </w:tabs>
        <w:jc w:val="both"/>
        <w:rPr>
          <w:lang w:eastAsia="ru-RU"/>
        </w:rPr>
      </w:pPr>
    </w:p>
    <w:p w:rsidR="00A32512" w:rsidRPr="000E702F" w:rsidRDefault="00A32512" w:rsidP="000E702F">
      <w:pPr>
        <w:tabs>
          <w:tab w:val="left" w:pos="851"/>
        </w:tabs>
        <w:jc w:val="both"/>
        <w:rPr>
          <w:lang w:eastAsia="ru-RU"/>
        </w:rPr>
      </w:pPr>
    </w:p>
    <w:p w:rsidR="00A32512" w:rsidRPr="00F15BD1" w:rsidRDefault="00522669" w:rsidP="00522669">
      <w:pPr>
        <w:pStyle w:val="cp"/>
        <w:ind w:left="284"/>
        <w:rPr>
          <w:lang w:val="en-US"/>
        </w:rPr>
      </w:pPr>
      <w:r w:rsidRPr="00F15BD1">
        <w:rPr>
          <w:lang w:val="en-US"/>
        </w:rPr>
        <w:t xml:space="preserve">IX. </w:t>
      </w:r>
      <w:proofErr w:type="spellStart"/>
      <w:r w:rsidRPr="00F15BD1">
        <w:rPr>
          <w:lang w:val="en-US"/>
        </w:rPr>
        <w:t>Auditul</w:t>
      </w:r>
      <w:proofErr w:type="spellEnd"/>
      <w:r w:rsidRPr="00F15BD1">
        <w:rPr>
          <w:lang w:val="en-US"/>
        </w:rPr>
        <w:t xml:space="preserve"> </w:t>
      </w:r>
      <w:proofErr w:type="spellStart"/>
      <w:r w:rsidRPr="00F15BD1">
        <w:rPr>
          <w:lang w:val="en-US"/>
        </w:rPr>
        <w:t>securităţii</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00A46610" w:rsidRPr="00812F46">
        <w:rPr>
          <w:lang w:eastAsia="ro-RO"/>
        </w:rPr>
        <w:t>sistemul</w:t>
      </w:r>
      <w:proofErr w:type="spellEnd"/>
      <w:r w:rsidR="00A46610" w:rsidRPr="00812F46">
        <w:rPr>
          <w:lang w:eastAsia="ro-RO"/>
        </w:rPr>
        <w:t xml:space="preserve"> </w:t>
      </w:r>
      <w:proofErr w:type="spellStart"/>
      <w:r w:rsidR="00A46610" w:rsidRPr="00812F46">
        <w:rPr>
          <w:lang w:eastAsia="ro-RO"/>
        </w:rPr>
        <w:t>de</w:t>
      </w:r>
      <w:proofErr w:type="spellEnd"/>
      <w:r w:rsidR="00A46610" w:rsidRPr="00812F46">
        <w:rPr>
          <w:lang w:eastAsia="ro-RO"/>
        </w:rPr>
        <w:t xml:space="preserve"> evidență </w:t>
      </w:r>
      <w:proofErr w:type="spellStart"/>
      <w:r w:rsidR="00A46610" w:rsidRPr="00812F46">
        <w:rPr>
          <w:lang w:eastAsia="ro-RO"/>
        </w:rPr>
        <w:t>a</w:t>
      </w:r>
      <w:proofErr w:type="spellEnd"/>
      <w:r w:rsidR="00A46610" w:rsidRPr="00812F46">
        <w:rPr>
          <w:lang w:eastAsia="ro-RO"/>
        </w:rPr>
        <w:t xml:space="preserve"> corespondenței și </w:t>
      </w:r>
      <w:r w:rsidR="00A46610" w:rsidRPr="00857A4B">
        <w:rPr>
          <w:lang w:eastAsia="ro-RO"/>
        </w:rPr>
        <w:t>petițiilor</w:t>
      </w:r>
    </w:p>
    <w:p w:rsidR="00A32512" w:rsidRPr="00F15BD1" w:rsidRDefault="00A32512" w:rsidP="00941A8B">
      <w:pPr>
        <w:pStyle w:val="cp"/>
        <w:ind w:left="284"/>
        <w:jc w:val="left"/>
        <w:rPr>
          <w:lang w:val="en-US"/>
        </w:rPr>
      </w:pPr>
    </w:p>
    <w:p w:rsidR="00A32512" w:rsidRPr="00F15BD1" w:rsidRDefault="00A32512" w:rsidP="0017065D">
      <w:pPr>
        <w:pStyle w:val="a5"/>
        <w:numPr>
          <w:ilvl w:val="0"/>
          <w:numId w:val="11"/>
        </w:numPr>
        <w:tabs>
          <w:tab w:val="left" w:pos="1134"/>
        </w:tabs>
        <w:ind w:left="0" w:firstLine="567"/>
        <w:rPr>
          <w:lang w:val="en-US"/>
        </w:rPr>
      </w:pPr>
      <w:r w:rsidRPr="00F15BD1">
        <w:rPr>
          <w:lang w:val="en-US"/>
        </w:rPr>
        <w:t xml:space="preserve">Se </w:t>
      </w:r>
      <w:proofErr w:type="spellStart"/>
      <w:r w:rsidRPr="00F15BD1">
        <w:rPr>
          <w:lang w:val="en-US"/>
        </w:rPr>
        <w:t>organizează</w:t>
      </w:r>
      <w:proofErr w:type="spellEnd"/>
      <w:r w:rsidRPr="00F15BD1">
        <w:rPr>
          <w:lang w:val="en-US"/>
        </w:rPr>
        <w:t xml:space="preserve"> </w:t>
      </w:r>
      <w:proofErr w:type="spellStart"/>
      <w:r w:rsidRPr="00F15BD1">
        <w:rPr>
          <w:lang w:val="en-US"/>
        </w:rPr>
        <w:t>generarea</w:t>
      </w:r>
      <w:proofErr w:type="spellEnd"/>
      <w:r w:rsidRPr="00F15BD1">
        <w:rPr>
          <w:lang w:val="en-US"/>
        </w:rPr>
        <w:t xml:space="preserve"> </w:t>
      </w:r>
      <w:proofErr w:type="spellStart"/>
      <w:r w:rsidRPr="00F15BD1">
        <w:rPr>
          <w:lang w:val="en-US"/>
        </w:rPr>
        <w:t>înregistrărilor</w:t>
      </w:r>
      <w:proofErr w:type="spellEnd"/>
      <w:r w:rsidRPr="00F15BD1">
        <w:rPr>
          <w:lang w:val="en-US"/>
        </w:rPr>
        <w:t xml:space="preserve"> de audit a </w:t>
      </w:r>
      <w:proofErr w:type="spellStart"/>
      <w:r w:rsidRPr="00F15BD1">
        <w:rPr>
          <w:lang w:val="en-US"/>
        </w:rPr>
        <w:t>securităţii</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00A46610" w:rsidRPr="00812F46">
        <w:rPr>
          <w:lang w:eastAsia="ro-RO"/>
        </w:rPr>
        <w:t>sistemul</w:t>
      </w:r>
      <w:proofErr w:type="spellEnd"/>
      <w:r w:rsidR="00A46610" w:rsidRPr="00812F46">
        <w:rPr>
          <w:lang w:eastAsia="ro-RO"/>
        </w:rPr>
        <w:t xml:space="preserve"> </w:t>
      </w:r>
      <w:proofErr w:type="spellStart"/>
      <w:r w:rsidR="00A46610" w:rsidRPr="00812F46">
        <w:rPr>
          <w:lang w:eastAsia="ro-RO"/>
        </w:rPr>
        <w:t>de</w:t>
      </w:r>
      <w:proofErr w:type="spellEnd"/>
      <w:r w:rsidR="00A46610" w:rsidRPr="00812F46">
        <w:rPr>
          <w:lang w:eastAsia="ro-RO"/>
        </w:rPr>
        <w:t xml:space="preserve"> evidență </w:t>
      </w:r>
      <w:proofErr w:type="spellStart"/>
      <w:r w:rsidR="00A46610" w:rsidRPr="00812F46">
        <w:rPr>
          <w:lang w:eastAsia="ro-RO"/>
        </w:rPr>
        <w:t>a</w:t>
      </w:r>
      <w:proofErr w:type="spellEnd"/>
      <w:r w:rsidR="00A46610" w:rsidRPr="00812F46">
        <w:rPr>
          <w:lang w:eastAsia="ro-RO"/>
        </w:rPr>
        <w:t xml:space="preserve"> corespondenței și </w:t>
      </w:r>
      <w:r w:rsidR="00A46610" w:rsidRPr="00857A4B">
        <w:rPr>
          <w:lang w:eastAsia="ro-RO"/>
        </w:rPr>
        <w:t>petițiilor</w:t>
      </w:r>
      <w:r w:rsidR="00A46610" w:rsidRPr="00F15BD1">
        <w:rPr>
          <w:lang w:val="en-US"/>
        </w:rPr>
        <w:t xml:space="preserve"> </w:t>
      </w:r>
      <w:proofErr w:type="spellStart"/>
      <w:r w:rsidRPr="00F15BD1">
        <w:rPr>
          <w:lang w:val="en-US"/>
        </w:rPr>
        <w:t>pentru</w:t>
      </w:r>
      <w:proofErr w:type="spellEnd"/>
      <w:r w:rsidRPr="00F15BD1">
        <w:rPr>
          <w:lang w:val="en-US"/>
        </w:rPr>
        <w:t xml:space="preserve"> </w:t>
      </w:r>
      <w:proofErr w:type="spellStart"/>
      <w:r w:rsidRPr="00F15BD1">
        <w:rPr>
          <w:lang w:val="en-US"/>
        </w:rPr>
        <w:t>evenimentele</w:t>
      </w:r>
      <w:proofErr w:type="spellEnd"/>
      <w:r w:rsidRPr="00F15BD1">
        <w:rPr>
          <w:lang w:val="en-US"/>
        </w:rPr>
        <w:t xml:space="preserve">, indicate </w:t>
      </w:r>
      <w:proofErr w:type="spellStart"/>
      <w:r w:rsidRPr="00F15BD1">
        <w:rPr>
          <w:lang w:val="en-US"/>
        </w:rPr>
        <w:t>în</w:t>
      </w:r>
      <w:proofErr w:type="spellEnd"/>
      <w:r w:rsidRPr="00F15BD1">
        <w:rPr>
          <w:lang w:val="en-US"/>
        </w:rPr>
        <w:t xml:space="preserve"> </w:t>
      </w:r>
      <w:proofErr w:type="spellStart"/>
      <w:r w:rsidRPr="00F15BD1">
        <w:rPr>
          <w:lang w:val="en-US"/>
        </w:rPr>
        <w:t>lista</w:t>
      </w:r>
      <w:proofErr w:type="spellEnd"/>
      <w:r w:rsidRPr="00F15BD1">
        <w:rPr>
          <w:lang w:val="en-US"/>
        </w:rPr>
        <w:t xml:space="preserve"> </w:t>
      </w:r>
      <w:proofErr w:type="spellStart"/>
      <w:r w:rsidRPr="00F15BD1">
        <w:rPr>
          <w:lang w:val="en-US"/>
        </w:rPr>
        <w:t>corespunzătoare</w:t>
      </w:r>
      <w:proofErr w:type="spellEnd"/>
      <w:r w:rsidRPr="00F15BD1">
        <w:rPr>
          <w:lang w:val="en-US"/>
        </w:rPr>
        <w:t xml:space="preserve">, </w:t>
      </w:r>
      <w:proofErr w:type="spellStart"/>
      <w:r w:rsidRPr="00F15BD1">
        <w:rPr>
          <w:lang w:val="en-US"/>
        </w:rPr>
        <w:t>supuse</w:t>
      </w:r>
      <w:proofErr w:type="spellEnd"/>
      <w:r w:rsidRPr="00F15BD1">
        <w:rPr>
          <w:lang w:val="en-US"/>
        </w:rPr>
        <w:t xml:space="preserve"> </w:t>
      </w:r>
      <w:proofErr w:type="spellStart"/>
      <w:r w:rsidRPr="00F15BD1">
        <w:rPr>
          <w:lang w:val="en-US"/>
        </w:rPr>
        <w:t>auditului</w:t>
      </w:r>
      <w:proofErr w:type="spellEnd"/>
      <w:r w:rsidRPr="00F15BD1">
        <w:rPr>
          <w:lang w:val="en-US"/>
        </w:rPr>
        <w:t>.</w:t>
      </w:r>
      <w:r w:rsidR="00522669" w:rsidRPr="00F15BD1">
        <w:rPr>
          <w:lang w:val="en-US"/>
        </w:rPr>
        <w:t xml:space="preserve"> </w:t>
      </w:r>
    </w:p>
    <w:p w:rsidR="00A32512" w:rsidRPr="00F15BD1" w:rsidRDefault="00A32512" w:rsidP="0017065D">
      <w:pPr>
        <w:pStyle w:val="a5"/>
        <w:numPr>
          <w:ilvl w:val="0"/>
          <w:numId w:val="11"/>
        </w:numPr>
        <w:tabs>
          <w:tab w:val="left" w:pos="1134"/>
        </w:tabs>
        <w:ind w:left="0" w:firstLine="567"/>
        <w:rPr>
          <w:lang w:val="en-US"/>
        </w:rPr>
      </w:pPr>
      <w:r w:rsidRPr="00F15BD1">
        <w:rPr>
          <w:lang w:val="en-US"/>
        </w:rPr>
        <w:t xml:space="preserve">Se </w:t>
      </w:r>
      <w:proofErr w:type="spellStart"/>
      <w:r w:rsidRPr="00F15BD1">
        <w:rPr>
          <w:lang w:val="en-US"/>
        </w:rPr>
        <w:t>efectuează</w:t>
      </w:r>
      <w:proofErr w:type="spellEnd"/>
      <w:r w:rsidRPr="00F15BD1">
        <w:rPr>
          <w:lang w:val="en-US"/>
        </w:rPr>
        <w:t xml:space="preserve"> </w:t>
      </w:r>
      <w:proofErr w:type="spellStart"/>
      <w:r w:rsidRPr="00F15BD1">
        <w:rPr>
          <w:lang w:val="en-US"/>
        </w:rPr>
        <w:t>înregistrarea</w:t>
      </w:r>
      <w:proofErr w:type="spellEnd"/>
      <w:r w:rsidRPr="00F15BD1">
        <w:rPr>
          <w:lang w:val="en-US"/>
        </w:rPr>
        <w:t xml:space="preserve"> </w:t>
      </w:r>
      <w:proofErr w:type="spellStart"/>
      <w:r w:rsidRPr="00F15BD1">
        <w:rPr>
          <w:lang w:val="en-US"/>
        </w:rPr>
        <w:t>tentativelor</w:t>
      </w:r>
      <w:proofErr w:type="spellEnd"/>
      <w:r w:rsidRPr="00F15BD1">
        <w:rPr>
          <w:lang w:val="en-US"/>
        </w:rPr>
        <w:t xml:space="preserve"> de </w:t>
      </w:r>
      <w:proofErr w:type="spellStart"/>
      <w:r w:rsidRPr="00F15BD1">
        <w:rPr>
          <w:lang w:val="en-US"/>
        </w:rPr>
        <w:t>intrare</w:t>
      </w:r>
      <w:proofErr w:type="spellEnd"/>
      <w:r w:rsidRPr="00F15BD1">
        <w:rPr>
          <w:lang w:val="en-US"/>
        </w:rPr>
        <w:t>/</w:t>
      </w:r>
      <w:proofErr w:type="spellStart"/>
      <w:r w:rsidRPr="00F15BD1">
        <w:rPr>
          <w:lang w:val="en-US"/>
        </w:rPr>
        <w:t>ieşire</w:t>
      </w:r>
      <w:proofErr w:type="spellEnd"/>
      <w:r w:rsidRPr="00F15BD1">
        <w:rPr>
          <w:lang w:val="en-US"/>
        </w:rPr>
        <w:t xml:space="preserve"> a </w:t>
      </w:r>
      <w:proofErr w:type="spellStart"/>
      <w:r w:rsidRPr="00F15BD1">
        <w:rPr>
          <w:lang w:val="en-US"/>
        </w:rPr>
        <w:t>utilizatorului</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Pr="00F15BD1">
        <w:rPr>
          <w:lang w:val="en-US"/>
        </w:rPr>
        <w:t>sistem</w:t>
      </w:r>
      <w:proofErr w:type="spellEnd"/>
      <w:r w:rsidRPr="00F15BD1">
        <w:rPr>
          <w:lang w:val="en-US"/>
        </w:rPr>
        <w:t xml:space="preserve">, conform </w:t>
      </w:r>
      <w:proofErr w:type="spellStart"/>
      <w:r w:rsidRPr="00F15BD1">
        <w:rPr>
          <w:lang w:val="en-US"/>
        </w:rPr>
        <w:t>următorilor</w:t>
      </w:r>
      <w:proofErr w:type="spellEnd"/>
      <w:r w:rsidRPr="00F15BD1">
        <w:rPr>
          <w:lang w:val="en-US"/>
        </w:rPr>
        <w:t xml:space="preserve"> </w:t>
      </w:r>
      <w:proofErr w:type="spellStart"/>
      <w:r w:rsidRPr="00F15BD1">
        <w:rPr>
          <w:lang w:val="en-US"/>
        </w:rPr>
        <w:t>parametri</w:t>
      </w:r>
      <w:proofErr w:type="spellEnd"/>
      <w:r w:rsidRPr="00F15BD1">
        <w:rPr>
          <w:lang w:val="en-US"/>
        </w:rPr>
        <w:t xml:space="preserve">: </w:t>
      </w:r>
    </w:p>
    <w:p w:rsidR="00A32512" w:rsidRPr="00F15BD1" w:rsidRDefault="00A32512" w:rsidP="0017065D">
      <w:pPr>
        <w:pStyle w:val="a5"/>
        <w:numPr>
          <w:ilvl w:val="0"/>
          <w:numId w:val="6"/>
        </w:numPr>
        <w:ind w:left="284" w:firstLine="0"/>
        <w:rPr>
          <w:lang w:val="en-US"/>
        </w:rPr>
      </w:pPr>
      <w:r w:rsidRPr="00F15BD1">
        <w:rPr>
          <w:lang w:val="en-US"/>
        </w:rPr>
        <w:t xml:space="preserve">data </w:t>
      </w:r>
      <w:proofErr w:type="spellStart"/>
      <w:r w:rsidRPr="00F15BD1">
        <w:rPr>
          <w:lang w:val="en-US"/>
        </w:rPr>
        <w:t>şi</w:t>
      </w:r>
      <w:proofErr w:type="spellEnd"/>
      <w:r w:rsidRPr="00F15BD1">
        <w:rPr>
          <w:lang w:val="en-US"/>
        </w:rPr>
        <w:t xml:space="preserve"> </w:t>
      </w:r>
      <w:proofErr w:type="spellStart"/>
      <w:r w:rsidRPr="00F15BD1">
        <w:rPr>
          <w:lang w:val="en-US"/>
        </w:rPr>
        <w:t>timpul</w:t>
      </w:r>
      <w:proofErr w:type="spellEnd"/>
      <w:r w:rsidRPr="00F15BD1">
        <w:rPr>
          <w:lang w:val="en-US"/>
        </w:rPr>
        <w:t xml:space="preserve"> </w:t>
      </w:r>
      <w:proofErr w:type="spellStart"/>
      <w:r w:rsidRPr="00F15BD1">
        <w:rPr>
          <w:lang w:val="en-US"/>
        </w:rPr>
        <w:t>tentativei</w:t>
      </w:r>
      <w:proofErr w:type="spellEnd"/>
      <w:r w:rsidRPr="00F15BD1">
        <w:rPr>
          <w:lang w:val="en-US"/>
        </w:rPr>
        <w:t xml:space="preserve"> </w:t>
      </w:r>
      <w:proofErr w:type="spellStart"/>
      <w:r w:rsidRPr="00F15BD1">
        <w:rPr>
          <w:lang w:val="en-US"/>
        </w:rPr>
        <w:t>intrării</w:t>
      </w:r>
      <w:proofErr w:type="spellEnd"/>
      <w:r w:rsidRPr="00F15BD1">
        <w:rPr>
          <w:lang w:val="en-US"/>
        </w:rPr>
        <w:t>/</w:t>
      </w:r>
      <w:proofErr w:type="spellStart"/>
      <w:r w:rsidRPr="00F15BD1">
        <w:rPr>
          <w:lang w:val="en-US"/>
        </w:rPr>
        <w:t>ieşirii</w:t>
      </w:r>
      <w:proofErr w:type="spellEnd"/>
      <w:r w:rsidRPr="00F15BD1">
        <w:rPr>
          <w:lang w:val="en-US"/>
        </w:rPr>
        <w:t>;</w:t>
      </w:r>
    </w:p>
    <w:p w:rsidR="00A32512" w:rsidRPr="00341136" w:rsidRDefault="00A32512" w:rsidP="0017065D">
      <w:pPr>
        <w:pStyle w:val="a5"/>
        <w:numPr>
          <w:ilvl w:val="0"/>
          <w:numId w:val="6"/>
        </w:numPr>
        <w:ind w:left="284" w:firstLine="0"/>
      </w:pPr>
      <w:proofErr w:type="spellStart"/>
      <w:r w:rsidRPr="00341136">
        <w:t>ID-ul</w:t>
      </w:r>
      <w:proofErr w:type="spellEnd"/>
      <w:r w:rsidRPr="00341136">
        <w:t xml:space="preserve"> </w:t>
      </w:r>
      <w:proofErr w:type="spellStart"/>
      <w:r w:rsidRPr="00341136">
        <w:t>utilizatorului</w:t>
      </w:r>
      <w:proofErr w:type="spellEnd"/>
      <w:r w:rsidRPr="00341136">
        <w:t>;</w:t>
      </w:r>
    </w:p>
    <w:p w:rsidR="00A32512" w:rsidRPr="00F15BD1" w:rsidRDefault="00A32512" w:rsidP="0017065D">
      <w:pPr>
        <w:pStyle w:val="a5"/>
        <w:numPr>
          <w:ilvl w:val="0"/>
          <w:numId w:val="11"/>
        </w:numPr>
        <w:tabs>
          <w:tab w:val="left" w:pos="1134"/>
        </w:tabs>
        <w:ind w:left="0" w:firstLine="567"/>
        <w:rPr>
          <w:lang w:val="en-US"/>
        </w:rPr>
      </w:pPr>
      <w:r w:rsidRPr="00F15BD1">
        <w:rPr>
          <w:lang w:val="en-US"/>
        </w:rPr>
        <w:lastRenderedPageBreak/>
        <w:t xml:space="preserve">Se </w:t>
      </w:r>
      <w:proofErr w:type="spellStart"/>
      <w:r w:rsidRPr="00F15BD1">
        <w:rPr>
          <w:lang w:val="en-US"/>
        </w:rPr>
        <w:t>efectuează</w:t>
      </w:r>
      <w:proofErr w:type="spellEnd"/>
      <w:r w:rsidRPr="00F15BD1">
        <w:rPr>
          <w:lang w:val="en-US"/>
        </w:rPr>
        <w:t xml:space="preserve"> </w:t>
      </w:r>
      <w:proofErr w:type="spellStart"/>
      <w:r w:rsidRPr="00F15BD1">
        <w:rPr>
          <w:lang w:val="en-US"/>
        </w:rPr>
        <w:t>înregistrarea</w:t>
      </w:r>
      <w:proofErr w:type="spellEnd"/>
      <w:r w:rsidRPr="00F15BD1">
        <w:rPr>
          <w:lang w:val="en-US"/>
        </w:rPr>
        <w:t xml:space="preserve"> </w:t>
      </w:r>
      <w:proofErr w:type="spellStart"/>
      <w:r w:rsidRPr="00F15BD1">
        <w:rPr>
          <w:lang w:val="en-US"/>
        </w:rPr>
        <w:t>tentativelor</w:t>
      </w:r>
      <w:proofErr w:type="spellEnd"/>
      <w:r w:rsidRPr="00F15BD1">
        <w:rPr>
          <w:lang w:val="en-US"/>
        </w:rPr>
        <w:t xml:space="preserve"> de </w:t>
      </w:r>
      <w:proofErr w:type="spellStart"/>
      <w:r w:rsidRPr="00F15BD1">
        <w:rPr>
          <w:lang w:val="en-US"/>
        </w:rPr>
        <w:t>obţinere</w:t>
      </w:r>
      <w:proofErr w:type="spellEnd"/>
      <w:r w:rsidRPr="00F15BD1">
        <w:rPr>
          <w:lang w:val="en-US"/>
        </w:rPr>
        <w:t xml:space="preserve"> a </w:t>
      </w:r>
      <w:proofErr w:type="spellStart"/>
      <w:r w:rsidRPr="00F15BD1">
        <w:rPr>
          <w:lang w:val="en-US"/>
        </w:rPr>
        <w:t>accesului</w:t>
      </w:r>
      <w:proofErr w:type="spellEnd"/>
      <w:r w:rsidRPr="00F15BD1">
        <w:rPr>
          <w:lang w:val="en-US"/>
        </w:rPr>
        <w:t xml:space="preserve"> (de </w:t>
      </w:r>
      <w:proofErr w:type="spellStart"/>
      <w:r w:rsidRPr="00F15BD1">
        <w:rPr>
          <w:lang w:val="en-US"/>
        </w:rPr>
        <w:t>executare</w:t>
      </w:r>
      <w:proofErr w:type="spellEnd"/>
      <w:r w:rsidRPr="00F15BD1">
        <w:rPr>
          <w:lang w:val="en-US"/>
        </w:rPr>
        <w:t xml:space="preserve"> a </w:t>
      </w:r>
      <w:proofErr w:type="spellStart"/>
      <w:r w:rsidRPr="00F15BD1">
        <w:rPr>
          <w:lang w:val="en-US"/>
        </w:rPr>
        <w:t>operaţiunilor</w:t>
      </w:r>
      <w:proofErr w:type="spellEnd"/>
      <w:r w:rsidRPr="00F15BD1">
        <w:rPr>
          <w:lang w:val="en-US"/>
        </w:rPr>
        <w:t xml:space="preserve">) </w:t>
      </w:r>
      <w:proofErr w:type="spellStart"/>
      <w:r w:rsidRPr="00F15BD1">
        <w:rPr>
          <w:lang w:val="en-US"/>
        </w:rPr>
        <w:t>pentru</w:t>
      </w:r>
      <w:proofErr w:type="spellEnd"/>
      <w:r w:rsidRPr="00F15BD1">
        <w:rPr>
          <w:lang w:val="en-US"/>
        </w:rPr>
        <w:t xml:space="preserve"> </w:t>
      </w:r>
      <w:proofErr w:type="spellStart"/>
      <w:r w:rsidRPr="00F15BD1">
        <w:rPr>
          <w:lang w:val="en-US"/>
        </w:rPr>
        <w:t>aplicaţii</w:t>
      </w:r>
      <w:proofErr w:type="spellEnd"/>
      <w:r w:rsidRPr="00F15BD1">
        <w:rPr>
          <w:lang w:val="en-US"/>
        </w:rPr>
        <w:t xml:space="preserve"> </w:t>
      </w:r>
      <w:proofErr w:type="spellStart"/>
      <w:r w:rsidRPr="00F15BD1">
        <w:rPr>
          <w:lang w:val="en-US"/>
        </w:rPr>
        <w:t>şi</w:t>
      </w:r>
      <w:proofErr w:type="spellEnd"/>
      <w:r w:rsidRPr="00F15BD1">
        <w:rPr>
          <w:lang w:val="en-US"/>
        </w:rPr>
        <w:t xml:space="preserve"> </w:t>
      </w:r>
      <w:proofErr w:type="spellStart"/>
      <w:r w:rsidRPr="00F15BD1">
        <w:rPr>
          <w:lang w:val="en-US"/>
        </w:rPr>
        <w:t>procese</w:t>
      </w:r>
      <w:proofErr w:type="spellEnd"/>
      <w:r w:rsidRPr="00F15BD1">
        <w:rPr>
          <w:lang w:val="en-US"/>
        </w:rPr>
        <w:t xml:space="preserve"> </w:t>
      </w:r>
      <w:proofErr w:type="spellStart"/>
      <w:r w:rsidRPr="00F15BD1">
        <w:rPr>
          <w:lang w:val="en-US"/>
        </w:rPr>
        <w:t>destinate</w:t>
      </w:r>
      <w:proofErr w:type="spellEnd"/>
      <w:r w:rsidRPr="00F15BD1">
        <w:rPr>
          <w:lang w:val="en-US"/>
        </w:rPr>
        <w:t xml:space="preserve"> </w:t>
      </w:r>
      <w:proofErr w:type="spellStart"/>
      <w:r w:rsidRPr="00F15BD1">
        <w:rPr>
          <w:lang w:val="en-US"/>
        </w:rPr>
        <w:t>prelucrării</w:t>
      </w:r>
      <w:proofErr w:type="spellEnd"/>
      <w:r w:rsidRPr="00F15BD1">
        <w:rPr>
          <w:lang w:val="en-US"/>
        </w:rPr>
        <w:t xml:space="preserve"> </w:t>
      </w:r>
      <w:proofErr w:type="spellStart"/>
      <w:r w:rsidRPr="00F15BD1">
        <w:rPr>
          <w:lang w:val="en-US"/>
        </w:rPr>
        <w:t>informațiilor</w:t>
      </w:r>
      <w:proofErr w:type="spellEnd"/>
      <w:r w:rsidRPr="00F15BD1">
        <w:rPr>
          <w:lang w:val="en-US"/>
        </w:rPr>
        <w:t xml:space="preserve"> din </w:t>
      </w:r>
      <w:proofErr w:type="spellStart"/>
      <w:r w:rsidR="002C14AB" w:rsidRPr="00F15BD1">
        <w:rPr>
          <w:lang w:val="en-US"/>
        </w:rPr>
        <w:t>registrul</w:t>
      </w:r>
      <w:proofErr w:type="spellEnd"/>
      <w:r w:rsidR="002C14AB" w:rsidRPr="00F15BD1">
        <w:rPr>
          <w:lang w:val="en-US"/>
        </w:rPr>
        <w:t xml:space="preserve"> de </w:t>
      </w:r>
      <w:proofErr w:type="spellStart"/>
      <w:r w:rsidR="002C14AB" w:rsidRPr="00F15BD1">
        <w:rPr>
          <w:lang w:val="en-US"/>
        </w:rPr>
        <w:t>evidenţă</w:t>
      </w:r>
      <w:proofErr w:type="spellEnd"/>
      <w:r w:rsidR="002C14AB" w:rsidRPr="00F15BD1">
        <w:rPr>
          <w:lang w:val="en-US"/>
        </w:rPr>
        <w:t xml:space="preserve"> a </w:t>
      </w:r>
      <w:proofErr w:type="spellStart"/>
      <w:r w:rsidR="002C14AB" w:rsidRPr="00F15BD1">
        <w:rPr>
          <w:lang w:val="en-US"/>
        </w:rPr>
        <w:t>corespondenței</w:t>
      </w:r>
      <w:proofErr w:type="spellEnd"/>
      <w:r w:rsidRPr="00F15BD1">
        <w:rPr>
          <w:lang w:val="en-US"/>
        </w:rPr>
        <w:t xml:space="preserve">, conform </w:t>
      </w:r>
      <w:proofErr w:type="spellStart"/>
      <w:r w:rsidRPr="00F15BD1">
        <w:rPr>
          <w:lang w:val="en-US"/>
        </w:rPr>
        <w:t>următorilor</w:t>
      </w:r>
      <w:proofErr w:type="spellEnd"/>
      <w:r w:rsidRPr="00F15BD1">
        <w:rPr>
          <w:lang w:val="en-US"/>
        </w:rPr>
        <w:t xml:space="preserve"> </w:t>
      </w:r>
      <w:proofErr w:type="spellStart"/>
      <w:r w:rsidRPr="00F15BD1">
        <w:rPr>
          <w:lang w:val="en-US"/>
        </w:rPr>
        <w:t>parametri</w:t>
      </w:r>
      <w:proofErr w:type="spellEnd"/>
      <w:r w:rsidRPr="00F15BD1">
        <w:rPr>
          <w:lang w:val="en-US"/>
        </w:rPr>
        <w:t xml:space="preserve">: </w:t>
      </w:r>
    </w:p>
    <w:p w:rsidR="00A32512" w:rsidRPr="00F15BD1" w:rsidRDefault="00A32512" w:rsidP="0017065D">
      <w:pPr>
        <w:pStyle w:val="a5"/>
        <w:numPr>
          <w:ilvl w:val="0"/>
          <w:numId w:val="8"/>
        </w:numPr>
        <w:ind w:left="284" w:firstLine="0"/>
        <w:rPr>
          <w:lang w:val="en-US"/>
        </w:rPr>
      </w:pPr>
      <w:r w:rsidRPr="00F15BD1">
        <w:rPr>
          <w:lang w:val="en-US"/>
        </w:rPr>
        <w:t xml:space="preserve">data </w:t>
      </w:r>
      <w:proofErr w:type="spellStart"/>
      <w:r w:rsidRPr="00F15BD1">
        <w:rPr>
          <w:lang w:val="en-US"/>
        </w:rPr>
        <w:t>şi</w:t>
      </w:r>
      <w:proofErr w:type="spellEnd"/>
      <w:r w:rsidRPr="00F15BD1">
        <w:rPr>
          <w:lang w:val="en-US"/>
        </w:rPr>
        <w:t xml:space="preserve"> </w:t>
      </w:r>
      <w:proofErr w:type="spellStart"/>
      <w:r w:rsidRPr="00F15BD1">
        <w:rPr>
          <w:lang w:val="en-US"/>
        </w:rPr>
        <w:t>timpul</w:t>
      </w:r>
      <w:proofErr w:type="spellEnd"/>
      <w:r w:rsidRPr="00F15BD1">
        <w:rPr>
          <w:lang w:val="en-US"/>
        </w:rPr>
        <w:t xml:space="preserve"> </w:t>
      </w:r>
      <w:proofErr w:type="spellStart"/>
      <w:r w:rsidRPr="00F15BD1">
        <w:rPr>
          <w:lang w:val="en-US"/>
        </w:rPr>
        <w:t>tentativei</w:t>
      </w:r>
      <w:proofErr w:type="spellEnd"/>
      <w:r w:rsidRPr="00F15BD1">
        <w:rPr>
          <w:lang w:val="en-US"/>
        </w:rPr>
        <w:t xml:space="preserve"> de </w:t>
      </w:r>
      <w:proofErr w:type="spellStart"/>
      <w:r w:rsidRPr="00F15BD1">
        <w:rPr>
          <w:lang w:val="en-US"/>
        </w:rPr>
        <w:t>obţinere</w:t>
      </w:r>
      <w:proofErr w:type="spellEnd"/>
      <w:r w:rsidRPr="00F15BD1">
        <w:rPr>
          <w:lang w:val="en-US"/>
        </w:rPr>
        <w:t xml:space="preserve"> a </w:t>
      </w:r>
      <w:proofErr w:type="spellStart"/>
      <w:r w:rsidRPr="00F15BD1">
        <w:rPr>
          <w:lang w:val="en-US"/>
        </w:rPr>
        <w:t>accesului</w:t>
      </w:r>
      <w:proofErr w:type="spellEnd"/>
      <w:r w:rsidRPr="00F15BD1">
        <w:rPr>
          <w:lang w:val="en-US"/>
        </w:rPr>
        <w:t xml:space="preserve"> (</w:t>
      </w:r>
      <w:proofErr w:type="spellStart"/>
      <w:r w:rsidRPr="00F15BD1">
        <w:rPr>
          <w:lang w:val="en-US"/>
        </w:rPr>
        <w:t>executare</w:t>
      </w:r>
      <w:proofErr w:type="spellEnd"/>
      <w:r w:rsidRPr="00F15BD1">
        <w:rPr>
          <w:lang w:val="en-US"/>
        </w:rPr>
        <w:t xml:space="preserve"> a </w:t>
      </w:r>
      <w:proofErr w:type="spellStart"/>
      <w:r w:rsidRPr="00F15BD1">
        <w:rPr>
          <w:lang w:val="en-US"/>
        </w:rPr>
        <w:t>operaţiunii</w:t>
      </w:r>
      <w:proofErr w:type="spellEnd"/>
      <w:r w:rsidRPr="00F15BD1">
        <w:rPr>
          <w:lang w:val="en-US"/>
        </w:rPr>
        <w:t xml:space="preserve">); </w:t>
      </w:r>
    </w:p>
    <w:p w:rsidR="00A32512" w:rsidRPr="00341136" w:rsidRDefault="00A32512" w:rsidP="0017065D">
      <w:pPr>
        <w:pStyle w:val="a5"/>
        <w:numPr>
          <w:ilvl w:val="0"/>
          <w:numId w:val="8"/>
        </w:numPr>
        <w:ind w:left="284" w:firstLine="0"/>
      </w:pPr>
      <w:proofErr w:type="spellStart"/>
      <w:r w:rsidRPr="00341136">
        <w:t>ID-ul</w:t>
      </w:r>
      <w:proofErr w:type="spellEnd"/>
      <w:r w:rsidRPr="00341136">
        <w:t xml:space="preserve"> </w:t>
      </w:r>
      <w:proofErr w:type="spellStart"/>
      <w:r w:rsidRPr="00341136">
        <w:t>utilizatorului</w:t>
      </w:r>
      <w:proofErr w:type="spellEnd"/>
      <w:r w:rsidRPr="00341136">
        <w:t xml:space="preserve">; </w:t>
      </w:r>
    </w:p>
    <w:p w:rsidR="00A32512" w:rsidRPr="00F15BD1" w:rsidRDefault="00A32512" w:rsidP="0017065D">
      <w:pPr>
        <w:pStyle w:val="a5"/>
        <w:numPr>
          <w:ilvl w:val="0"/>
          <w:numId w:val="8"/>
        </w:numPr>
        <w:ind w:left="284" w:firstLine="0"/>
        <w:rPr>
          <w:lang w:val="en-US"/>
        </w:rPr>
      </w:pPr>
      <w:proofErr w:type="spellStart"/>
      <w:proofErr w:type="gramStart"/>
      <w:r w:rsidRPr="00F15BD1">
        <w:rPr>
          <w:lang w:val="en-US"/>
        </w:rPr>
        <w:t>specificaţiile</w:t>
      </w:r>
      <w:proofErr w:type="spellEnd"/>
      <w:proofErr w:type="gramEnd"/>
      <w:r w:rsidRPr="00F15BD1">
        <w:rPr>
          <w:lang w:val="en-US"/>
        </w:rPr>
        <w:t xml:space="preserve"> </w:t>
      </w:r>
      <w:proofErr w:type="spellStart"/>
      <w:r w:rsidRPr="00F15BD1">
        <w:rPr>
          <w:lang w:val="en-US"/>
        </w:rPr>
        <w:t>resursei</w:t>
      </w:r>
      <w:proofErr w:type="spellEnd"/>
      <w:r w:rsidRPr="00F15BD1">
        <w:rPr>
          <w:lang w:val="en-US"/>
        </w:rPr>
        <w:t xml:space="preserve"> </w:t>
      </w:r>
      <w:proofErr w:type="spellStart"/>
      <w:r w:rsidRPr="00F15BD1">
        <w:rPr>
          <w:lang w:val="en-US"/>
        </w:rPr>
        <w:t>protejate</w:t>
      </w:r>
      <w:proofErr w:type="spellEnd"/>
      <w:r w:rsidRPr="00F15BD1">
        <w:rPr>
          <w:lang w:val="en-US"/>
        </w:rPr>
        <w:t xml:space="preserve"> (</w:t>
      </w:r>
      <w:proofErr w:type="spellStart"/>
      <w:r w:rsidRPr="00F15BD1">
        <w:rPr>
          <w:lang w:val="en-US"/>
        </w:rPr>
        <w:t>identificator</w:t>
      </w:r>
      <w:proofErr w:type="spellEnd"/>
      <w:r w:rsidRPr="00F15BD1">
        <w:rPr>
          <w:lang w:val="en-US"/>
        </w:rPr>
        <w:t xml:space="preserve">, </w:t>
      </w:r>
      <w:proofErr w:type="spellStart"/>
      <w:r w:rsidRPr="00F15BD1">
        <w:rPr>
          <w:lang w:val="en-US"/>
        </w:rPr>
        <w:t>nume</w:t>
      </w:r>
      <w:proofErr w:type="spellEnd"/>
      <w:r w:rsidRPr="00F15BD1">
        <w:rPr>
          <w:lang w:val="en-US"/>
        </w:rPr>
        <w:t xml:space="preserve"> logic, </w:t>
      </w:r>
      <w:proofErr w:type="spellStart"/>
      <w:r w:rsidRPr="00F15BD1">
        <w:rPr>
          <w:lang w:val="en-US"/>
        </w:rPr>
        <w:t>nume</w:t>
      </w:r>
      <w:proofErr w:type="spellEnd"/>
      <w:r w:rsidRPr="00F15BD1">
        <w:rPr>
          <w:lang w:val="en-US"/>
        </w:rPr>
        <w:t xml:space="preserve"> </w:t>
      </w:r>
      <w:proofErr w:type="spellStart"/>
      <w:r w:rsidRPr="00F15BD1">
        <w:rPr>
          <w:lang w:val="en-US"/>
        </w:rPr>
        <w:t>fişier</w:t>
      </w:r>
      <w:proofErr w:type="spellEnd"/>
      <w:r w:rsidRPr="00F15BD1">
        <w:rPr>
          <w:lang w:val="en-US"/>
        </w:rPr>
        <w:t xml:space="preserve">, </w:t>
      </w:r>
      <w:proofErr w:type="spellStart"/>
      <w:r w:rsidRPr="00F15BD1">
        <w:rPr>
          <w:lang w:val="en-US"/>
        </w:rPr>
        <w:t>număr</w:t>
      </w:r>
      <w:proofErr w:type="spellEnd"/>
      <w:r w:rsidRPr="00F15BD1">
        <w:rPr>
          <w:lang w:val="en-US"/>
        </w:rPr>
        <w:t xml:space="preserve"> etc.); </w:t>
      </w:r>
    </w:p>
    <w:p w:rsidR="00A32512" w:rsidRPr="00F15BD1" w:rsidRDefault="00A32512" w:rsidP="0017065D">
      <w:pPr>
        <w:pStyle w:val="a5"/>
        <w:numPr>
          <w:ilvl w:val="0"/>
          <w:numId w:val="8"/>
        </w:numPr>
        <w:ind w:left="284" w:firstLine="0"/>
        <w:rPr>
          <w:lang w:val="en-US"/>
        </w:rPr>
      </w:pPr>
      <w:proofErr w:type="spellStart"/>
      <w:proofErr w:type="gramStart"/>
      <w:r w:rsidRPr="00F15BD1">
        <w:rPr>
          <w:lang w:val="en-US"/>
        </w:rPr>
        <w:t>tipul</w:t>
      </w:r>
      <w:proofErr w:type="spellEnd"/>
      <w:proofErr w:type="gramEnd"/>
      <w:r w:rsidRPr="00F15BD1">
        <w:rPr>
          <w:lang w:val="en-US"/>
        </w:rPr>
        <w:t xml:space="preserve"> </w:t>
      </w:r>
      <w:proofErr w:type="spellStart"/>
      <w:r w:rsidRPr="00F15BD1">
        <w:rPr>
          <w:lang w:val="en-US"/>
        </w:rPr>
        <w:t>operaţiunii</w:t>
      </w:r>
      <w:proofErr w:type="spellEnd"/>
      <w:r w:rsidRPr="00F15BD1">
        <w:rPr>
          <w:lang w:val="en-US"/>
        </w:rPr>
        <w:t xml:space="preserve"> </w:t>
      </w:r>
      <w:proofErr w:type="spellStart"/>
      <w:r w:rsidRPr="00F15BD1">
        <w:rPr>
          <w:lang w:val="en-US"/>
        </w:rPr>
        <w:t>solicitate</w:t>
      </w:r>
      <w:proofErr w:type="spellEnd"/>
      <w:r w:rsidRPr="00F15BD1">
        <w:rPr>
          <w:lang w:val="en-US"/>
        </w:rPr>
        <w:t xml:space="preserve"> (</w:t>
      </w:r>
      <w:proofErr w:type="spellStart"/>
      <w:r w:rsidRPr="00F15BD1">
        <w:rPr>
          <w:lang w:val="en-US"/>
        </w:rPr>
        <w:t>citire</w:t>
      </w:r>
      <w:proofErr w:type="spellEnd"/>
      <w:r w:rsidRPr="00F15BD1">
        <w:rPr>
          <w:lang w:val="en-US"/>
        </w:rPr>
        <w:t xml:space="preserve">, </w:t>
      </w:r>
      <w:proofErr w:type="spellStart"/>
      <w:r w:rsidRPr="00F15BD1">
        <w:rPr>
          <w:lang w:val="en-US"/>
        </w:rPr>
        <w:t>înregistrare</w:t>
      </w:r>
      <w:proofErr w:type="spellEnd"/>
      <w:r w:rsidRPr="00F15BD1">
        <w:rPr>
          <w:lang w:val="en-US"/>
        </w:rPr>
        <w:t xml:space="preserve">, </w:t>
      </w:r>
      <w:proofErr w:type="spellStart"/>
      <w:r w:rsidRPr="00F15BD1">
        <w:rPr>
          <w:lang w:val="en-US"/>
        </w:rPr>
        <w:t>ştergere</w:t>
      </w:r>
      <w:proofErr w:type="spellEnd"/>
      <w:r w:rsidRPr="00F15BD1">
        <w:rPr>
          <w:lang w:val="en-US"/>
        </w:rPr>
        <w:t xml:space="preserve"> etc.); </w:t>
      </w:r>
    </w:p>
    <w:p w:rsidR="00A32512" w:rsidRPr="00F15BD1" w:rsidRDefault="00A32512" w:rsidP="004B5E05">
      <w:pPr>
        <w:pStyle w:val="a5"/>
        <w:numPr>
          <w:ilvl w:val="0"/>
          <w:numId w:val="11"/>
        </w:numPr>
        <w:tabs>
          <w:tab w:val="left" w:pos="1134"/>
        </w:tabs>
        <w:ind w:left="0" w:firstLine="567"/>
        <w:rPr>
          <w:lang w:val="en-US"/>
        </w:rPr>
      </w:pPr>
      <w:proofErr w:type="spellStart"/>
      <w:r w:rsidRPr="00F15BD1">
        <w:rPr>
          <w:lang w:val="en-US"/>
        </w:rPr>
        <w:t>Cazurile</w:t>
      </w:r>
      <w:proofErr w:type="spellEnd"/>
      <w:r w:rsidRPr="00F15BD1">
        <w:rPr>
          <w:lang w:val="en-US"/>
        </w:rPr>
        <w:t xml:space="preserve"> de </w:t>
      </w:r>
      <w:proofErr w:type="spellStart"/>
      <w:r w:rsidRPr="00F15BD1">
        <w:rPr>
          <w:lang w:val="en-US"/>
        </w:rPr>
        <w:t>deranjament</w:t>
      </w:r>
      <w:proofErr w:type="spellEnd"/>
      <w:r w:rsidRPr="00F15BD1">
        <w:rPr>
          <w:lang w:val="en-US"/>
        </w:rPr>
        <w:t xml:space="preserve"> al </w:t>
      </w:r>
      <w:proofErr w:type="spellStart"/>
      <w:r w:rsidRPr="00F15BD1">
        <w:rPr>
          <w:lang w:val="en-US"/>
        </w:rPr>
        <w:t>auditului</w:t>
      </w:r>
      <w:proofErr w:type="spellEnd"/>
      <w:r w:rsidRPr="00F15BD1">
        <w:rPr>
          <w:lang w:val="en-US"/>
        </w:rPr>
        <w:t xml:space="preserve"> </w:t>
      </w:r>
      <w:proofErr w:type="spellStart"/>
      <w:r w:rsidRPr="00F15BD1">
        <w:rPr>
          <w:lang w:val="en-US"/>
        </w:rPr>
        <w:t>securităţii</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00AD2CDD" w:rsidRPr="00812F46">
        <w:rPr>
          <w:lang w:eastAsia="ro-RO"/>
        </w:rPr>
        <w:t>sistemul</w:t>
      </w:r>
      <w:proofErr w:type="spellEnd"/>
      <w:r w:rsidR="00AD2CDD" w:rsidRPr="00812F46">
        <w:rPr>
          <w:lang w:eastAsia="ro-RO"/>
        </w:rPr>
        <w:t xml:space="preserve"> </w:t>
      </w:r>
      <w:proofErr w:type="spellStart"/>
      <w:r w:rsidR="00AD2CDD" w:rsidRPr="00812F46">
        <w:rPr>
          <w:lang w:eastAsia="ro-RO"/>
        </w:rPr>
        <w:t>de</w:t>
      </w:r>
      <w:proofErr w:type="spellEnd"/>
      <w:r w:rsidR="00AD2CDD" w:rsidRPr="00812F46">
        <w:rPr>
          <w:lang w:eastAsia="ro-RO"/>
        </w:rPr>
        <w:t xml:space="preserve"> evidență </w:t>
      </w:r>
      <w:proofErr w:type="spellStart"/>
      <w:r w:rsidR="00AD2CDD" w:rsidRPr="00812F46">
        <w:rPr>
          <w:lang w:eastAsia="ro-RO"/>
        </w:rPr>
        <w:t>a</w:t>
      </w:r>
      <w:proofErr w:type="spellEnd"/>
      <w:r w:rsidR="00AD2CDD" w:rsidRPr="00812F46">
        <w:rPr>
          <w:lang w:eastAsia="ro-RO"/>
        </w:rPr>
        <w:t xml:space="preserve"> corespondenței și </w:t>
      </w:r>
      <w:r w:rsidR="00AD2CDD" w:rsidRPr="00857A4B">
        <w:rPr>
          <w:lang w:eastAsia="ro-RO"/>
        </w:rPr>
        <w:t>petițiilor</w:t>
      </w:r>
      <w:r w:rsidR="00AD2CDD" w:rsidRPr="00F15BD1">
        <w:rPr>
          <w:lang w:val="en-US"/>
        </w:rPr>
        <w:t xml:space="preserve"> </w:t>
      </w:r>
      <w:proofErr w:type="spellStart"/>
      <w:r w:rsidRPr="00F15BD1">
        <w:rPr>
          <w:lang w:val="en-US"/>
        </w:rPr>
        <w:t>sau</w:t>
      </w:r>
      <w:proofErr w:type="spellEnd"/>
      <w:r w:rsidRPr="00F15BD1">
        <w:rPr>
          <w:lang w:val="en-US"/>
        </w:rPr>
        <w:t xml:space="preserve"> </w:t>
      </w:r>
      <w:proofErr w:type="spellStart"/>
      <w:r w:rsidRPr="00F15BD1">
        <w:rPr>
          <w:lang w:val="en-US"/>
        </w:rPr>
        <w:t>completării</w:t>
      </w:r>
      <w:proofErr w:type="spellEnd"/>
      <w:r w:rsidRPr="00F15BD1">
        <w:rPr>
          <w:lang w:val="en-US"/>
        </w:rPr>
        <w:t xml:space="preserve"> </w:t>
      </w:r>
      <w:proofErr w:type="spellStart"/>
      <w:r w:rsidRPr="00F15BD1">
        <w:rPr>
          <w:lang w:val="en-US"/>
        </w:rPr>
        <w:t>întregului</w:t>
      </w:r>
      <w:proofErr w:type="spellEnd"/>
      <w:r w:rsidRPr="00F15BD1">
        <w:rPr>
          <w:lang w:val="en-US"/>
        </w:rPr>
        <w:t xml:space="preserve"> </w:t>
      </w:r>
      <w:proofErr w:type="spellStart"/>
      <w:r w:rsidRPr="00F15BD1">
        <w:rPr>
          <w:lang w:val="en-US"/>
        </w:rPr>
        <w:t>volum</w:t>
      </w:r>
      <w:proofErr w:type="spellEnd"/>
      <w:r w:rsidRPr="00F15BD1">
        <w:rPr>
          <w:lang w:val="en-US"/>
        </w:rPr>
        <w:t xml:space="preserve"> de </w:t>
      </w:r>
      <w:proofErr w:type="spellStart"/>
      <w:r w:rsidRPr="00F15BD1">
        <w:rPr>
          <w:lang w:val="en-US"/>
        </w:rPr>
        <w:t>memorie</w:t>
      </w:r>
      <w:proofErr w:type="spellEnd"/>
      <w:r w:rsidRPr="00F15BD1">
        <w:rPr>
          <w:lang w:val="en-US"/>
        </w:rPr>
        <w:t xml:space="preserve"> </w:t>
      </w:r>
      <w:proofErr w:type="spellStart"/>
      <w:r w:rsidRPr="00F15BD1">
        <w:rPr>
          <w:lang w:val="en-US"/>
        </w:rPr>
        <w:t>repartizat</w:t>
      </w:r>
      <w:proofErr w:type="spellEnd"/>
      <w:r w:rsidRPr="00F15BD1">
        <w:rPr>
          <w:lang w:val="en-US"/>
        </w:rPr>
        <w:t xml:space="preserve"> </w:t>
      </w:r>
      <w:proofErr w:type="spellStart"/>
      <w:r w:rsidRPr="00F15BD1">
        <w:rPr>
          <w:lang w:val="en-US"/>
        </w:rPr>
        <w:t>pentru</w:t>
      </w:r>
      <w:proofErr w:type="spellEnd"/>
      <w:r w:rsidRPr="00F15BD1">
        <w:rPr>
          <w:lang w:val="en-US"/>
        </w:rPr>
        <w:t xml:space="preserve"> </w:t>
      </w:r>
      <w:proofErr w:type="spellStart"/>
      <w:r w:rsidRPr="00F15BD1">
        <w:rPr>
          <w:lang w:val="en-US"/>
        </w:rPr>
        <w:t>păstrarea</w:t>
      </w:r>
      <w:proofErr w:type="spellEnd"/>
      <w:r w:rsidRPr="00F15BD1">
        <w:rPr>
          <w:lang w:val="en-US"/>
        </w:rPr>
        <w:t xml:space="preserve"> </w:t>
      </w:r>
      <w:proofErr w:type="spellStart"/>
      <w:r w:rsidRPr="00F15BD1">
        <w:rPr>
          <w:lang w:val="en-US"/>
        </w:rPr>
        <w:t>rezultatelor</w:t>
      </w:r>
      <w:proofErr w:type="spellEnd"/>
      <w:r w:rsidRPr="00F15BD1">
        <w:rPr>
          <w:lang w:val="en-US"/>
        </w:rPr>
        <w:t xml:space="preserve"> </w:t>
      </w:r>
      <w:proofErr w:type="spellStart"/>
      <w:r w:rsidRPr="00F15BD1">
        <w:rPr>
          <w:lang w:val="en-US"/>
        </w:rPr>
        <w:t>auditului</w:t>
      </w:r>
      <w:proofErr w:type="spellEnd"/>
      <w:r w:rsidRPr="00F15BD1">
        <w:rPr>
          <w:lang w:val="en-US"/>
        </w:rPr>
        <w:t xml:space="preserve">, </w:t>
      </w:r>
      <w:proofErr w:type="spellStart"/>
      <w:r w:rsidRPr="00F15BD1">
        <w:rPr>
          <w:lang w:val="en-US"/>
        </w:rPr>
        <w:t>sînt</w:t>
      </w:r>
      <w:proofErr w:type="spellEnd"/>
      <w:r w:rsidRPr="00F15BD1">
        <w:rPr>
          <w:lang w:val="en-US"/>
        </w:rPr>
        <w:t xml:space="preserve"> </w:t>
      </w:r>
      <w:proofErr w:type="spellStart"/>
      <w:r w:rsidRPr="00F15BD1">
        <w:rPr>
          <w:lang w:val="en-US"/>
        </w:rPr>
        <w:t>aduse</w:t>
      </w:r>
      <w:proofErr w:type="spellEnd"/>
      <w:r w:rsidRPr="00F15BD1">
        <w:rPr>
          <w:lang w:val="en-US"/>
        </w:rPr>
        <w:t xml:space="preserve"> la </w:t>
      </w:r>
      <w:proofErr w:type="spellStart"/>
      <w:r w:rsidRPr="00F15BD1">
        <w:rPr>
          <w:lang w:val="en-US"/>
        </w:rPr>
        <w:t>cunoștința</w:t>
      </w:r>
      <w:proofErr w:type="spellEnd"/>
      <w:r w:rsidRPr="00F15BD1">
        <w:rPr>
          <w:lang w:val="en-US"/>
        </w:rPr>
        <w:t xml:space="preserve"> </w:t>
      </w:r>
      <w:proofErr w:type="spellStart"/>
      <w:r w:rsidRPr="00F15BD1">
        <w:rPr>
          <w:lang w:val="en-US"/>
        </w:rPr>
        <w:t>persoanei</w:t>
      </w:r>
      <w:proofErr w:type="spellEnd"/>
      <w:r w:rsidRPr="00F15BD1">
        <w:rPr>
          <w:lang w:val="en-US"/>
        </w:rPr>
        <w:t xml:space="preserve"> </w:t>
      </w:r>
      <w:proofErr w:type="spellStart"/>
      <w:r w:rsidRPr="00F15BD1">
        <w:rPr>
          <w:lang w:val="en-US"/>
        </w:rPr>
        <w:t>responsabile</w:t>
      </w:r>
      <w:proofErr w:type="spellEnd"/>
      <w:r w:rsidRPr="00F15BD1">
        <w:rPr>
          <w:lang w:val="en-US"/>
        </w:rPr>
        <w:t xml:space="preserve"> de </w:t>
      </w:r>
      <w:proofErr w:type="spellStart"/>
      <w:r w:rsidRPr="00F15BD1">
        <w:rPr>
          <w:lang w:val="en-US"/>
        </w:rPr>
        <w:t>politica</w:t>
      </w:r>
      <w:proofErr w:type="spellEnd"/>
      <w:r w:rsidRPr="00F15BD1">
        <w:rPr>
          <w:lang w:val="en-US"/>
        </w:rPr>
        <w:t xml:space="preserve"> de </w:t>
      </w:r>
      <w:proofErr w:type="spellStart"/>
      <w:r w:rsidRPr="00F15BD1">
        <w:rPr>
          <w:lang w:val="en-US"/>
        </w:rPr>
        <w:t>securitate</w:t>
      </w:r>
      <w:proofErr w:type="spellEnd"/>
      <w:r w:rsidRPr="00F15BD1">
        <w:rPr>
          <w:lang w:val="en-US"/>
        </w:rPr>
        <w:t xml:space="preserve"> a </w:t>
      </w:r>
      <w:proofErr w:type="spellStart"/>
      <w:r w:rsidRPr="00F15BD1">
        <w:rPr>
          <w:lang w:val="en-US"/>
        </w:rPr>
        <w:t>datelor</w:t>
      </w:r>
      <w:proofErr w:type="spellEnd"/>
      <w:r w:rsidRPr="00F15BD1">
        <w:rPr>
          <w:lang w:val="en-US"/>
        </w:rPr>
        <w:t xml:space="preserve"> cu </w:t>
      </w:r>
      <w:proofErr w:type="spellStart"/>
      <w:r w:rsidRPr="00F15BD1">
        <w:rPr>
          <w:lang w:val="en-US"/>
        </w:rPr>
        <w:t>caracter</w:t>
      </w:r>
      <w:proofErr w:type="spellEnd"/>
      <w:r w:rsidRPr="00F15BD1">
        <w:rPr>
          <w:lang w:val="en-US"/>
        </w:rPr>
        <w:t xml:space="preserve"> personal, care </w:t>
      </w:r>
      <w:proofErr w:type="spellStart"/>
      <w:r w:rsidRPr="00F15BD1">
        <w:rPr>
          <w:lang w:val="en-US"/>
        </w:rPr>
        <w:t>întreprinde</w:t>
      </w:r>
      <w:proofErr w:type="spellEnd"/>
      <w:r w:rsidRPr="00F15BD1">
        <w:rPr>
          <w:lang w:val="en-US"/>
        </w:rPr>
        <w:t xml:space="preserve"> </w:t>
      </w:r>
      <w:proofErr w:type="spellStart"/>
      <w:r w:rsidRPr="00F15BD1">
        <w:rPr>
          <w:lang w:val="en-US"/>
        </w:rPr>
        <w:t>măsuri</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Pr="00F15BD1">
        <w:rPr>
          <w:lang w:val="en-US"/>
        </w:rPr>
        <w:t>vederea</w:t>
      </w:r>
      <w:proofErr w:type="spellEnd"/>
      <w:r w:rsidRPr="00F15BD1">
        <w:rPr>
          <w:lang w:val="en-US"/>
        </w:rPr>
        <w:t xml:space="preserve"> </w:t>
      </w:r>
      <w:proofErr w:type="spellStart"/>
      <w:r w:rsidRPr="00F15BD1">
        <w:rPr>
          <w:lang w:val="en-US"/>
        </w:rPr>
        <w:t>restabilirii</w:t>
      </w:r>
      <w:proofErr w:type="spellEnd"/>
      <w:r w:rsidRPr="00F15BD1">
        <w:rPr>
          <w:lang w:val="en-US"/>
        </w:rPr>
        <w:t xml:space="preserve"> </w:t>
      </w:r>
      <w:proofErr w:type="spellStart"/>
      <w:r w:rsidRPr="00F15BD1">
        <w:rPr>
          <w:lang w:val="en-US"/>
        </w:rPr>
        <w:t>capacităţii</w:t>
      </w:r>
      <w:proofErr w:type="spellEnd"/>
      <w:r w:rsidRPr="00F15BD1">
        <w:rPr>
          <w:lang w:val="en-US"/>
        </w:rPr>
        <w:t xml:space="preserve"> de </w:t>
      </w:r>
      <w:proofErr w:type="spellStart"/>
      <w:r w:rsidRPr="00F15BD1">
        <w:rPr>
          <w:lang w:val="en-US"/>
        </w:rPr>
        <w:t>lucru</w:t>
      </w:r>
      <w:proofErr w:type="spellEnd"/>
      <w:r w:rsidRPr="00F15BD1">
        <w:rPr>
          <w:lang w:val="en-US"/>
        </w:rPr>
        <w:t xml:space="preserve"> a </w:t>
      </w:r>
      <w:proofErr w:type="spellStart"/>
      <w:r w:rsidRPr="00F15BD1">
        <w:rPr>
          <w:lang w:val="en-US"/>
        </w:rPr>
        <w:t>sistemului</w:t>
      </w:r>
      <w:proofErr w:type="spellEnd"/>
      <w:r w:rsidRPr="00F15BD1">
        <w:rPr>
          <w:lang w:val="en-US"/>
        </w:rPr>
        <w:t xml:space="preserve"> de audit.</w:t>
      </w:r>
    </w:p>
    <w:p w:rsidR="00A32512" w:rsidRPr="00F15BD1" w:rsidRDefault="00A32512" w:rsidP="006229B8">
      <w:pPr>
        <w:pStyle w:val="a5"/>
        <w:numPr>
          <w:ilvl w:val="0"/>
          <w:numId w:val="11"/>
        </w:numPr>
        <w:tabs>
          <w:tab w:val="left" w:pos="1134"/>
        </w:tabs>
        <w:ind w:left="0" w:firstLine="567"/>
        <w:rPr>
          <w:lang w:val="en-US"/>
        </w:rPr>
      </w:pPr>
      <w:proofErr w:type="spellStart"/>
      <w:r w:rsidRPr="00F15BD1">
        <w:rPr>
          <w:lang w:val="en-US"/>
        </w:rPr>
        <w:t>Rezultatele</w:t>
      </w:r>
      <w:proofErr w:type="spellEnd"/>
      <w:r w:rsidRPr="00F15BD1">
        <w:rPr>
          <w:lang w:val="en-US"/>
        </w:rPr>
        <w:t xml:space="preserve"> </w:t>
      </w:r>
      <w:proofErr w:type="spellStart"/>
      <w:r w:rsidRPr="00F15BD1">
        <w:rPr>
          <w:lang w:val="en-US"/>
        </w:rPr>
        <w:t>auditului</w:t>
      </w:r>
      <w:proofErr w:type="spellEnd"/>
      <w:r w:rsidRPr="00F15BD1">
        <w:rPr>
          <w:lang w:val="en-US"/>
        </w:rPr>
        <w:t xml:space="preserve"> </w:t>
      </w:r>
      <w:proofErr w:type="spellStart"/>
      <w:r w:rsidRPr="00F15BD1">
        <w:rPr>
          <w:lang w:val="en-US"/>
        </w:rPr>
        <w:t>securităţii</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00AD2CDD" w:rsidRPr="00812F46">
        <w:rPr>
          <w:lang w:eastAsia="ro-RO"/>
        </w:rPr>
        <w:t>sistemul</w:t>
      </w:r>
      <w:proofErr w:type="spellEnd"/>
      <w:r w:rsidR="00AD2CDD" w:rsidRPr="00812F46">
        <w:rPr>
          <w:lang w:eastAsia="ro-RO"/>
        </w:rPr>
        <w:t xml:space="preserve"> </w:t>
      </w:r>
      <w:proofErr w:type="spellStart"/>
      <w:r w:rsidR="00AD2CDD" w:rsidRPr="00812F46">
        <w:rPr>
          <w:lang w:eastAsia="ro-RO"/>
        </w:rPr>
        <w:t>de</w:t>
      </w:r>
      <w:proofErr w:type="spellEnd"/>
      <w:r w:rsidR="00AD2CDD" w:rsidRPr="00812F46">
        <w:rPr>
          <w:lang w:eastAsia="ro-RO"/>
        </w:rPr>
        <w:t xml:space="preserve"> evidență </w:t>
      </w:r>
      <w:proofErr w:type="spellStart"/>
      <w:r w:rsidR="00AD2CDD" w:rsidRPr="00812F46">
        <w:rPr>
          <w:lang w:eastAsia="ro-RO"/>
        </w:rPr>
        <w:t>a</w:t>
      </w:r>
      <w:proofErr w:type="spellEnd"/>
      <w:r w:rsidR="00AD2CDD" w:rsidRPr="00812F46">
        <w:rPr>
          <w:lang w:eastAsia="ro-RO"/>
        </w:rPr>
        <w:t xml:space="preserve"> corespondenței și </w:t>
      </w:r>
      <w:r w:rsidR="00AD2CDD" w:rsidRPr="00857A4B">
        <w:rPr>
          <w:lang w:eastAsia="ro-RO"/>
        </w:rPr>
        <w:t>petițiilor</w:t>
      </w:r>
      <w:r w:rsidR="00AD2CDD" w:rsidRPr="00F15BD1">
        <w:rPr>
          <w:lang w:val="en-US"/>
        </w:rPr>
        <w:t xml:space="preserve"> </w:t>
      </w:r>
      <w:r w:rsidRPr="00F15BD1">
        <w:rPr>
          <w:lang w:val="en-US"/>
        </w:rPr>
        <w:t>(</w:t>
      </w:r>
      <w:proofErr w:type="spellStart"/>
      <w:r w:rsidRPr="00F15BD1">
        <w:rPr>
          <w:lang w:val="en-US"/>
        </w:rPr>
        <w:t>operaţiunile</w:t>
      </w:r>
      <w:proofErr w:type="spellEnd"/>
      <w:r w:rsidRPr="00F15BD1">
        <w:rPr>
          <w:lang w:val="en-US"/>
        </w:rPr>
        <w:t xml:space="preserve"> de </w:t>
      </w:r>
      <w:proofErr w:type="spellStart"/>
      <w:r w:rsidRPr="00F15BD1">
        <w:rPr>
          <w:lang w:val="en-US"/>
        </w:rPr>
        <w:t>prelucrare</w:t>
      </w:r>
      <w:proofErr w:type="spellEnd"/>
      <w:r w:rsidRPr="00F15BD1">
        <w:rPr>
          <w:lang w:val="en-US"/>
        </w:rPr>
        <w:t xml:space="preserve"> </w:t>
      </w:r>
      <w:proofErr w:type="gramStart"/>
      <w:r w:rsidRPr="00F15BD1">
        <w:rPr>
          <w:lang w:val="en-US"/>
        </w:rPr>
        <w:t>a</w:t>
      </w:r>
      <w:proofErr w:type="gramEnd"/>
      <w:r w:rsidRPr="00F15BD1">
        <w:rPr>
          <w:lang w:val="en-US"/>
        </w:rPr>
        <w:t xml:space="preserve"> </w:t>
      </w:r>
      <w:proofErr w:type="spellStart"/>
      <w:r w:rsidRPr="00F15BD1">
        <w:rPr>
          <w:lang w:val="en-US"/>
        </w:rPr>
        <w:t>informațiilor</w:t>
      </w:r>
      <w:proofErr w:type="spellEnd"/>
      <w:r w:rsidRPr="00F15BD1">
        <w:rPr>
          <w:lang w:val="en-US"/>
        </w:rPr>
        <w:t xml:space="preserve"> </w:t>
      </w:r>
      <w:proofErr w:type="spellStart"/>
      <w:r w:rsidRPr="00F15BD1">
        <w:rPr>
          <w:lang w:val="en-US"/>
        </w:rPr>
        <w:t>şi</w:t>
      </w:r>
      <w:proofErr w:type="spellEnd"/>
      <w:r w:rsidRPr="00F15BD1">
        <w:rPr>
          <w:lang w:val="en-US"/>
        </w:rPr>
        <w:t xml:space="preserve"> </w:t>
      </w:r>
      <w:proofErr w:type="spellStart"/>
      <w:r w:rsidRPr="00F15BD1">
        <w:rPr>
          <w:lang w:val="en-US"/>
        </w:rPr>
        <w:t>mijloacele</w:t>
      </w:r>
      <w:proofErr w:type="spellEnd"/>
      <w:r w:rsidRPr="00F15BD1">
        <w:rPr>
          <w:lang w:val="en-US"/>
        </w:rPr>
        <w:t xml:space="preserve"> de </w:t>
      </w:r>
      <w:proofErr w:type="spellStart"/>
      <w:r w:rsidRPr="00F15BD1">
        <w:rPr>
          <w:lang w:val="en-US"/>
        </w:rPr>
        <w:t>efectuare</w:t>
      </w:r>
      <w:proofErr w:type="spellEnd"/>
      <w:r w:rsidRPr="00F15BD1">
        <w:rPr>
          <w:lang w:val="en-US"/>
        </w:rPr>
        <w:t xml:space="preserve"> a </w:t>
      </w:r>
      <w:proofErr w:type="spellStart"/>
      <w:r w:rsidRPr="00F15BD1">
        <w:rPr>
          <w:lang w:val="en-US"/>
        </w:rPr>
        <w:t>auditului</w:t>
      </w:r>
      <w:proofErr w:type="spellEnd"/>
      <w:r w:rsidRPr="00F15BD1">
        <w:rPr>
          <w:lang w:val="en-US"/>
        </w:rPr>
        <w:t xml:space="preserve">), se </w:t>
      </w:r>
      <w:proofErr w:type="spellStart"/>
      <w:r w:rsidRPr="00F15BD1">
        <w:rPr>
          <w:lang w:val="en-US"/>
        </w:rPr>
        <w:t>protejează</w:t>
      </w:r>
      <w:proofErr w:type="spellEnd"/>
      <w:r w:rsidRPr="00F15BD1">
        <w:rPr>
          <w:lang w:val="en-US"/>
        </w:rPr>
        <w:t xml:space="preserve"> contra </w:t>
      </w:r>
      <w:proofErr w:type="spellStart"/>
      <w:r w:rsidRPr="00F15BD1">
        <w:rPr>
          <w:lang w:val="en-US"/>
        </w:rPr>
        <w:t>accesului</w:t>
      </w:r>
      <w:proofErr w:type="spellEnd"/>
      <w:r w:rsidRPr="00F15BD1">
        <w:rPr>
          <w:lang w:val="en-US"/>
        </w:rPr>
        <w:t xml:space="preserve"> </w:t>
      </w:r>
      <w:proofErr w:type="spellStart"/>
      <w:r w:rsidRPr="00F15BD1">
        <w:rPr>
          <w:lang w:val="en-US"/>
        </w:rPr>
        <w:t>neautorizat</w:t>
      </w:r>
      <w:proofErr w:type="spellEnd"/>
      <w:r w:rsidRPr="00F15BD1">
        <w:rPr>
          <w:lang w:val="en-US"/>
        </w:rPr>
        <w:t xml:space="preserve"> </w:t>
      </w:r>
      <w:proofErr w:type="spellStart"/>
      <w:r w:rsidRPr="00F15BD1">
        <w:rPr>
          <w:lang w:val="en-US"/>
        </w:rPr>
        <w:t>prin</w:t>
      </w:r>
      <w:proofErr w:type="spellEnd"/>
      <w:r w:rsidRPr="00F15BD1">
        <w:rPr>
          <w:lang w:val="en-US"/>
        </w:rPr>
        <w:t xml:space="preserve"> </w:t>
      </w:r>
      <w:proofErr w:type="spellStart"/>
      <w:r w:rsidRPr="00F15BD1">
        <w:rPr>
          <w:lang w:val="en-US"/>
        </w:rPr>
        <w:t>aplicarea</w:t>
      </w:r>
      <w:proofErr w:type="spellEnd"/>
      <w:r w:rsidRPr="00F15BD1">
        <w:rPr>
          <w:lang w:val="en-US"/>
        </w:rPr>
        <w:t xml:space="preserve"> </w:t>
      </w:r>
      <w:proofErr w:type="spellStart"/>
      <w:r w:rsidRPr="00F15BD1">
        <w:rPr>
          <w:lang w:val="en-US"/>
        </w:rPr>
        <w:t>măsurilor</w:t>
      </w:r>
      <w:proofErr w:type="spellEnd"/>
      <w:r w:rsidRPr="00F15BD1">
        <w:rPr>
          <w:lang w:val="en-US"/>
        </w:rPr>
        <w:t xml:space="preserve"> de </w:t>
      </w:r>
      <w:proofErr w:type="spellStart"/>
      <w:r w:rsidRPr="00F15BD1">
        <w:rPr>
          <w:lang w:val="en-US"/>
        </w:rPr>
        <w:t>securitate</w:t>
      </w:r>
      <w:proofErr w:type="spellEnd"/>
      <w:r w:rsidRPr="00F15BD1">
        <w:rPr>
          <w:lang w:val="en-US"/>
        </w:rPr>
        <w:t xml:space="preserve"> </w:t>
      </w:r>
      <w:proofErr w:type="spellStart"/>
      <w:r w:rsidRPr="00F15BD1">
        <w:rPr>
          <w:lang w:val="en-US"/>
        </w:rPr>
        <w:t>adecvate</w:t>
      </w:r>
      <w:proofErr w:type="spellEnd"/>
      <w:r w:rsidRPr="00F15BD1">
        <w:rPr>
          <w:lang w:val="en-US"/>
        </w:rPr>
        <w:t xml:space="preserve"> </w:t>
      </w:r>
      <w:proofErr w:type="spellStart"/>
      <w:r w:rsidRPr="00F15BD1">
        <w:rPr>
          <w:lang w:val="en-US"/>
        </w:rPr>
        <w:t>și</w:t>
      </w:r>
      <w:proofErr w:type="spellEnd"/>
      <w:r w:rsidRPr="00F15BD1">
        <w:rPr>
          <w:lang w:val="en-US"/>
        </w:rPr>
        <w:t xml:space="preserve"> </w:t>
      </w:r>
      <w:proofErr w:type="spellStart"/>
      <w:r w:rsidRPr="00F15BD1">
        <w:rPr>
          <w:lang w:val="en-US"/>
        </w:rPr>
        <w:t>asigurarea</w:t>
      </w:r>
      <w:proofErr w:type="spellEnd"/>
      <w:r w:rsidRPr="00F15BD1">
        <w:rPr>
          <w:lang w:val="en-US"/>
        </w:rPr>
        <w:t xml:space="preserve"> </w:t>
      </w:r>
      <w:proofErr w:type="spellStart"/>
      <w:r w:rsidRPr="00F15BD1">
        <w:rPr>
          <w:lang w:val="en-US"/>
        </w:rPr>
        <w:t>confidenţialităţii</w:t>
      </w:r>
      <w:proofErr w:type="spellEnd"/>
      <w:r w:rsidRPr="00F15BD1">
        <w:rPr>
          <w:lang w:val="en-US"/>
        </w:rPr>
        <w:t xml:space="preserve"> </w:t>
      </w:r>
      <w:proofErr w:type="spellStart"/>
      <w:r w:rsidRPr="00F15BD1">
        <w:rPr>
          <w:lang w:val="en-US"/>
        </w:rPr>
        <w:t>şi</w:t>
      </w:r>
      <w:proofErr w:type="spellEnd"/>
      <w:r w:rsidRPr="00F15BD1">
        <w:rPr>
          <w:lang w:val="en-US"/>
        </w:rPr>
        <w:t xml:space="preserve"> </w:t>
      </w:r>
      <w:proofErr w:type="spellStart"/>
      <w:r w:rsidRPr="00F15BD1">
        <w:rPr>
          <w:lang w:val="en-US"/>
        </w:rPr>
        <w:t>integrităţii</w:t>
      </w:r>
      <w:proofErr w:type="spellEnd"/>
      <w:r w:rsidRPr="00F15BD1">
        <w:rPr>
          <w:lang w:val="en-US"/>
        </w:rPr>
        <w:t xml:space="preserve"> </w:t>
      </w:r>
      <w:proofErr w:type="spellStart"/>
      <w:r w:rsidRPr="00F15BD1">
        <w:rPr>
          <w:lang w:val="en-US"/>
        </w:rPr>
        <w:t>acestora</w:t>
      </w:r>
      <w:proofErr w:type="spellEnd"/>
      <w:r w:rsidRPr="00F15BD1">
        <w:rPr>
          <w:lang w:val="en-US"/>
        </w:rPr>
        <w:t xml:space="preserve">.   </w:t>
      </w:r>
    </w:p>
    <w:p w:rsidR="00A32512" w:rsidRPr="00F15BD1" w:rsidRDefault="00BD4F5C" w:rsidP="006229B8">
      <w:pPr>
        <w:pStyle w:val="a5"/>
        <w:numPr>
          <w:ilvl w:val="0"/>
          <w:numId w:val="11"/>
        </w:numPr>
        <w:tabs>
          <w:tab w:val="left" w:pos="993"/>
          <w:tab w:val="left" w:pos="1134"/>
        </w:tabs>
        <w:ind w:left="0" w:firstLine="567"/>
        <w:rPr>
          <w:lang w:val="en-US"/>
        </w:rPr>
      </w:pPr>
      <w:r w:rsidRPr="00F15BD1">
        <w:rPr>
          <w:lang w:val="en-US"/>
        </w:rPr>
        <w:t xml:space="preserve">  </w:t>
      </w:r>
      <w:proofErr w:type="spellStart"/>
      <w:r w:rsidR="00A32512" w:rsidRPr="00F15BD1">
        <w:rPr>
          <w:lang w:val="en-US"/>
        </w:rPr>
        <w:t>Durata</w:t>
      </w:r>
      <w:proofErr w:type="spellEnd"/>
      <w:r w:rsidR="00A32512" w:rsidRPr="00F15BD1">
        <w:rPr>
          <w:lang w:val="en-US"/>
        </w:rPr>
        <w:t xml:space="preserve"> </w:t>
      </w:r>
      <w:proofErr w:type="spellStart"/>
      <w:r w:rsidR="00A32512" w:rsidRPr="00F15BD1">
        <w:rPr>
          <w:lang w:val="en-US"/>
        </w:rPr>
        <w:t>minimă</w:t>
      </w:r>
      <w:proofErr w:type="spellEnd"/>
      <w:r w:rsidR="00A32512" w:rsidRPr="00F15BD1">
        <w:rPr>
          <w:lang w:val="en-US"/>
        </w:rPr>
        <w:t xml:space="preserve"> a </w:t>
      </w:r>
      <w:proofErr w:type="spellStart"/>
      <w:r w:rsidR="00A32512" w:rsidRPr="00F15BD1">
        <w:rPr>
          <w:lang w:val="en-US"/>
        </w:rPr>
        <w:t>stocării</w:t>
      </w:r>
      <w:proofErr w:type="spellEnd"/>
      <w:r w:rsidR="00A32512" w:rsidRPr="00F15BD1">
        <w:rPr>
          <w:lang w:val="en-US"/>
        </w:rPr>
        <w:t xml:space="preserve"> </w:t>
      </w:r>
      <w:proofErr w:type="spellStart"/>
      <w:r w:rsidR="00A32512" w:rsidRPr="00F15BD1">
        <w:rPr>
          <w:lang w:val="en-US"/>
        </w:rPr>
        <w:t>rezultatelor</w:t>
      </w:r>
      <w:proofErr w:type="spellEnd"/>
      <w:r w:rsidR="00A32512" w:rsidRPr="00F15BD1">
        <w:rPr>
          <w:lang w:val="en-US"/>
        </w:rPr>
        <w:t xml:space="preserve"> </w:t>
      </w:r>
      <w:proofErr w:type="spellStart"/>
      <w:r w:rsidR="00A32512" w:rsidRPr="00F15BD1">
        <w:rPr>
          <w:lang w:val="en-US"/>
        </w:rPr>
        <w:t>auditului</w:t>
      </w:r>
      <w:proofErr w:type="spellEnd"/>
      <w:r w:rsidR="00A32512" w:rsidRPr="00F15BD1">
        <w:rPr>
          <w:lang w:val="en-US"/>
        </w:rPr>
        <w:t xml:space="preserve"> </w:t>
      </w:r>
      <w:proofErr w:type="spellStart"/>
      <w:r w:rsidR="00A32512" w:rsidRPr="00F15BD1">
        <w:rPr>
          <w:lang w:val="en-US"/>
        </w:rPr>
        <w:t>securităţii</w:t>
      </w:r>
      <w:proofErr w:type="spellEnd"/>
      <w:r w:rsidR="00A32512" w:rsidRPr="00F15BD1">
        <w:rPr>
          <w:lang w:val="en-US"/>
        </w:rPr>
        <w:t xml:space="preserve"> </w:t>
      </w:r>
      <w:proofErr w:type="spellStart"/>
      <w:r w:rsidR="00A32512" w:rsidRPr="00F15BD1">
        <w:rPr>
          <w:lang w:val="en-US"/>
        </w:rPr>
        <w:t>în</w:t>
      </w:r>
      <w:proofErr w:type="spellEnd"/>
      <w:r w:rsidR="00A32512" w:rsidRPr="00F15BD1">
        <w:rPr>
          <w:lang w:val="en-US"/>
        </w:rPr>
        <w:t xml:space="preserve"> </w:t>
      </w:r>
      <w:proofErr w:type="spellStart"/>
      <w:r w:rsidR="00AD2CDD" w:rsidRPr="00812F46">
        <w:rPr>
          <w:lang w:eastAsia="ro-RO"/>
        </w:rPr>
        <w:t>sistemul</w:t>
      </w:r>
      <w:proofErr w:type="spellEnd"/>
      <w:r w:rsidR="00AD2CDD" w:rsidRPr="00812F46">
        <w:rPr>
          <w:lang w:eastAsia="ro-RO"/>
        </w:rPr>
        <w:t xml:space="preserve"> </w:t>
      </w:r>
      <w:proofErr w:type="spellStart"/>
      <w:r w:rsidR="00AD2CDD" w:rsidRPr="00812F46">
        <w:rPr>
          <w:lang w:eastAsia="ro-RO"/>
        </w:rPr>
        <w:t>de</w:t>
      </w:r>
      <w:proofErr w:type="spellEnd"/>
      <w:r w:rsidR="00AD2CDD" w:rsidRPr="00812F46">
        <w:rPr>
          <w:lang w:eastAsia="ro-RO"/>
        </w:rPr>
        <w:t xml:space="preserve"> evidență </w:t>
      </w:r>
      <w:proofErr w:type="spellStart"/>
      <w:r w:rsidR="00AD2CDD" w:rsidRPr="00812F46">
        <w:rPr>
          <w:lang w:eastAsia="ro-RO"/>
        </w:rPr>
        <w:t>a</w:t>
      </w:r>
      <w:proofErr w:type="spellEnd"/>
      <w:r w:rsidR="00AD2CDD" w:rsidRPr="00812F46">
        <w:rPr>
          <w:lang w:eastAsia="ro-RO"/>
        </w:rPr>
        <w:t xml:space="preserve"> corespondenței și </w:t>
      </w:r>
      <w:r w:rsidR="00AD2CDD" w:rsidRPr="00857A4B">
        <w:rPr>
          <w:lang w:eastAsia="ro-RO"/>
        </w:rPr>
        <w:t>petițiilor</w:t>
      </w:r>
      <w:r w:rsidR="00D24536" w:rsidRPr="00F15BD1">
        <w:rPr>
          <w:lang w:val="en-US"/>
        </w:rPr>
        <w:t xml:space="preserve"> </w:t>
      </w:r>
      <w:proofErr w:type="spellStart"/>
      <w:r w:rsidR="00A32512" w:rsidRPr="00F15BD1">
        <w:rPr>
          <w:lang w:val="en-US"/>
        </w:rPr>
        <w:t>constituie</w:t>
      </w:r>
      <w:proofErr w:type="spellEnd"/>
      <w:r w:rsidR="00A32512" w:rsidRPr="00F15BD1">
        <w:rPr>
          <w:lang w:val="en-US"/>
        </w:rPr>
        <w:t xml:space="preserve"> 2 </w:t>
      </w:r>
      <w:r w:rsidR="00A32512" w:rsidRPr="00F15BD1">
        <w:rPr>
          <w:i/>
          <w:lang w:val="en-US"/>
        </w:rPr>
        <w:t>/</w:t>
      </w:r>
      <w:proofErr w:type="spellStart"/>
      <w:r w:rsidR="00A32512" w:rsidRPr="00F15BD1">
        <w:rPr>
          <w:i/>
          <w:lang w:val="en-US"/>
        </w:rPr>
        <w:t>doi</w:t>
      </w:r>
      <w:proofErr w:type="spellEnd"/>
      <w:r w:rsidR="00A32512" w:rsidRPr="00F15BD1">
        <w:rPr>
          <w:i/>
          <w:lang w:val="en-US"/>
        </w:rPr>
        <w:t>/</w:t>
      </w:r>
      <w:r w:rsidR="00A32512" w:rsidRPr="00F15BD1">
        <w:rPr>
          <w:lang w:val="en-US"/>
        </w:rPr>
        <w:t xml:space="preserve"> </w:t>
      </w:r>
      <w:proofErr w:type="spellStart"/>
      <w:r w:rsidR="00A32512" w:rsidRPr="00F15BD1">
        <w:rPr>
          <w:lang w:val="en-US"/>
        </w:rPr>
        <w:t>ani</w:t>
      </w:r>
      <w:proofErr w:type="spellEnd"/>
      <w:r w:rsidR="00A32512" w:rsidRPr="00F15BD1">
        <w:rPr>
          <w:lang w:val="en-US"/>
        </w:rPr>
        <w:t xml:space="preserve">, </w:t>
      </w:r>
      <w:proofErr w:type="spellStart"/>
      <w:r w:rsidR="00A32512" w:rsidRPr="00F15BD1">
        <w:rPr>
          <w:lang w:val="en-US"/>
        </w:rPr>
        <w:t>în</w:t>
      </w:r>
      <w:proofErr w:type="spellEnd"/>
      <w:r w:rsidR="00A32512" w:rsidRPr="00F15BD1">
        <w:rPr>
          <w:lang w:val="en-US"/>
        </w:rPr>
        <w:t xml:space="preserve"> </w:t>
      </w:r>
      <w:proofErr w:type="spellStart"/>
      <w:r w:rsidR="00A32512" w:rsidRPr="00F15BD1">
        <w:rPr>
          <w:lang w:val="en-US"/>
        </w:rPr>
        <w:t>scopul</w:t>
      </w:r>
      <w:proofErr w:type="spellEnd"/>
      <w:r w:rsidR="00A32512" w:rsidRPr="00F15BD1">
        <w:rPr>
          <w:lang w:val="en-US"/>
        </w:rPr>
        <w:t xml:space="preserve"> </w:t>
      </w:r>
      <w:proofErr w:type="spellStart"/>
      <w:r w:rsidR="00A32512" w:rsidRPr="00F15BD1">
        <w:rPr>
          <w:lang w:val="en-US"/>
        </w:rPr>
        <w:t>asigurării</w:t>
      </w:r>
      <w:proofErr w:type="spellEnd"/>
      <w:r w:rsidR="00A32512" w:rsidRPr="00F15BD1">
        <w:rPr>
          <w:lang w:val="en-US"/>
        </w:rPr>
        <w:t xml:space="preserve"> </w:t>
      </w:r>
      <w:proofErr w:type="spellStart"/>
      <w:r w:rsidR="00A32512" w:rsidRPr="00F15BD1">
        <w:rPr>
          <w:lang w:val="en-US"/>
        </w:rPr>
        <w:t>posibilității</w:t>
      </w:r>
      <w:proofErr w:type="spellEnd"/>
      <w:r w:rsidR="00A32512" w:rsidRPr="00F15BD1">
        <w:rPr>
          <w:lang w:val="en-US"/>
        </w:rPr>
        <w:t xml:space="preserve"> de </w:t>
      </w:r>
      <w:proofErr w:type="spellStart"/>
      <w:r w:rsidR="00A32512" w:rsidRPr="00F15BD1">
        <w:rPr>
          <w:lang w:val="en-US"/>
        </w:rPr>
        <w:t>folosire</w:t>
      </w:r>
      <w:proofErr w:type="spellEnd"/>
      <w:r w:rsidR="00A32512" w:rsidRPr="00F15BD1">
        <w:rPr>
          <w:lang w:val="en-US"/>
        </w:rPr>
        <w:t xml:space="preserve"> a  </w:t>
      </w:r>
      <w:proofErr w:type="spellStart"/>
      <w:r w:rsidR="00A32512" w:rsidRPr="00F15BD1">
        <w:rPr>
          <w:lang w:val="en-US"/>
        </w:rPr>
        <w:t>acestora</w:t>
      </w:r>
      <w:proofErr w:type="spellEnd"/>
      <w:r w:rsidR="00A32512" w:rsidRPr="00F15BD1">
        <w:rPr>
          <w:lang w:val="en-US"/>
        </w:rPr>
        <w:t xml:space="preserve"> </w:t>
      </w:r>
      <w:proofErr w:type="spellStart"/>
      <w:r w:rsidR="00A32512" w:rsidRPr="00F15BD1">
        <w:rPr>
          <w:lang w:val="en-US"/>
        </w:rPr>
        <w:t>în</w:t>
      </w:r>
      <w:proofErr w:type="spellEnd"/>
      <w:r w:rsidR="00A32512" w:rsidRPr="00F15BD1">
        <w:rPr>
          <w:lang w:val="en-US"/>
        </w:rPr>
        <w:t xml:space="preserve"> </w:t>
      </w:r>
      <w:proofErr w:type="spellStart"/>
      <w:r w:rsidR="00A32512" w:rsidRPr="00F15BD1">
        <w:rPr>
          <w:lang w:val="en-US"/>
        </w:rPr>
        <w:t>calitate</w:t>
      </w:r>
      <w:proofErr w:type="spellEnd"/>
      <w:r w:rsidR="00A32512" w:rsidRPr="00F15BD1">
        <w:rPr>
          <w:lang w:val="en-US"/>
        </w:rPr>
        <w:t xml:space="preserve"> de probe </w:t>
      </w:r>
      <w:proofErr w:type="spellStart"/>
      <w:r w:rsidR="00A32512" w:rsidRPr="00F15BD1">
        <w:rPr>
          <w:lang w:val="en-US"/>
        </w:rPr>
        <w:t>în</w:t>
      </w:r>
      <w:proofErr w:type="spellEnd"/>
      <w:r w:rsidR="00A32512" w:rsidRPr="00F15BD1">
        <w:rPr>
          <w:lang w:val="en-US"/>
        </w:rPr>
        <w:t xml:space="preserve"> </w:t>
      </w:r>
      <w:proofErr w:type="spellStart"/>
      <w:r w:rsidR="00A32512" w:rsidRPr="00F15BD1">
        <w:rPr>
          <w:lang w:val="en-US"/>
        </w:rPr>
        <w:t>cazul</w:t>
      </w:r>
      <w:proofErr w:type="spellEnd"/>
      <w:r w:rsidR="00A32512" w:rsidRPr="00F15BD1">
        <w:rPr>
          <w:lang w:val="en-US"/>
        </w:rPr>
        <w:t xml:space="preserve"> </w:t>
      </w:r>
      <w:proofErr w:type="spellStart"/>
      <w:r w:rsidR="00A32512" w:rsidRPr="00F15BD1">
        <w:rPr>
          <w:lang w:val="en-US"/>
        </w:rPr>
        <w:t>incidentelor</w:t>
      </w:r>
      <w:proofErr w:type="spellEnd"/>
      <w:r w:rsidR="00A32512" w:rsidRPr="00F15BD1">
        <w:rPr>
          <w:lang w:val="en-US"/>
        </w:rPr>
        <w:t xml:space="preserve"> de </w:t>
      </w:r>
      <w:proofErr w:type="spellStart"/>
      <w:r w:rsidR="00A32512" w:rsidRPr="00F15BD1">
        <w:rPr>
          <w:lang w:val="en-US"/>
        </w:rPr>
        <w:t>securitate</w:t>
      </w:r>
      <w:proofErr w:type="spellEnd"/>
      <w:r w:rsidR="00A32512" w:rsidRPr="00F15BD1">
        <w:rPr>
          <w:lang w:val="en-US"/>
        </w:rPr>
        <w:t xml:space="preserve">, </w:t>
      </w:r>
      <w:proofErr w:type="spellStart"/>
      <w:r w:rsidR="00A32512" w:rsidRPr="00F15BD1">
        <w:rPr>
          <w:lang w:val="en-US"/>
        </w:rPr>
        <w:t>unor</w:t>
      </w:r>
      <w:proofErr w:type="spellEnd"/>
      <w:r w:rsidR="00A32512" w:rsidRPr="00F15BD1">
        <w:rPr>
          <w:lang w:val="en-US"/>
        </w:rPr>
        <w:t xml:space="preserve"> </w:t>
      </w:r>
      <w:proofErr w:type="spellStart"/>
      <w:r w:rsidR="00A32512" w:rsidRPr="00F15BD1">
        <w:rPr>
          <w:lang w:val="en-US"/>
        </w:rPr>
        <w:t>eventuale</w:t>
      </w:r>
      <w:proofErr w:type="spellEnd"/>
      <w:r w:rsidR="00A32512" w:rsidRPr="00F15BD1">
        <w:rPr>
          <w:lang w:val="en-US"/>
        </w:rPr>
        <w:t xml:space="preserve"> </w:t>
      </w:r>
      <w:proofErr w:type="spellStart"/>
      <w:r w:rsidR="00A32512" w:rsidRPr="00F15BD1">
        <w:rPr>
          <w:lang w:val="en-US"/>
        </w:rPr>
        <w:t>investigaţii</w:t>
      </w:r>
      <w:proofErr w:type="spellEnd"/>
      <w:r w:rsidR="00A32512" w:rsidRPr="00F15BD1">
        <w:rPr>
          <w:lang w:val="en-US"/>
        </w:rPr>
        <w:t xml:space="preserve"> </w:t>
      </w:r>
      <w:proofErr w:type="spellStart"/>
      <w:r w:rsidR="00A32512" w:rsidRPr="00F15BD1">
        <w:rPr>
          <w:lang w:val="en-US"/>
        </w:rPr>
        <w:t>sau</w:t>
      </w:r>
      <w:proofErr w:type="spellEnd"/>
      <w:r w:rsidR="00A32512" w:rsidRPr="00F15BD1">
        <w:rPr>
          <w:lang w:val="en-US"/>
        </w:rPr>
        <w:t xml:space="preserve"> </w:t>
      </w:r>
      <w:proofErr w:type="spellStart"/>
      <w:r w:rsidR="00A32512" w:rsidRPr="00F15BD1">
        <w:rPr>
          <w:lang w:val="en-US"/>
        </w:rPr>
        <w:t>procese</w:t>
      </w:r>
      <w:proofErr w:type="spellEnd"/>
      <w:r w:rsidR="00A32512" w:rsidRPr="00F15BD1">
        <w:rPr>
          <w:lang w:val="en-US"/>
        </w:rPr>
        <w:t xml:space="preserve"> </w:t>
      </w:r>
      <w:proofErr w:type="spellStart"/>
      <w:r w:rsidR="00A32512" w:rsidRPr="00F15BD1">
        <w:rPr>
          <w:lang w:val="en-US"/>
        </w:rPr>
        <w:t>judiciare</w:t>
      </w:r>
      <w:proofErr w:type="spellEnd"/>
      <w:r w:rsidR="00A32512" w:rsidRPr="00F15BD1">
        <w:rPr>
          <w:lang w:val="en-US"/>
        </w:rPr>
        <w:t xml:space="preserve">. </w:t>
      </w:r>
      <w:proofErr w:type="spellStart"/>
      <w:r w:rsidR="00A32512" w:rsidRPr="00F15BD1">
        <w:rPr>
          <w:lang w:val="en-US"/>
        </w:rPr>
        <w:t>În</w:t>
      </w:r>
      <w:proofErr w:type="spellEnd"/>
      <w:r w:rsidR="00A32512" w:rsidRPr="00F15BD1">
        <w:rPr>
          <w:lang w:val="en-US"/>
        </w:rPr>
        <w:t xml:space="preserve"> </w:t>
      </w:r>
      <w:proofErr w:type="spellStart"/>
      <w:r w:rsidR="00A32512" w:rsidRPr="00F15BD1">
        <w:rPr>
          <w:lang w:val="en-US"/>
        </w:rPr>
        <w:t>cazul</w:t>
      </w:r>
      <w:proofErr w:type="spellEnd"/>
      <w:r w:rsidR="00A32512" w:rsidRPr="00F15BD1">
        <w:rPr>
          <w:lang w:val="en-US"/>
        </w:rPr>
        <w:t xml:space="preserve"> </w:t>
      </w:r>
      <w:proofErr w:type="spellStart"/>
      <w:r w:rsidR="00A32512" w:rsidRPr="00F15BD1">
        <w:rPr>
          <w:lang w:val="en-US"/>
        </w:rPr>
        <w:t>în</w:t>
      </w:r>
      <w:proofErr w:type="spellEnd"/>
      <w:r w:rsidR="00A32512" w:rsidRPr="00F15BD1">
        <w:rPr>
          <w:lang w:val="en-US"/>
        </w:rPr>
        <w:t xml:space="preserve"> care </w:t>
      </w:r>
      <w:proofErr w:type="spellStart"/>
      <w:r w:rsidR="00A32512" w:rsidRPr="00F15BD1">
        <w:rPr>
          <w:lang w:val="en-US"/>
        </w:rPr>
        <w:t>investigările</w:t>
      </w:r>
      <w:proofErr w:type="spellEnd"/>
      <w:r w:rsidR="00A32512" w:rsidRPr="00F15BD1">
        <w:rPr>
          <w:lang w:val="en-US"/>
        </w:rPr>
        <w:t xml:space="preserve"> </w:t>
      </w:r>
      <w:proofErr w:type="spellStart"/>
      <w:r w:rsidR="00A32512" w:rsidRPr="00F15BD1">
        <w:rPr>
          <w:lang w:val="en-US"/>
        </w:rPr>
        <w:t>sau</w:t>
      </w:r>
      <w:proofErr w:type="spellEnd"/>
      <w:r w:rsidR="00A32512" w:rsidRPr="00F15BD1">
        <w:rPr>
          <w:lang w:val="en-US"/>
        </w:rPr>
        <w:t xml:space="preserve"> </w:t>
      </w:r>
      <w:proofErr w:type="spellStart"/>
      <w:r w:rsidR="00A32512" w:rsidRPr="00F15BD1">
        <w:rPr>
          <w:lang w:val="en-US"/>
        </w:rPr>
        <w:t>procesele</w:t>
      </w:r>
      <w:proofErr w:type="spellEnd"/>
      <w:r w:rsidR="00A32512" w:rsidRPr="00F15BD1">
        <w:rPr>
          <w:lang w:val="en-US"/>
        </w:rPr>
        <w:t xml:space="preserve"> </w:t>
      </w:r>
      <w:proofErr w:type="spellStart"/>
      <w:r w:rsidR="00A32512" w:rsidRPr="00F15BD1">
        <w:rPr>
          <w:lang w:val="en-US"/>
        </w:rPr>
        <w:t>judiciare</w:t>
      </w:r>
      <w:proofErr w:type="spellEnd"/>
      <w:r w:rsidR="00A32512" w:rsidRPr="00F15BD1">
        <w:rPr>
          <w:lang w:val="en-US"/>
        </w:rPr>
        <w:t xml:space="preserve"> se </w:t>
      </w:r>
      <w:proofErr w:type="spellStart"/>
      <w:r w:rsidR="00A32512" w:rsidRPr="00F15BD1">
        <w:rPr>
          <w:lang w:val="en-US"/>
        </w:rPr>
        <w:t>prelungesc</w:t>
      </w:r>
      <w:proofErr w:type="spellEnd"/>
      <w:r w:rsidR="00A32512" w:rsidRPr="00F15BD1">
        <w:rPr>
          <w:lang w:val="en-US"/>
        </w:rPr>
        <w:t xml:space="preserve">, </w:t>
      </w:r>
      <w:proofErr w:type="spellStart"/>
      <w:r w:rsidR="00A32512" w:rsidRPr="00F15BD1">
        <w:rPr>
          <w:lang w:val="en-US"/>
        </w:rPr>
        <w:t>rezultatele</w:t>
      </w:r>
      <w:proofErr w:type="spellEnd"/>
      <w:r w:rsidR="00A32512" w:rsidRPr="00F15BD1">
        <w:rPr>
          <w:lang w:val="en-US"/>
        </w:rPr>
        <w:t xml:space="preserve"> </w:t>
      </w:r>
      <w:proofErr w:type="spellStart"/>
      <w:r w:rsidR="00A32512" w:rsidRPr="00F15BD1">
        <w:rPr>
          <w:lang w:val="en-US"/>
        </w:rPr>
        <w:t>auditului</w:t>
      </w:r>
      <w:proofErr w:type="spellEnd"/>
      <w:r w:rsidR="00A32512" w:rsidRPr="00F15BD1">
        <w:rPr>
          <w:lang w:val="en-US"/>
        </w:rPr>
        <w:t xml:space="preserve"> se </w:t>
      </w:r>
      <w:proofErr w:type="spellStart"/>
      <w:r w:rsidR="00A32512" w:rsidRPr="00F15BD1">
        <w:rPr>
          <w:lang w:val="en-US"/>
        </w:rPr>
        <w:t>păstrează</w:t>
      </w:r>
      <w:proofErr w:type="spellEnd"/>
      <w:r w:rsidR="00A32512" w:rsidRPr="00F15BD1">
        <w:rPr>
          <w:lang w:val="en-US"/>
        </w:rPr>
        <w:t xml:space="preserve"> </w:t>
      </w:r>
      <w:proofErr w:type="spellStart"/>
      <w:r w:rsidR="00A32512" w:rsidRPr="00F15BD1">
        <w:rPr>
          <w:lang w:val="en-US"/>
        </w:rPr>
        <w:t>pe</w:t>
      </w:r>
      <w:proofErr w:type="spellEnd"/>
      <w:r w:rsidR="00A32512" w:rsidRPr="00F15BD1">
        <w:rPr>
          <w:lang w:val="en-US"/>
        </w:rPr>
        <w:t xml:space="preserve"> </w:t>
      </w:r>
      <w:proofErr w:type="spellStart"/>
      <w:r w:rsidR="00A32512" w:rsidRPr="00F15BD1">
        <w:rPr>
          <w:lang w:val="en-US"/>
        </w:rPr>
        <w:t>toată</w:t>
      </w:r>
      <w:proofErr w:type="spellEnd"/>
      <w:r w:rsidR="00A32512" w:rsidRPr="00F15BD1">
        <w:rPr>
          <w:lang w:val="en-US"/>
        </w:rPr>
        <w:t xml:space="preserve"> </w:t>
      </w:r>
      <w:proofErr w:type="spellStart"/>
      <w:r w:rsidR="00A32512" w:rsidRPr="00F15BD1">
        <w:rPr>
          <w:lang w:val="en-US"/>
        </w:rPr>
        <w:t>durata</w:t>
      </w:r>
      <w:proofErr w:type="spellEnd"/>
      <w:r w:rsidR="00A32512" w:rsidRPr="00F15BD1">
        <w:rPr>
          <w:lang w:val="en-US"/>
        </w:rPr>
        <w:t xml:space="preserve"> </w:t>
      </w:r>
      <w:proofErr w:type="spellStart"/>
      <w:r w:rsidR="00A32512" w:rsidRPr="00F15BD1">
        <w:rPr>
          <w:lang w:val="en-US"/>
        </w:rPr>
        <w:t>acestora</w:t>
      </w:r>
      <w:proofErr w:type="spellEnd"/>
      <w:r w:rsidR="00A32512" w:rsidRPr="00F15BD1">
        <w:rPr>
          <w:lang w:val="en-US"/>
        </w:rPr>
        <w:t xml:space="preserve">. </w:t>
      </w:r>
    </w:p>
    <w:p w:rsidR="00BD4F5C" w:rsidRPr="00F15BD1" w:rsidRDefault="00BD4F5C" w:rsidP="00BD4F5C">
      <w:pPr>
        <w:pStyle w:val="a5"/>
        <w:tabs>
          <w:tab w:val="left" w:pos="993"/>
          <w:tab w:val="left" w:pos="1134"/>
        </w:tabs>
        <w:ind w:left="567" w:firstLine="0"/>
        <w:rPr>
          <w:lang w:val="en-US"/>
        </w:rPr>
      </w:pPr>
    </w:p>
    <w:p w:rsidR="00DC0E7F" w:rsidRPr="00F15BD1" w:rsidRDefault="00DC0E7F" w:rsidP="00BD4F5C">
      <w:pPr>
        <w:pStyle w:val="a5"/>
        <w:tabs>
          <w:tab w:val="left" w:pos="993"/>
          <w:tab w:val="left" w:pos="1134"/>
        </w:tabs>
        <w:ind w:left="567" w:firstLine="0"/>
        <w:rPr>
          <w:lang w:val="en-US"/>
        </w:rPr>
      </w:pPr>
    </w:p>
    <w:p w:rsidR="00DA408F" w:rsidRDefault="00D24536" w:rsidP="00D24536">
      <w:pPr>
        <w:pStyle w:val="cp"/>
        <w:ind w:left="284"/>
        <w:rPr>
          <w:lang w:val="en-US"/>
        </w:rPr>
      </w:pPr>
      <w:r w:rsidRPr="00F15BD1">
        <w:rPr>
          <w:lang w:val="en-US"/>
        </w:rPr>
        <w:t xml:space="preserve">X. </w:t>
      </w:r>
      <w:proofErr w:type="spellStart"/>
      <w:r w:rsidRPr="00F15BD1">
        <w:rPr>
          <w:lang w:val="en-US"/>
        </w:rPr>
        <w:t>Asigurarea</w:t>
      </w:r>
      <w:proofErr w:type="spellEnd"/>
      <w:r w:rsidRPr="00F15BD1">
        <w:rPr>
          <w:lang w:val="en-US"/>
        </w:rPr>
        <w:t xml:space="preserve"> </w:t>
      </w:r>
      <w:proofErr w:type="spellStart"/>
      <w:r w:rsidRPr="00F15BD1">
        <w:rPr>
          <w:lang w:val="en-US"/>
        </w:rPr>
        <w:t>integrităţii</w:t>
      </w:r>
      <w:proofErr w:type="spellEnd"/>
      <w:r w:rsidRPr="00F15BD1">
        <w:rPr>
          <w:lang w:val="en-US"/>
        </w:rPr>
        <w:t xml:space="preserve"> </w:t>
      </w:r>
      <w:proofErr w:type="spellStart"/>
      <w:r w:rsidRPr="00F15BD1">
        <w:rPr>
          <w:lang w:val="en-US"/>
        </w:rPr>
        <w:t>informaţiilor</w:t>
      </w:r>
      <w:proofErr w:type="spellEnd"/>
      <w:r w:rsidRPr="00F15BD1">
        <w:rPr>
          <w:lang w:val="en-US"/>
        </w:rPr>
        <w:t xml:space="preserve"> din</w:t>
      </w:r>
    </w:p>
    <w:p w:rsidR="00A32512" w:rsidRPr="00F15BD1" w:rsidRDefault="00D24536" w:rsidP="00D24536">
      <w:pPr>
        <w:pStyle w:val="cp"/>
        <w:ind w:left="284"/>
        <w:rPr>
          <w:lang w:val="en-US"/>
        </w:rPr>
      </w:pPr>
      <w:r w:rsidRPr="00F15BD1">
        <w:rPr>
          <w:lang w:val="en-US"/>
        </w:rPr>
        <w:t xml:space="preserve"> </w:t>
      </w:r>
      <w:proofErr w:type="spellStart"/>
      <w:r w:rsidR="00DA408F" w:rsidRPr="00812F46">
        <w:rPr>
          <w:lang w:eastAsia="ro-RO"/>
        </w:rPr>
        <w:t>sistemul</w:t>
      </w:r>
      <w:proofErr w:type="spellEnd"/>
      <w:r w:rsidR="00DA408F" w:rsidRPr="00812F46">
        <w:rPr>
          <w:lang w:eastAsia="ro-RO"/>
        </w:rPr>
        <w:t xml:space="preserve"> </w:t>
      </w:r>
      <w:proofErr w:type="spellStart"/>
      <w:r w:rsidR="00DA408F" w:rsidRPr="00812F46">
        <w:rPr>
          <w:lang w:eastAsia="ro-RO"/>
        </w:rPr>
        <w:t>de</w:t>
      </w:r>
      <w:proofErr w:type="spellEnd"/>
      <w:r w:rsidR="00DA408F" w:rsidRPr="00812F46">
        <w:rPr>
          <w:lang w:eastAsia="ro-RO"/>
        </w:rPr>
        <w:t xml:space="preserve"> evidență </w:t>
      </w:r>
      <w:proofErr w:type="spellStart"/>
      <w:r w:rsidR="00DA408F" w:rsidRPr="00812F46">
        <w:rPr>
          <w:lang w:eastAsia="ro-RO"/>
        </w:rPr>
        <w:t>a</w:t>
      </w:r>
      <w:proofErr w:type="spellEnd"/>
      <w:r w:rsidR="00DA408F" w:rsidRPr="00812F46">
        <w:rPr>
          <w:lang w:eastAsia="ro-RO"/>
        </w:rPr>
        <w:t xml:space="preserve"> corespondenței și </w:t>
      </w:r>
      <w:r w:rsidR="00DA408F" w:rsidRPr="00857A4B">
        <w:rPr>
          <w:lang w:eastAsia="ro-RO"/>
        </w:rPr>
        <w:t>petițiilor</w:t>
      </w:r>
    </w:p>
    <w:p w:rsidR="00A32512" w:rsidRPr="00F15BD1" w:rsidRDefault="00A32512" w:rsidP="00941A8B">
      <w:pPr>
        <w:pStyle w:val="cp"/>
        <w:ind w:left="284"/>
        <w:jc w:val="left"/>
        <w:rPr>
          <w:lang w:val="en-US"/>
        </w:rPr>
      </w:pPr>
    </w:p>
    <w:p w:rsidR="00A32512" w:rsidRDefault="00A32512" w:rsidP="0054735E">
      <w:pPr>
        <w:pStyle w:val="a4"/>
        <w:numPr>
          <w:ilvl w:val="0"/>
          <w:numId w:val="11"/>
        </w:numPr>
        <w:tabs>
          <w:tab w:val="left" w:pos="1134"/>
        </w:tabs>
        <w:ind w:left="0" w:firstLine="567"/>
        <w:jc w:val="both"/>
        <w:rPr>
          <w:sz w:val="24"/>
          <w:szCs w:val="24"/>
          <w:lang w:eastAsia="ru-RU"/>
        </w:rPr>
      </w:pPr>
      <w:r w:rsidRPr="00341136">
        <w:rPr>
          <w:sz w:val="24"/>
          <w:szCs w:val="24"/>
          <w:lang w:eastAsia="ru-RU"/>
        </w:rPr>
        <w:t>Copiile de siguranță</w:t>
      </w:r>
      <w:r w:rsidR="007A0867">
        <w:rPr>
          <w:sz w:val="24"/>
          <w:szCs w:val="24"/>
          <w:lang w:eastAsia="ru-RU"/>
        </w:rPr>
        <w:t xml:space="preserve"> </w:t>
      </w:r>
      <w:r w:rsidR="009B3647" w:rsidRPr="00341136">
        <w:rPr>
          <w:sz w:val="24"/>
          <w:szCs w:val="24"/>
          <w:lang w:eastAsia="ru-RU"/>
        </w:rPr>
        <w:t xml:space="preserve">a informaţiilor din </w:t>
      </w:r>
      <w:r w:rsidR="00DA408F" w:rsidRPr="00812F46">
        <w:rPr>
          <w:sz w:val="24"/>
          <w:szCs w:val="24"/>
          <w:lang w:eastAsia="ro-RO"/>
        </w:rPr>
        <w:t>sistemul de evidență a corespondenței</w:t>
      </w:r>
      <w:r w:rsidR="00DA408F">
        <w:rPr>
          <w:sz w:val="24"/>
          <w:szCs w:val="24"/>
          <w:lang w:eastAsia="ro-RO"/>
        </w:rPr>
        <w:t xml:space="preserve">, </w:t>
      </w:r>
      <w:r w:rsidR="00DA408F" w:rsidRPr="00857A4B">
        <w:rPr>
          <w:sz w:val="24"/>
          <w:szCs w:val="24"/>
          <w:lang w:eastAsia="ro-RO"/>
        </w:rPr>
        <w:t>petițiilor</w:t>
      </w:r>
      <w:r w:rsidR="00DA408F" w:rsidRPr="00341136">
        <w:rPr>
          <w:sz w:val="24"/>
          <w:szCs w:val="24"/>
          <w:lang w:eastAsia="ru-RU"/>
        </w:rPr>
        <w:t xml:space="preserve"> </w:t>
      </w:r>
      <w:r w:rsidR="009B3647" w:rsidRPr="00341136">
        <w:rPr>
          <w:sz w:val="24"/>
          <w:szCs w:val="24"/>
          <w:lang w:eastAsia="ru-RU"/>
        </w:rPr>
        <w:t>şi soft-urilor folosite pentru prelucrările automatizate a acestora</w:t>
      </w:r>
      <w:r w:rsidR="009B3647">
        <w:rPr>
          <w:sz w:val="24"/>
          <w:szCs w:val="24"/>
          <w:lang w:eastAsia="ru-RU"/>
        </w:rPr>
        <w:t xml:space="preserve"> </w:t>
      </w:r>
      <w:r w:rsidR="007A0867">
        <w:rPr>
          <w:sz w:val="24"/>
          <w:szCs w:val="24"/>
          <w:lang w:eastAsia="ru-RU"/>
        </w:rPr>
        <w:t>vor fi efectuate în regimul</w:t>
      </w:r>
      <w:r w:rsidR="001A21CF">
        <w:rPr>
          <w:sz w:val="24"/>
          <w:szCs w:val="24"/>
          <w:lang w:eastAsia="ru-RU"/>
        </w:rPr>
        <w:t xml:space="preserve"> automat, zilnic</w:t>
      </w:r>
      <w:r w:rsidR="0036022A">
        <w:rPr>
          <w:sz w:val="24"/>
          <w:szCs w:val="24"/>
          <w:lang w:eastAsia="ru-RU"/>
        </w:rPr>
        <w:t>,</w:t>
      </w:r>
      <w:bookmarkStart w:id="0" w:name="_GoBack"/>
      <w:bookmarkEnd w:id="0"/>
      <w:r w:rsidRPr="00341136">
        <w:rPr>
          <w:sz w:val="24"/>
          <w:szCs w:val="24"/>
          <w:lang w:eastAsia="ru-RU"/>
        </w:rPr>
        <w:t xml:space="preserve"> reieşind din volumul prelucrărilor efectuate. Copiile de siguranţă se testează în scopul verificării siguranţei purtătorilor de informaţii şi integrităţii informaţiei indicate.  Procedurile de restabilire a copiilor de siguranţă se actualizează şi se testează cu regularitate, în scopul asigurării eficacităţii acestora. </w:t>
      </w:r>
    </w:p>
    <w:p w:rsidR="00DC0E7F" w:rsidRDefault="00DC0E7F" w:rsidP="00DC0E7F">
      <w:pPr>
        <w:tabs>
          <w:tab w:val="left" w:pos="1134"/>
        </w:tabs>
        <w:jc w:val="both"/>
        <w:rPr>
          <w:lang w:eastAsia="ru-RU"/>
        </w:rPr>
      </w:pPr>
    </w:p>
    <w:p w:rsidR="00DC0E7F" w:rsidRPr="00DC0E7F" w:rsidRDefault="00DC0E7F" w:rsidP="00DC0E7F">
      <w:pPr>
        <w:tabs>
          <w:tab w:val="left" w:pos="1134"/>
        </w:tabs>
        <w:jc w:val="both"/>
        <w:rPr>
          <w:lang w:eastAsia="ru-RU"/>
        </w:rPr>
      </w:pPr>
    </w:p>
    <w:p w:rsidR="00420AFF" w:rsidRDefault="00D24536" w:rsidP="00D24536">
      <w:pPr>
        <w:pStyle w:val="cp"/>
        <w:ind w:left="284"/>
        <w:rPr>
          <w:lang w:val="en-US"/>
        </w:rPr>
      </w:pPr>
      <w:r w:rsidRPr="00F15BD1">
        <w:rPr>
          <w:lang w:val="en-US"/>
        </w:rPr>
        <w:t xml:space="preserve">XI. </w:t>
      </w:r>
      <w:proofErr w:type="spellStart"/>
      <w:r w:rsidRPr="00F15BD1">
        <w:rPr>
          <w:lang w:val="en-US"/>
        </w:rPr>
        <w:t>Gestionarea</w:t>
      </w:r>
      <w:proofErr w:type="spellEnd"/>
      <w:r w:rsidRPr="00F15BD1">
        <w:rPr>
          <w:lang w:val="en-US"/>
        </w:rPr>
        <w:t xml:space="preserve"> </w:t>
      </w:r>
      <w:proofErr w:type="spellStart"/>
      <w:r w:rsidRPr="00F15BD1">
        <w:rPr>
          <w:lang w:val="en-US"/>
        </w:rPr>
        <w:t>incidentelor</w:t>
      </w:r>
      <w:proofErr w:type="spellEnd"/>
      <w:r w:rsidRPr="00F15BD1">
        <w:rPr>
          <w:lang w:val="en-US"/>
        </w:rPr>
        <w:t xml:space="preserve"> de </w:t>
      </w:r>
      <w:proofErr w:type="spellStart"/>
      <w:r w:rsidRPr="00F15BD1">
        <w:rPr>
          <w:lang w:val="en-US"/>
        </w:rPr>
        <w:t>securitate</w:t>
      </w:r>
      <w:proofErr w:type="spellEnd"/>
      <w:r w:rsidRPr="00F15BD1">
        <w:rPr>
          <w:lang w:val="en-US"/>
        </w:rPr>
        <w:t xml:space="preserve"> a</w:t>
      </w:r>
    </w:p>
    <w:p w:rsidR="00A32512" w:rsidRPr="00F15BD1" w:rsidRDefault="00D24536" w:rsidP="00D24536">
      <w:pPr>
        <w:pStyle w:val="cp"/>
        <w:ind w:left="284"/>
        <w:rPr>
          <w:lang w:val="en-US"/>
        </w:rPr>
      </w:pPr>
      <w:r w:rsidRPr="00F15BD1">
        <w:rPr>
          <w:lang w:val="en-US"/>
        </w:rPr>
        <w:t xml:space="preserve"> </w:t>
      </w:r>
      <w:proofErr w:type="spellStart"/>
      <w:r w:rsidR="00DA408F" w:rsidRPr="00812F46">
        <w:rPr>
          <w:lang w:eastAsia="ro-RO"/>
        </w:rPr>
        <w:t>sistemul</w:t>
      </w:r>
      <w:proofErr w:type="spellEnd"/>
      <w:r w:rsidR="00420AFF">
        <w:rPr>
          <w:lang w:val="ro-RO" w:eastAsia="ro-RO"/>
        </w:rPr>
        <w:t>ui</w:t>
      </w:r>
      <w:r w:rsidR="00DA408F" w:rsidRPr="00812F46">
        <w:rPr>
          <w:lang w:eastAsia="ro-RO"/>
        </w:rPr>
        <w:t xml:space="preserve"> </w:t>
      </w:r>
      <w:proofErr w:type="spellStart"/>
      <w:r w:rsidR="00DA408F" w:rsidRPr="00812F46">
        <w:rPr>
          <w:lang w:eastAsia="ro-RO"/>
        </w:rPr>
        <w:t>de</w:t>
      </w:r>
      <w:proofErr w:type="spellEnd"/>
      <w:r w:rsidR="00DA408F" w:rsidRPr="00812F46">
        <w:rPr>
          <w:lang w:eastAsia="ro-RO"/>
        </w:rPr>
        <w:t xml:space="preserve"> evidență </w:t>
      </w:r>
      <w:proofErr w:type="spellStart"/>
      <w:r w:rsidR="00DA408F" w:rsidRPr="00812F46">
        <w:rPr>
          <w:lang w:eastAsia="ro-RO"/>
        </w:rPr>
        <w:t>a</w:t>
      </w:r>
      <w:proofErr w:type="spellEnd"/>
      <w:r w:rsidR="00DA408F" w:rsidRPr="00812F46">
        <w:rPr>
          <w:lang w:eastAsia="ro-RO"/>
        </w:rPr>
        <w:t xml:space="preserve"> corespondenței și </w:t>
      </w:r>
      <w:r w:rsidR="00DA408F" w:rsidRPr="00857A4B">
        <w:rPr>
          <w:lang w:eastAsia="ro-RO"/>
        </w:rPr>
        <w:t>petițiilor</w:t>
      </w:r>
    </w:p>
    <w:p w:rsidR="00BD4F5C" w:rsidRPr="00F15BD1" w:rsidRDefault="00BD4F5C" w:rsidP="00D24536">
      <w:pPr>
        <w:pStyle w:val="cp"/>
        <w:ind w:left="284"/>
        <w:rPr>
          <w:lang w:val="en-US"/>
        </w:rPr>
      </w:pPr>
    </w:p>
    <w:p w:rsidR="00D24536" w:rsidRPr="00341136" w:rsidRDefault="00D24536" w:rsidP="00937F15">
      <w:pPr>
        <w:pStyle w:val="a4"/>
        <w:numPr>
          <w:ilvl w:val="0"/>
          <w:numId w:val="11"/>
        </w:numPr>
        <w:tabs>
          <w:tab w:val="left" w:pos="567"/>
          <w:tab w:val="left" w:pos="1134"/>
        </w:tabs>
        <w:ind w:left="0" w:firstLine="567"/>
        <w:jc w:val="both"/>
        <w:rPr>
          <w:sz w:val="24"/>
          <w:szCs w:val="24"/>
          <w:lang w:eastAsia="ru-RU"/>
        </w:rPr>
      </w:pPr>
      <w:r w:rsidRPr="00341136">
        <w:rPr>
          <w:sz w:val="24"/>
          <w:szCs w:val="24"/>
          <w:lang w:eastAsia="ru-RU"/>
        </w:rPr>
        <w:t xml:space="preserve">Persoanele care asigură exploatarea </w:t>
      </w:r>
      <w:r w:rsidR="00420AFF" w:rsidRPr="00812F46">
        <w:rPr>
          <w:sz w:val="24"/>
          <w:szCs w:val="24"/>
          <w:lang w:eastAsia="ro-RO"/>
        </w:rPr>
        <w:t>sistemul</w:t>
      </w:r>
      <w:r w:rsidR="00420AFF">
        <w:rPr>
          <w:sz w:val="24"/>
          <w:szCs w:val="24"/>
          <w:lang w:eastAsia="ro-RO"/>
        </w:rPr>
        <w:t>ui</w:t>
      </w:r>
      <w:r w:rsidR="00420AFF" w:rsidRPr="00812F46">
        <w:rPr>
          <w:sz w:val="24"/>
          <w:szCs w:val="24"/>
          <w:lang w:eastAsia="ro-RO"/>
        </w:rPr>
        <w:t xml:space="preserve"> de evidență a corespondenței și </w:t>
      </w:r>
      <w:r w:rsidR="00420AFF" w:rsidRPr="00857A4B">
        <w:rPr>
          <w:sz w:val="24"/>
          <w:szCs w:val="24"/>
          <w:lang w:eastAsia="ro-RO"/>
        </w:rPr>
        <w:t>petițiilor</w:t>
      </w:r>
      <w:r w:rsidR="00BD4F5C" w:rsidRPr="00341136">
        <w:rPr>
          <w:sz w:val="24"/>
          <w:szCs w:val="24"/>
          <w:lang w:eastAsia="ru-RU"/>
        </w:rPr>
        <w:t xml:space="preserve"> </w:t>
      </w:r>
      <w:r w:rsidRPr="00341136">
        <w:rPr>
          <w:sz w:val="24"/>
          <w:szCs w:val="24"/>
          <w:lang w:eastAsia="ru-RU"/>
        </w:rPr>
        <w:t>trec, minimum o dată în an, instruirea cu privire la responsabilităţile şi obligaţiile în cazul executării acţiunilor de gestionare şi reacţionare la incidentele de securitate.</w:t>
      </w:r>
    </w:p>
    <w:p w:rsidR="00D24536" w:rsidRPr="00341136" w:rsidRDefault="00D24536" w:rsidP="00937F15">
      <w:pPr>
        <w:pStyle w:val="a4"/>
        <w:numPr>
          <w:ilvl w:val="0"/>
          <w:numId w:val="11"/>
        </w:numPr>
        <w:tabs>
          <w:tab w:val="left" w:pos="1134"/>
        </w:tabs>
        <w:ind w:left="0" w:firstLine="567"/>
        <w:jc w:val="both"/>
        <w:rPr>
          <w:sz w:val="24"/>
          <w:szCs w:val="24"/>
          <w:lang w:eastAsia="ru-RU"/>
        </w:rPr>
      </w:pPr>
      <w:r w:rsidRPr="00341136">
        <w:rPr>
          <w:sz w:val="24"/>
          <w:szCs w:val="24"/>
          <w:lang w:eastAsia="ru-RU"/>
        </w:rPr>
        <w:t>Prelucrarea incidentelor de securitate incl</w:t>
      </w:r>
      <w:r w:rsidR="00626D06">
        <w:rPr>
          <w:sz w:val="24"/>
          <w:szCs w:val="24"/>
          <w:lang w:eastAsia="ru-RU"/>
        </w:rPr>
        <w:t>ude depistarea, analiza, preîntâ</w:t>
      </w:r>
      <w:r w:rsidRPr="00341136">
        <w:rPr>
          <w:sz w:val="24"/>
          <w:szCs w:val="24"/>
          <w:lang w:eastAsia="ru-RU"/>
        </w:rPr>
        <w:t xml:space="preserve">mpinarea dezvoltării, înlăturarea lor şi restabilirea securităţii. Se monitorizează şi documentează, în mod permanent, incidentele de securitate în </w:t>
      </w:r>
      <w:r w:rsidR="00420AFF" w:rsidRPr="00812F46">
        <w:rPr>
          <w:sz w:val="24"/>
          <w:szCs w:val="24"/>
          <w:lang w:eastAsia="ro-RO"/>
        </w:rPr>
        <w:t xml:space="preserve">sistemul de evidență a corespondenței și </w:t>
      </w:r>
      <w:r w:rsidR="00420AFF" w:rsidRPr="00857A4B">
        <w:rPr>
          <w:sz w:val="24"/>
          <w:szCs w:val="24"/>
          <w:lang w:eastAsia="ro-RO"/>
        </w:rPr>
        <w:t>petițiilor</w:t>
      </w:r>
      <w:r w:rsidRPr="00341136">
        <w:rPr>
          <w:sz w:val="24"/>
          <w:szCs w:val="24"/>
          <w:lang w:eastAsia="ru-RU"/>
        </w:rPr>
        <w:t xml:space="preserve">. </w:t>
      </w:r>
    </w:p>
    <w:p w:rsidR="00D24536" w:rsidRPr="00341136" w:rsidRDefault="00D24536" w:rsidP="00937F15">
      <w:pPr>
        <w:pStyle w:val="a4"/>
        <w:numPr>
          <w:ilvl w:val="0"/>
          <w:numId w:val="11"/>
        </w:numPr>
        <w:tabs>
          <w:tab w:val="left" w:pos="1134"/>
        </w:tabs>
        <w:ind w:left="0" w:firstLine="567"/>
        <w:jc w:val="both"/>
        <w:rPr>
          <w:sz w:val="24"/>
          <w:szCs w:val="24"/>
          <w:lang w:eastAsia="ru-RU"/>
        </w:rPr>
      </w:pPr>
      <w:r w:rsidRPr="00341136">
        <w:rPr>
          <w:sz w:val="24"/>
          <w:szCs w:val="24"/>
          <w:lang w:eastAsia="ru-RU"/>
        </w:rPr>
        <w:t>În cazul producerii incidentelor de secur</w:t>
      </w:r>
      <w:r w:rsidR="00626D06">
        <w:rPr>
          <w:sz w:val="24"/>
          <w:szCs w:val="24"/>
          <w:lang w:eastAsia="ru-RU"/>
        </w:rPr>
        <w:t>itate persoanele responsabile vor</w:t>
      </w:r>
      <w:r w:rsidRPr="00341136">
        <w:rPr>
          <w:sz w:val="24"/>
          <w:szCs w:val="24"/>
          <w:lang w:eastAsia="ru-RU"/>
        </w:rPr>
        <w:t xml:space="preserve"> întreprinde măsurile necesare pentru depistarea sursei de producere a incidentului, va efectua analiza acestuia și va înlătura cauzele incidentului de securitate cu informarea în termen de 72 ore din momentul producerii incidentului de securitate a Centrului Național pentru Protecția Datelor cu Caracter Personal al Republicii Moldova. Totodată, în cadrul controalelor efectuate de Centrul Național pentru Protecția Datelor cu Caracter Personal, persoanele responsabile </w:t>
      </w:r>
      <w:proofErr w:type="spellStart"/>
      <w:r w:rsidRPr="00341136">
        <w:rPr>
          <w:sz w:val="24"/>
          <w:szCs w:val="24"/>
          <w:lang w:eastAsia="ru-RU"/>
        </w:rPr>
        <w:t>sînt</w:t>
      </w:r>
      <w:proofErr w:type="spellEnd"/>
      <w:r w:rsidRPr="00341136">
        <w:rPr>
          <w:sz w:val="24"/>
          <w:szCs w:val="24"/>
          <w:lang w:eastAsia="ru-RU"/>
        </w:rPr>
        <w:t xml:space="preserve"> obligate să ofere suportul necesar și să asigure accesul la informațiile necesare relevante obiectului controlului.</w:t>
      </w:r>
    </w:p>
    <w:p w:rsidR="00D24536" w:rsidRPr="00341136" w:rsidRDefault="00D24536" w:rsidP="00E5299A">
      <w:pPr>
        <w:pStyle w:val="a4"/>
        <w:numPr>
          <w:ilvl w:val="0"/>
          <w:numId w:val="11"/>
        </w:numPr>
        <w:tabs>
          <w:tab w:val="left" w:pos="1134"/>
        </w:tabs>
        <w:ind w:left="0" w:firstLine="567"/>
        <w:jc w:val="both"/>
        <w:rPr>
          <w:sz w:val="24"/>
          <w:szCs w:val="24"/>
          <w:lang w:eastAsia="ru-RU"/>
        </w:rPr>
      </w:pPr>
      <w:r w:rsidRPr="00341136">
        <w:rPr>
          <w:sz w:val="24"/>
          <w:szCs w:val="24"/>
          <w:lang w:eastAsia="ru-RU"/>
        </w:rPr>
        <w:t xml:space="preserve">Persoanele care se fac vinovate de încălcarea normelor privind obţinerea, păstrarea, prelucrarea şi protecţia informațiilor din </w:t>
      </w:r>
      <w:r w:rsidR="00420AFF" w:rsidRPr="00812F46">
        <w:rPr>
          <w:sz w:val="24"/>
          <w:szCs w:val="24"/>
          <w:lang w:eastAsia="ro-RO"/>
        </w:rPr>
        <w:t xml:space="preserve">sistemul de evidență a corespondenței și </w:t>
      </w:r>
      <w:r w:rsidR="00420AFF" w:rsidRPr="00857A4B">
        <w:rPr>
          <w:sz w:val="24"/>
          <w:szCs w:val="24"/>
          <w:lang w:eastAsia="ro-RO"/>
        </w:rPr>
        <w:t>petițiilor</w:t>
      </w:r>
      <w:r w:rsidR="00420AFF" w:rsidRPr="00341136">
        <w:rPr>
          <w:sz w:val="24"/>
          <w:szCs w:val="24"/>
          <w:lang w:eastAsia="ru-RU"/>
        </w:rPr>
        <w:t xml:space="preserve"> </w:t>
      </w:r>
      <w:r w:rsidRPr="00341136">
        <w:rPr>
          <w:sz w:val="24"/>
          <w:szCs w:val="24"/>
          <w:lang w:eastAsia="ru-RU"/>
        </w:rPr>
        <w:t>poartă răspundere civilă, contravențională și penală.</w:t>
      </w:r>
    </w:p>
    <w:p w:rsidR="008B32F1" w:rsidRPr="00341136" w:rsidRDefault="008B32F1" w:rsidP="00D24536">
      <w:pPr>
        <w:tabs>
          <w:tab w:val="left" w:pos="1134"/>
        </w:tabs>
        <w:ind w:firstLine="851"/>
        <w:jc w:val="both"/>
        <w:rPr>
          <w:rFonts w:eastAsia="Times New Roman" w:cs="Times New Roman"/>
          <w:kern w:val="0"/>
          <w:lang w:eastAsia="ro-RO" w:bidi="ar-SA"/>
        </w:rPr>
      </w:pPr>
    </w:p>
    <w:p w:rsidR="00D24536" w:rsidRPr="00341136" w:rsidRDefault="00BD4F5C" w:rsidP="00BD4F5C">
      <w:pPr>
        <w:pStyle w:val="10"/>
        <w:keepNext/>
        <w:keepLines/>
        <w:shd w:val="clear" w:color="auto" w:fill="auto"/>
        <w:spacing w:before="0" w:line="240" w:lineRule="auto"/>
        <w:ind w:left="284" w:right="1213"/>
        <w:rPr>
          <w:rFonts w:ascii="Times New Roman" w:eastAsia="Times New Roman" w:hAnsi="Times New Roman" w:cs="Times New Roman"/>
          <w:sz w:val="24"/>
          <w:szCs w:val="24"/>
          <w:lang w:eastAsia="ru-RU"/>
        </w:rPr>
      </w:pPr>
      <w:bookmarkStart w:id="1" w:name="bookmark8"/>
      <w:r w:rsidRPr="00341136">
        <w:rPr>
          <w:rFonts w:ascii="Times New Roman" w:eastAsia="Times New Roman" w:hAnsi="Times New Roman" w:cs="Times New Roman"/>
          <w:sz w:val="24"/>
          <w:szCs w:val="24"/>
          <w:lang w:eastAsia="ru-RU"/>
        </w:rPr>
        <w:t xml:space="preserve">XII. </w:t>
      </w:r>
      <w:proofErr w:type="spellStart"/>
      <w:r w:rsidRPr="00341136">
        <w:rPr>
          <w:rFonts w:ascii="Times New Roman" w:eastAsia="Times New Roman" w:hAnsi="Times New Roman" w:cs="Times New Roman"/>
          <w:sz w:val="24"/>
          <w:szCs w:val="24"/>
          <w:lang w:eastAsia="ru-RU"/>
        </w:rPr>
        <w:t>Dispoziţii</w:t>
      </w:r>
      <w:proofErr w:type="spellEnd"/>
      <w:r w:rsidRPr="00341136">
        <w:rPr>
          <w:rFonts w:ascii="Times New Roman" w:eastAsia="Times New Roman" w:hAnsi="Times New Roman" w:cs="Times New Roman"/>
          <w:sz w:val="24"/>
          <w:szCs w:val="24"/>
          <w:lang w:eastAsia="ru-RU"/>
        </w:rPr>
        <w:t xml:space="preserve"> finale</w:t>
      </w:r>
      <w:bookmarkEnd w:id="1"/>
    </w:p>
    <w:p w:rsidR="00D24536" w:rsidRPr="00341136" w:rsidRDefault="00D24536" w:rsidP="00D24536">
      <w:pPr>
        <w:pStyle w:val="a5"/>
        <w:ind w:left="284" w:firstLine="0"/>
      </w:pPr>
    </w:p>
    <w:p w:rsidR="00D24536" w:rsidRPr="00F15BD1" w:rsidRDefault="00D24536" w:rsidP="008402E2">
      <w:pPr>
        <w:pStyle w:val="a5"/>
        <w:numPr>
          <w:ilvl w:val="0"/>
          <w:numId w:val="11"/>
        </w:numPr>
        <w:tabs>
          <w:tab w:val="left" w:pos="1134"/>
        </w:tabs>
        <w:autoSpaceDE w:val="0"/>
        <w:autoSpaceDN w:val="0"/>
        <w:adjustRightInd w:val="0"/>
        <w:spacing w:after="120"/>
        <w:ind w:left="0" w:firstLine="567"/>
        <w:rPr>
          <w:lang w:val="en-US"/>
        </w:rPr>
      </w:pPr>
      <w:proofErr w:type="spellStart"/>
      <w:r w:rsidRPr="00F15BD1">
        <w:rPr>
          <w:lang w:val="en-US"/>
        </w:rPr>
        <w:t>Prezentul</w:t>
      </w:r>
      <w:proofErr w:type="spellEnd"/>
      <w:r w:rsidRPr="00F15BD1">
        <w:rPr>
          <w:lang w:val="en-US"/>
        </w:rPr>
        <w:t xml:space="preserve"> </w:t>
      </w:r>
      <w:proofErr w:type="spellStart"/>
      <w:r w:rsidRPr="00F15BD1">
        <w:rPr>
          <w:lang w:val="en-US"/>
        </w:rPr>
        <w:t>Regulament</w:t>
      </w:r>
      <w:proofErr w:type="spellEnd"/>
      <w:r w:rsidRPr="00F15BD1">
        <w:rPr>
          <w:lang w:val="en-US"/>
        </w:rPr>
        <w:t xml:space="preserve"> </w:t>
      </w:r>
      <w:proofErr w:type="spellStart"/>
      <w:r w:rsidRPr="00F15BD1">
        <w:rPr>
          <w:lang w:val="en-US"/>
        </w:rPr>
        <w:t>este</w:t>
      </w:r>
      <w:proofErr w:type="spellEnd"/>
      <w:r w:rsidRPr="00F15BD1">
        <w:rPr>
          <w:lang w:val="en-US"/>
        </w:rPr>
        <w:t xml:space="preserve"> </w:t>
      </w:r>
      <w:proofErr w:type="spellStart"/>
      <w:r w:rsidRPr="00F15BD1">
        <w:rPr>
          <w:lang w:val="en-US"/>
        </w:rPr>
        <w:t>revizu</w:t>
      </w:r>
      <w:r w:rsidR="00DC0E7F" w:rsidRPr="00F15BD1">
        <w:rPr>
          <w:lang w:val="en-US"/>
        </w:rPr>
        <w:t>it</w:t>
      </w:r>
      <w:proofErr w:type="spellEnd"/>
      <w:r w:rsidR="00DC0E7F" w:rsidRPr="00F15BD1">
        <w:rPr>
          <w:lang w:val="en-US"/>
        </w:rPr>
        <w:t xml:space="preserve"> </w:t>
      </w:r>
      <w:proofErr w:type="spellStart"/>
      <w:r w:rsidR="00DC0E7F" w:rsidRPr="00F15BD1">
        <w:rPr>
          <w:lang w:val="en-US"/>
        </w:rPr>
        <w:t>şi</w:t>
      </w:r>
      <w:proofErr w:type="spellEnd"/>
      <w:r w:rsidR="00DC0E7F" w:rsidRPr="00F15BD1">
        <w:rPr>
          <w:lang w:val="en-US"/>
        </w:rPr>
        <w:t xml:space="preserve"> ulterior </w:t>
      </w:r>
      <w:proofErr w:type="spellStart"/>
      <w:r w:rsidR="00DC0E7F" w:rsidRPr="00F15BD1">
        <w:rPr>
          <w:lang w:val="en-US"/>
        </w:rPr>
        <w:t>aprobat</w:t>
      </w:r>
      <w:proofErr w:type="spellEnd"/>
      <w:r w:rsidR="00DC0E7F" w:rsidRPr="00F15BD1">
        <w:rPr>
          <w:lang w:val="en-US"/>
        </w:rPr>
        <w:t xml:space="preserve"> de </w:t>
      </w:r>
      <w:proofErr w:type="spellStart"/>
      <w:r w:rsidR="00DC0E7F" w:rsidRPr="00F15BD1">
        <w:rPr>
          <w:lang w:val="en-US"/>
        </w:rPr>
        <w:t>către</w:t>
      </w:r>
      <w:proofErr w:type="spellEnd"/>
      <w:r w:rsidR="00DC0E7F" w:rsidRPr="00F15BD1">
        <w:rPr>
          <w:lang w:val="en-US"/>
        </w:rPr>
        <w:t xml:space="preserve"> </w:t>
      </w:r>
      <w:proofErr w:type="spellStart"/>
      <w:r w:rsidR="0083187F">
        <w:rPr>
          <w:lang w:val="en-US"/>
        </w:rPr>
        <w:t>Consiliul</w:t>
      </w:r>
      <w:proofErr w:type="spellEnd"/>
      <w:r w:rsidR="0083187F">
        <w:rPr>
          <w:lang w:val="en-US"/>
        </w:rPr>
        <w:t xml:space="preserve"> municipal </w:t>
      </w:r>
      <w:proofErr w:type="spellStart"/>
      <w:r w:rsidR="0083187F">
        <w:rPr>
          <w:lang w:val="en-US"/>
        </w:rPr>
        <w:t>Orhei</w:t>
      </w:r>
      <w:proofErr w:type="spellEnd"/>
      <w:r w:rsidRPr="00F15BD1">
        <w:rPr>
          <w:lang w:val="en-US"/>
        </w:rPr>
        <w:t xml:space="preserve"> periodic, </w:t>
      </w:r>
      <w:proofErr w:type="spellStart"/>
      <w:r w:rsidRPr="00F15BD1">
        <w:rPr>
          <w:lang w:val="en-US"/>
        </w:rPr>
        <w:t>însă</w:t>
      </w:r>
      <w:proofErr w:type="spellEnd"/>
      <w:r w:rsidRPr="00F15BD1">
        <w:rPr>
          <w:lang w:val="en-US"/>
        </w:rPr>
        <w:t xml:space="preserve"> </w:t>
      </w:r>
      <w:proofErr w:type="spellStart"/>
      <w:r w:rsidRPr="00F15BD1">
        <w:rPr>
          <w:lang w:val="en-US"/>
        </w:rPr>
        <w:t>cel</w:t>
      </w:r>
      <w:proofErr w:type="spellEnd"/>
      <w:r w:rsidRPr="00F15BD1">
        <w:rPr>
          <w:lang w:val="en-US"/>
        </w:rPr>
        <w:t xml:space="preserve"> </w:t>
      </w:r>
      <w:proofErr w:type="spellStart"/>
      <w:r w:rsidRPr="00F15BD1">
        <w:rPr>
          <w:lang w:val="en-US"/>
        </w:rPr>
        <w:t>puțin</w:t>
      </w:r>
      <w:proofErr w:type="spellEnd"/>
      <w:r w:rsidRPr="00F15BD1">
        <w:rPr>
          <w:lang w:val="en-US"/>
        </w:rPr>
        <w:t xml:space="preserve"> o </w:t>
      </w:r>
      <w:proofErr w:type="spellStart"/>
      <w:r w:rsidRPr="00F15BD1">
        <w:rPr>
          <w:lang w:val="en-US"/>
        </w:rPr>
        <w:t>dată</w:t>
      </w:r>
      <w:proofErr w:type="spellEnd"/>
      <w:r w:rsidRPr="00F15BD1">
        <w:rPr>
          <w:lang w:val="en-US"/>
        </w:rPr>
        <w:t xml:space="preserve"> </w:t>
      </w:r>
      <w:proofErr w:type="spellStart"/>
      <w:r w:rsidRPr="00F15BD1">
        <w:rPr>
          <w:lang w:val="en-US"/>
        </w:rPr>
        <w:t>în</w:t>
      </w:r>
      <w:proofErr w:type="spellEnd"/>
      <w:r w:rsidRPr="00F15BD1">
        <w:rPr>
          <w:lang w:val="en-US"/>
        </w:rPr>
        <w:t xml:space="preserve"> an, </w:t>
      </w:r>
      <w:proofErr w:type="spellStart"/>
      <w:r w:rsidRPr="00F15BD1">
        <w:rPr>
          <w:lang w:val="en-US"/>
        </w:rPr>
        <w:t>precum</w:t>
      </w:r>
      <w:proofErr w:type="spellEnd"/>
      <w:r w:rsidRPr="00F15BD1">
        <w:rPr>
          <w:lang w:val="en-US"/>
        </w:rPr>
        <w:t xml:space="preserve"> </w:t>
      </w:r>
      <w:proofErr w:type="spellStart"/>
      <w:r w:rsidRPr="00F15BD1">
        <w:rPr>
          <w:lang w:val="en-US"/>
        </w:rPr>
        <w:t>și</w:t>
      </w:r>
      <w:proofErr w:type="spellEnd"/>
      <w:r w:rsidRPr="00F15BD1">
        <w:rPr>
          <w:lang w:val="en-US"/>
        </w:rPr>
        <w:t xml:space="preserve"> la </w:t>
      </w:r>
      <w:proofErr w:type="spellStart"/>
      <w:r w:rsidRPr="00F15BD1">
        <w:rPr>
          <w:lang w:val="en-US"/>
        </w:rPr>
        <w:t>necesitate</w:t>
      </w:r>
      <w:proofErr w:type="spellEnd"/>
      <w:r w:rsidRPr="00F15BD1">
        <w:rPr>
          <w:lang w:val="en-US"/>
        </w:rPr>
        <w:t xml:space="preserve">. </w:t>
      </w:r>
    </w:p>
    <w:p w:rsidR="00D24536" w:rsidRPr="00F15BD1" w:rsidRDefault="00D24536" w:rsidP="008402E2">
      <w:pPr>
        <w:pStyle w:val="a5"/>
        <w:numPr>
          <w:ilvl w:val="0"/>
          <w:numId w:val="11"/>
        </w:numPr>
        <w:tabs>
          <w:tab w:val="left" w:pos="540"/>
          <w:tab w:val="left" w:pos="1134"/>
        </w:tabs>
        <w:autoSpaceDE w:val="0"/>
        <w:autoSpaceDN w:val="0"/>
        <w:adjustRightInd w:val="0"/>
        <w:spacing w:after="120"/>
        <w:ind w:hanging="1063"/>
        <w:rPr>
          <w:lang w:val="en-US"/>
        </w:rPr>
      </w:pPr>
      <w:proofErr w:type="spellStart"/>
      <w:r w:rsidRPr="00F15BD1">
        <w:rPr>
          <w:lang w:val="en-US"/>
        </w:rPr>
        <w:t>Prezentul</w:t>
      </w:r>
      <w:proofErr w:type="spellEnd"/>
      <w:r w:rsidRPr="00F15BD1">
        <w:rPr>
          <w:lang w:val="en-US"/>
        </w:rPr>
        <w:t xml:space="preserve"> </w:t>
      </w:r>
      <w:proofErr w:type="spellStart"/>
      <w:r w:rsidRPr="00F15BD1">
        <w:rPr>
          <w:lang w:val="en-US"/>
        </w:rPr>
        <w:t>Regulament</w:t>
      </w:r>
      <w:proofErr w:type="spellEnd"/>
      <w:r w:rsidRPr="00F15BD1">
        <w:rPr>
          <w:lang w:val="en-US"/>
        </w:rPr>
        <w:t xml:space="preserve"> se </w:t>
      </w:r>
      <w:proofErr w:type="spellStart"/>
      <w:r w:rsidRPr="00F15BD1">
        <w:rPr>
          <w:lang w:val="en-US"/>
        </w:rPr>
        <w:t>completează</w:t>
      </w:r>
      <w:proofErr w:type="spellEnd"/>
      <w:r w:rsidRPr="00F15BD1">
        <w:rPr>
          <w:lang w:val="en-US"/>
        </w:rPr>
        <w:t xml:space="preserve"> cu </w:t>
      </w:r>
      <w:proofErr w:type="spellStart"/>
      <w:r w:rsidRPr="00F15BD1">
        <w:rPr>
          <w:lang w:val="en-US"/>
        </w:rPr>
        <w:t>prevederile</w:t>
      </w:r>
      <w:proofErr w:type="spellEnd"/>
      <w:r w:rsidRPr="00F15BD1">
        <w:rPr>
          <w:lang w:val="en-US"/>
        </w:rPr>
        <w:t xml:space="preserve"> </w:t>
      </w:r>
      <w:proofErr w:type="spellStart"/>
      <w:r w:rsidRPr="00F15BD1">
        <w:rPr>
          <w:lang w:val="en-US"/>
        </w:rPr>
        <w:t>legislației</w:t>
      </w:r>
      <w:proofErr w:type="spellEnd"/>
      <w:r w:rsidRPr="00F15BD1">
        <w:rPr>
          <w:lang w:val="en-US"/>
        </w:rPr>
        <w:t xml:space="preserve"> </w:t>
      </w:r>
      <w:proofErr w:type="spellStart"/>
      <w:r w:rsidRPr="00F15BD1">
        <w:rPr>
          <w:lang w:val="en-US"/>
        </w:rPr>
        <w:t>în</w:t>
      </w:r>
      <w:proofErr w:type="spellEnd"/>
      <w:r w:rsidRPr="00F15BD1">
        <w:rPr>
          <w:lang w:val="en-US"/>
        </w:rPr>
        <w:t xml:space="preserve"> </w:t>
      </w:r>
      <w:proofErr w:type="spellStart"/>
      <w:r w:rsidRPr="00F15BD1">
        <w:rPr>
          <w:lang w:val="en-US"/>
        </w:rPr>
        <w:t>vigoare</w:t>
      </w:r>
      <w:proofErr w:type="spellEnd"/>
      <w:r w:rsidRPr="00F15BD1">
        <w:rPr>
          <w:lang w:val="en-US"/>
        </w:rPr>
        <w:t xml:space="preserve">. </w:t>
      </w:r>
    </w:p>
    <w:p w:rsidR="00D24536" w:rsidRPr="00F15BD1" w:rsidRDefault="00D24536" w:rsidP="008402E2">
      <w:pPr>
        <w:pStyle w:val="a5"/>
        <w:numPr>
          <w:ilvl w:val="0"/>
          <w:numId w:val="11"/>
        </w:numPr>
        <w:tabs>
          <w:tab w:val="left" w:pos="540"/>
          <w:tab w:val="left" w:pos="1134"/>
        </w:tabs>
        <w:autoSpaceDE w:val="0"/>
        <w:autoSpaceDN w:val="0"/>
        <w:adjustRightInd w:val="0"/>
        <w:spacing w:after="120"/>
        <w:ind w:hanging="1063"/>
        <w:rPr>
          <w:lang w:val="en-US"/>
        </w:rPr>
      </w:pPr>
      <w:proofErr w:type="spellStart"/>
      <w:r w:rsidRPr="00F15BD1">
        <w:rPr>
          <w:lang w:val="en-US"/>
        </w:rPr>
        <w:t>Regulamentul</w:t>
      </w:r>
      <w:proofErr w:type="spellEnd"/>
      <w:r w:rsidRPr="00F15BD1">
        <w:rPr>
          <w:lang w:val="en-US"/>
        </w:rPr>
        <w:t xml:space="preserve"> </w:t>
      </w:r>
      <w:proofErr w:type="spellStart"/>
      <w:proofErr w:type="gramStart"/>
      <w:r w:rsidRPr="00F15BD1">
        <w:rPr>
          <w:lang w:val="en-US"/>
        </w:rPr>
        <w:t>este</w:t>
      </w:r>
      <w:proofErr w:type="spellEnd"/>
      <w:proofErr w:type="gramEnd"/>
      <w:r w:rsidRPr="00F15BD1">
        <w:rPr>
          <w:lang w:val="en-US"/>
        </w:rPr>
        <w:t xml:space="preserve"> </w:t>
      </w:r>
      <w:proofErr w:type="spellStart"/>
      <w:r w:rsidRPr="00F15BD1">
        <w:rPr>
          <w:lang w:val="en-US"/>
        </w:rPr>
        <w:t>adus</w:t>
      </w:r>
      <w:proofErr w:type="spellEnd"/>
      <w:r w:rsidRPr="00F15BD1">
        <w:rPr>
          <w:lang w:val="en-US"/>
        </w:rPr>
        <w:t xml:space="preserve"> la </w:t>
      </w:r>
      <w:proofErr w:type="spellStart"/>
      <w:r w:rsidRPr="00F15BD1">
        <w:rPr>
          <w:lang w:val="en-US"/>
        </w:rPr>
        <w:t>cunoştinţa</w:t>
      </w:r>
      <w:proofErr w:type="spellEnd"/>
      <w:r w:rsidRPr="00F15BD1">
        <w:rPr>
          <w:lang w:val="en-US"/>
        </w:rPr>
        <w:t xml:space="preserve"> </w:t>
      </w:r>
      <w:proofErr w:type="spellStart"/>
      <w:r w:rsidRPr="00F15BD1">
        <w:rPr>
          <w:lang w:val="en-US"/>
        </w:rPr>
        <w:t>angajaților</w:t>
      </w:r>
      <w:proofErr w:type="spellEnd"/>
      <w:r w:rsidRPr="00F15BD1">
        <w:rPr>
          <w:lang w:val="en-US"/>
        </w:rPr>
        <w:t xml:space="preserve"> contra </w:t>
      </w:r>
      <w:proofErr w:type="spellStart"/>
      <w:r w:rsidRPr="00F15BD1">
        <w:rPr>
          <w:lang w:val="en-US"/>
        </w:rPr>
        <w:t>semnăturii</w:t>
      </w:r>
      <w:proofErr w:type="spellEnd"/>
      <w:r w:rsidRPr="00F15BD1">
        <w:rPr>
          <w:lang w:val="en-US"/>
        </w:rPr>
        <w:t>.</w:t>
      </w:r>
    </w:p>
    <w:p w:rsidR="00D24536" w:rsidRPr="00341136" w:rsidRDefault="00D24536" w:rsidP="008402E2">
      <w:pPr>
        <w:pStyle w:val="a6"/>
        <w:numPr>
          <w:ilvl w:val="0"/>
          <w:numId w:val="11"/>
        </w:numPr>
        <w:tabs>
          <w:tab w:val="left" w:pos="540"/>
          <w:tab w:val="left" w:pos="1134"/>
        </w:tabs>
        <w:spacing w:after="120"/>
        <w:ind w:left="0" w:firstLine="567"/>
        <w:jc w:val="both"/>
        <w:rPr>
          <w:sz w:val="24"/>
          <w:szCs w:val="24"/>
          <w:lang w:eastAsia="ru-RU"/>
        </w:rPr>
      </w:pPr>
      <w:r w:rsidRPr="00341136">
        <w:rPr>
          <w:sz w:val="24"/>
          <w:szCs w:val="24"/>
          <w:lang w:eastAsia="ru-RU"/>
        </w:rPr>
        <w:t>Modificarea şi completarea prezentului Regulament se face în modul stabilit pentru aprobarea lui.</w:t>
      </w:r>
    </w:p>
    <w:p w:rsidR="008B32F1" w:rsidRPr="00341136" w:rsidRDefault="008B32F1" w:rsidP="00941A8B">
      <w:pPr>
        <w:ind w:firstLine="851"/>
        <w:jc w:val="both"/>
        <w:rPr>
          <w:rFonts w:cs="Times New Roman"/>
          <w:b/>
        </w:rPr>
      </w:pPr>
    </w:p>
    <w:p w:rsidR="008B32F1" w:rsidRPr="00341136" w:rsidRDefault="008B32F1" w:rsidP="00941A8B">
      <w:pPr>
        <w:ind w:firstLine="851"/>
        <w:jc w:val="both"/>
        <w:rPr>
          <w:rFonts w:cs="Times New Roman"/>
        </w:rPr>
      </w:pPr>
    </w:p>
    <w:p w:rsidR="008B32F1" w:rsidRPr="00341136" w:rsidRDefault="008B32F1" w:rsidP="00941A8B">
      <w:pPr>
        <w:jc w:val="both"/>
        <w:rPr>
          <w:rFonts w:cs="Times New Roman"/>
          <w:b/>
        </w:rPr>
      </w:pPr>
    </w:p>
    <w:p w:rsidR="008B32F1" w:rsidRPr="00341136" w:rsidRDefault="008B32F1" w:rsidP="00941A8B">
      <w:pPr>
        <w:jc w:val="both"/>
        <w:rPr>
          <w:rFonts w:cs="Times New Roman"/>
          <w:b/>
        </w:rPr>
      </w:pPr>
    </w:p>
    <w:p w:rsidR="008B32F1" w:rsidRPr="00341136" w:rsidRDefault="008B32F1" w:rsidP="00941A8B">
      <w:pPr>
        <w:jc w:val="both"/>
        <w:rPr>
          <w:rFonts w:cs="Times New Roman"/>
        </w:rPr>
      </w:pPr>
    </w:p>
    <w:p w:rsidR="008B32F1" w:rsidRPr="00341136" w:rsidRDefault="008B32F1" w:rsidP="00941A8B">
      <w:pPr>
        <w:jc w:val="both"/>
        <w:rPr>
          <w:rFonts w:cs="Times New Roman"/>
        </w:rPr>
      </w:pPr>
    </w:p>
    <w:p w:rsidR="008A226C" w:rsidRPr="00341136" w:rsidRDefault="008A226C" w:rsidP="00941A8B">
      <w:pPr>
        <w:rPr>
          <w:rFonts w:cs="Times New Roman"/>
        </w:rPr>
      </w:pPr>
    </w:p>
    <w:sectPr w:rsidR="008A226C" w:rsidRPr="00341136" w:rsidSect="00785017">
      <w:footerReference w:type="default" r:id="rId9"/>
      <w:footerReference w:type="first" r:id="rId10"/>
      <w:pgSz w:w="11906" w:h="16838" w:code="9"/>
      <w:pgMar w:top="958" w:right="707" w:bottom="1134" w:left="1276" w:header="709" w:footer="3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E7B" w:rsidRDefault="00F70E7B" w:rsidP="00BD4F5C">
      <w:r>
        <w:separator/>
      </w:r>
    </w:p>
  </w:endnote>
  <w:endnote w:type="continuationSeparator" w:id="0">
    <w:p w:rsidR="00F70E7B" w:rsidRDefault="00F70E7B" w:rsidP="00BD4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1"/>
      </w:rPr>
      <w:id w:val="-13690387"/>
      <w:docPartObj>
        <w:docPartGallery w:val="Page Numbers (Bottom of Page)"/>
        <w:docPartUnique/>
      </w:docPartObj>
    </w:sdtPr>
    <w:sdtContent>
      <w:p w:rsidR="00785017" w:rsidRDefault="00785017" w:rsidP="00785017">
        <w:pPr>
          <w:spacing w:before="14"/>
          <w:ind w:left="20"/>
          <w:jc w:val="center"/>
        </w:pPr>
      </w:p>
      <w:p w:rsidR="00785017" w:rsidRPr="00785017" w:rsidRDefault="00785017" w:rsidP="00785017">
        <w:pPr>
          <w:spacing w:before="14"/>
          <w:ind w:left="20"/>
          <w:jc w:val="center"/>
          <w:rPr>
            <w:rFonts w:eastAsia="Times New Roman" w:cs="Times New Roman"/>
            <w:b/>
            <w:kern w:val="0"/>
            <w:sz w:val="16"/>
            <w:szCs w:val="22"/>
            <w:lang w:eastAsia="en-US" w:bidi="ar-SA"/>
          </w:rPr>
        </w:pPr>
        <w:r w:rsidRPr="00785017">
          <w:rPr>
            <w:rFonts w:eastAsia="Times New Roman" w:cs="Times New Roman"/>
            <w:kern w:val="0"/>
            <w:sz w:val="16"/>
            <w:szCs w:val="22"/>
            <w:lang w:eastAsia="en-US" w:bidi="ar-SA"/>
          </w:rPr>
          <w:t xml:space="preserve">pagina </w:t>
        </w:r>
        <w:r w:rsidR="00AD17CC" w:rsidRPr="00785017">
          <w:rPr>
            <w:rFonts w:eastAsia="Times New Roman" w:cs="Times New Roman"/>
            <w:kern w:val="0"/>
            <w:sz w:val="22"/>
            <w:szCs w:val="22"/>
            <w:lang w:eastAsia="en-US" w:bidi="ar-SA"/>
          </w:rPr>
          <w:fldChar w:fldCharType="begin"/>
        </w:r>
        <w:r w:rsidRPr="00785017">
          <w:rPr>
            <w:rFonts w:eastAsia="Times New Roman" w:cs="Times New Roman"/>
            <w:b/>
            <w:kern w:val="0"/>
            <w:sz w:val="16"/>
            <w:szCs w:val="22"/>
            <w:lang w:eastAsia="en-US" w:bidi="ar-SA"/>
          </w:rPr>
          <w:instrText xml:space="preserve"> PAGE </w:instrText>
        </w:r>
        <w:r w:rsidR="00AD17CC" w:rsidRPr="00785017">
          <w:rPr>
            <w:rFonts w:eastAsia="Times New Roman" w:cs="Times New Roman"/>
            <w:kern w:val="0"/>
            <w:sz w:val="22"/>
            <w:szCs w:val="22"/>
            <w:lang w:eastAsia="en-US" w:bidi="ar-SA"/>
          </w:rPr>
          <w:fldChar w:fldCharType="separate"/>
        </w:r>
        <w:r w:rsidR="0006200F">
          <w:rPr>
            <w:rFonts w:eastAsia="Times New Roman" w:cs="Times New Roman"/>
            <w:b/>
            <w:noProof/>
            <w:kern w:val="0"/>
            <w:sz w:val="16"/>
            <w:szCs w:val="22"/>
            <w:lang w:eastAsia="en-US" w:bidi="ar-SA"/>
          </w:rPr>
          <w:t>4</w:t>
        </w:r>
        <w:r w:rsidR="00AD17CC" w:rsidRPr="00785017">
          <w:rPr>
            <w:rFonts w:eastAsia="Times New Roman" w:cs="Times New Roman"/>
            <w:kern w:val="0"/>
            <w:sz w:val="22"/>
            <w:szCs w:val="22"/>
            <w:lang w:eastAsia="en-US" w:bidi="ar-SA"/>
          </w:rPr>
          <w:fldChar w:fldCharType="end"/>
        </w:r>
        <w:r w:rsidRPr="00785017">
          <w:rPr>
            <w:rFonts w:eastAsia="Times New Roman" w:cs="Times New Roman"/>
            <w:b/>
            <w:kern w:val="0"/>
            <w:sz w:val="16"/>
            <w:szCs w:val="22"/>
            <w:lang w:eastAsia="en-US" w:bidi="ar-SA"/>
          </w:rPr>
          <w:t xml:space="preserve"> </w:t>
        </w:r>
        <w:r w:rsidRPr="00785017">
          <w:rPr>
            <w:rFonts w:eastAsia="Times New Roman" w:cs="Times New Roman"/>
            <w:kern w:val="0"/>
            <w:sz w:val="16"/>
            <w:szCs w:val="22"/>
            <w:lang w:eastAsia="en-US" w:bidi="ar-SA"/>
          </w:rPr>
          <w:t xml:space="preserve">din </w:t>
        </w:r>
        <w:r>
          <w:rPr>
            <w:rFonts w:eastAsia="Times New Roman" w:cs="Times New Roman"/>
            <w:b/>
            <w:kern w:val="0"/>
            <w:sz w:val="16"/>
            <w:szCs w:val="22"/>
            <w:lang w:eastAsia="en-US" w:bidi="ar-SA"/>
          </w:rPr>
          <w:t>9</w:t>
        </w:r>
      </w:p>
      <w:p w:rsidR="00BD4F5C" w:rsidRDefault="00AD17CC" w:rsidP="00785017">
        <w:pPr>
          <w:pStyle w:val="aa"/>
          <w:jc w:val="center"/>
        </w:pPr>
      </w:p>
    </w:sdtContent>
  </w:sdt>
  <w:p w:rsidR="00BD4F5C" w:rsidRDefault="00BD4F5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528227"/>
      <w:docPartObj>
        <w:docPartGallery w:val="Page Numbers (Bottom of Page)"/>
        <w:docPartUnique/>
      </w:docPartObj>
    </w:sdtPr>
    <w:sdtContent>
      <w:p w:rsidR="00BD4F5C" w:rsidRDefault="00AD17CC">
        <w:pPr>
          <w:pStyle w:val="aa"/>
          <w:jc w:val="right"/>
        </w:pPr>
        <w:r>
          <w:fldChar w:fldCharType="begin"/>
        </w:r>
        <w:r w:rsidR="00BD4F5C">
          <w:instrText>PAGE   \* MERGEFORMAT</w:instrText>
        </w:r>
        <w:r>
          <w:fldChar w:fldCharType="separate"/>
        </w:r>
        <w:r w:rsidR="00BD4F5C" w:rsidRPr="00BD4F5C">
          <w:rPr>
            <w:noProof/>
            <w:lang w:val="ru-RU"/>
          </w:rPr>
          <w:t>1</w:t>
        </w:r>
        <w:r>
          <w:fldChar w:fldCharType="end"/>
        </w:r>
      </w:p>
    </w:sdtContent>
  </w:sdt>
  <w:p w:rsidR="00BD4F5C" w:rsidRDefault="00BD4F5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E7B" w:rsidRDefault="00F70E7B" w:rsidP="00BD4F5C">
      <w:r>
        <w:separator/>
      </w:r>
    </w:p>
  </w:footnote>
  <w:footnote w:type="continuationSeparator" w:id="0">
    <w:p w:rsidR="00F70E7B" w:rsidRDefault="00F70E7B" w:rsidP="00BD4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AC7"/>
    <w:multiLevelType w:val="hybridMultilevel"/>
    <w:tmpl w:val="F8264AAE"/>
    <w:lvl w:ilvl="0" w:tplc="1B3C37B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0A452476"/>
    <w:multiLevelType w:val="hybridMultilevel"/>
    <w:tmpl w:val="D28CE750"/>
    <w:lvl w:ilvl="0" w:tplc="C980ED22">
      <w:start w:val="1"/>
      <w:numFmt w:val="bullet"/>
      <w:lvlText w:val="-"/>
      <w:lvlJc w:val="left"/>
      <w:pPr>
        <w:ind w:left="1571" w:hanging="360"/>
      </w:pPr>
      <w:rPr>
        <w:rFonts w:ascii="Times New Roman" w:eastAsia="Times New Roman" w:hAnsi="Times New Roman" w:cs="Times New Roman"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
    <w:nsid w:val="238968BD"/>
    <w:multiLevelType w:val="hybridMultilevel"/>
    <w:tmpl w:val="9DAA0B42"/>
    <w:lvl w:ilvl="0" w:tplc="D28CC776">
      <w:start w:val="1"/>
      <w:numFmt w:val="upperRoman"/>
      <w:lvlText w:val="%1."/>
      <w:lvlJc w:val="left"/>
      <w:pPr>
        <w:ind w:left="2291" w:hanging="72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
    <w:nsid w:val="265C451A"/>
    <w:multiLevelType w:val="hybridMultilevel"/>
    <w:tmpl w:val="997246FA"/>
    <w:lvl w:ilvl="0" w:tplc="1B3C37B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nsid w:val="26BE715E"/>
    <w:multiLevelType w:val="multilevel"/>
    <w:tmpl w:val="5D40C21E"/>
    <w:lvl w:ilvl="0">
      <w:start w:val="1"/>
      <w:numFmt w:val="decimal"/>
      <w:lvlText w:val="%1."/>
      <w:lvlJc w:val="left"/>
      <w:pPr>
        <w:ind w:left="1495" w:hanging="360"/>
      </w:pPr>
      <w:rPr>
        <w:rFonts w:hint="default"/>
        <w:b w:val="0"/>
      </w:rPr>
    </w:lvl>
    <w:lvl w:ilvl="1">
      <w:start w:val="1"/>
      <w:numFmt w:val="decimal"/>
      <w:isLgl/>
      <w:lvlText w:val="%1.%2"/>
      <w:lvlJc w:val="left"/>
      <w:pPr>
        <w:ind w:left="988" w:hanging="420"/>
      </w:pPr>
      <w:rPr>
        <w:rFonts w:hint="default"/>
        <w:sz w:val="24"/>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5">
    <w:nsid w:val="299F689C"/>
    <w:multiLevelType w:val="hybridMultilevel"/>
    <w:tmpl w:val="BE5C465C"/>
    <w:lvl w:ilvl="0" w:tplc="1B3C37B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nsid w:val="2F3E1D6B"/>
    <w:multiLevelType w:val="hybridMultilevel"/>
    <w:tmpl w:val="C99266C0"/>
    <w:lvl w:ilvl="0" w:tplc="C9F40E16">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nsid w:val="45580880"/>
    <w:multiLevelType w:val="hybridMultilevel"/>
    <w:tmpl w:val="B0F66952"/>
    <w:lvl w:ilvl="0" w:tplc="1B3C37B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nsid w:val="4F0C582A"/>
    <w:multiLevelType w:val="hybridMultilevel"/>
    <w:tmpl w:val="4EBE5944"/>
    <w:lvl w:ilvl="0" w:tplc="D6980B02">
      <w:start w:val="1"/>
      <w:numFmt w:val="decimal"/>
      <w:lvlText w:val="%1."/>
      <w:lvlJc w:val="righ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nsid w:val="56577DB6"/>
    <w:multiLevelType w:val="hybridMultilevel"/>
    <w:tmpl w:val="05AAB378"/>
    <w:lvl w:ilvl="0" w:tplc="C980ED22">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1856CBE"/>
    <w:multiLevelType w:val="hybridMultilevel"/>
    <w:tmpl w:val="2166C658"/>
    <w:lvl w:ilvl="0" w:tplc="DA7C4CBE">
      <w:start w:val="85"/>
      <w:numFmt w:val="decimal"/>
      <w:lvlText w:val="%1."/>
      <w:lvlJc w:val="left"/>
      <w:pPr>
        <w:ind w:left="927" w:hanging="360"/>
      </w:pPr>
      <w:rPr>
        <w:rFonts w:hint="default"/>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74023A"/>
    <w:multiLevelType w:val="hybridMultilevel"/>
    <w:tmpl w:val="89062962"/>
    <w:lvl w:ilvl="0" w:tplc="4B44CFFA">
      <w:start w:val="40"/>
      <w:numFmt w:val="decimal"/>
      <w:lvlText w:val="%1."/>
      <w:lvlJc w:val="left"/>
      <w:pPr>
        <w:ind w:left="1630" w:hanging="360"/>
      </w:pPr>
      <w:rPr>
        <w:rFonts w:hint="default"/>
        <w:b w:val="0"/>
        <w:sz w:val="24"/>
        <w:szCs w:val="28"/>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2">
    <w:nsid w:val="657C02AD"/>
    <w:multiLevelType w:val="hybridMultilevel"/>
    <w:tmpl w:val="AB624CF0"/>
    <w:lvl w:ilvl="0" w:tplc="C980ED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CF4E53"/>
    <w:multiLevelType w:val="hybridMultilevel"/>
    <w:tmpl w:val="2DB4CF92"/>
    <w:lvl w:ilvl="0" w:tplc="C980ED22">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76561A5"/>
    <w:multiLevelType w:val="hybridMultilevel"/>
    <w:tmpl w:val="93C6B460"/>
    <w:lvl w:ilvl="0" w:tplc="C980ED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5D3BA5"/>
    <w:multiLevelType w:val="hybridMultilevel"/>
    <w:tmpl w:val="914A55EE"/>
    <w:lvl w:ilvl="0" w:tplc="C980ED22">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7D49339B"/>
    <w:multiLevelType w:val="hybridMultilevel"/>
    <w:tmpl w:val="3E8864DC"/>
    <w:lvl w:ilvl="0" w:tplc="77B4D6A0">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7EC061E2"/>
    <w:multiLevelType w:val="hybridMultilevel"/>
    <w:tmpl w:val="E3FA8CCC"/>
    <w:lvl w:ilvl="0" w:tplc="C980ED22">
      <w:start w:val="1"/>
      <w:numFmt w:val="bullet"/>
      <w:lvlText w:val="-"/>
      <w:lvlJc w:val="left"/>
      <w:pPr>
        <w:ind w:left="927" w:hanging="360"/>
      </w:pPr>
      <w:rPr>
        <w:rFonts w:ascii="Times New Roman" w:eastAsia="Times New Roman" w:hAnsi="Times New Roman" w:cs="Times New Roman"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12"/>
  </w:num>
  <w:num w:numId="2">
    <w:abstractNumId w:val="15"/>
  </w:num>
  <w:num w:numId="3">
    <w:abstractNumId w:val="1"/>
  </w:num>
  <w:num w:numId="4">
    <w:abstractNumId w:val="13"/>
  </w:num>
  <w:num w:numId="5">
    <w:abstractNumId w:val="9"/>
  </w:num>
  <w:num w:numId="6">
    <w:abstractNumId w:val="6"/>
  </w:num>
  <w:num w:numId="7">
    <w:abstractNumId w:val="0"/>
  </w:num>
  <w:num w:numId="8">
    <w:abstractNumId w:val="3"/>
  </w:num>
  <w:num w:numId="9">
    <w:abstractNumId w:val="5"/>
  </w:num>
  <w:num w:numId="10">
    <w:abstractNumId w:val="8"/>
  </w:num>
  <w:num w:numId="11">
    <w:abstractNumId w:val="11"/>
  </w:num>
  <w:num w:numId="12">
    <w:abstractNumId w:val="4"/>
  </w:num>
  <w:num w:numId="13">
    <w:abstractNumId w:val="10"/>
  </w:num>
  <w:num w:numId="14">
    <w:abstractNumId w:val="16"/>
  </w:num>
  <w:num w:numId="15">
    <w:abstractNumId w:val="2"/>
  </w:num>
  <w:num w:numId="16">
    <w:abstractNumId w:val="14"/>
  </w:num>
  <w:num w:numId="17">
    <w:abstractNumId w:val="17"/>
  </w:num>
  <w:num w:numId="18">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49784F"/>
    <w:rsid w:val="000260F7"/>
    <w:rsid w:val="0005409A"/>
    <w:rsid w:val="0006200F"/>
    <w:rsid w:val="00067EB0"/>
    <w:rsid w:val="000878FF"/>
    <w:rsid w:val="000C4AD2"/>
    <w:rsid w:val="000E22A3"/>
    <w:rsid w:val="000E702F"/>
    <w:rsid w:val="000F6018"/>
    <w:rsid w:val="000F749C"/>
    <w:rsid w:val="001315E1"/>
    <w:rsid w:val="001334F6"/>
    <w:rsid w:val="00134882"/>
    <w:rsid w:val="00153FA4"/>
    <w:rsid w:val="00154DBF"/>
    <w:rsid w:val="001577D5"/>
    <w:rsid w:val="0017065D"/>
    <w:rsid w:val="0017180D"/>
    <w:rsid w:val="001A01AA"/>
    <w:rsid w:val="001A21CF"/>
    <w:rsid w:val="001B03C2"/>
    <w:rsid w:val="001B149D"/>
    <w:rsid w:val="001B2CD1"/>
    <w:rsid w:val="001B3ECA"/>
    <w:rsid w:val="001B7D66"/>
    <w:rsid w:val="001C4E1E"/>
    <w:rsid w:val="001D5762"/>
    <w:rsid w:val="001E71C5"/>
    <w:rsid w:val="001F51DB"/>
    <w:rsid w:val="00217921"/>
    <w:rsid w:val="00237B56"/>
    <w:rsid w:val="00275EBE"/>
    <w:rsid w:val="002963F8"/>
    <w:rsid w:val="00296951"/>
    <w:rsid w:val="002C14AB"/>
    <w:rsid w:val="002C678A"/>
    <w:rsid w:val="002D7B8C"/>
    <w:rsid w:val="00341136"/>
    <w:rsid w:val="003417E7"/>
    <w:rsid w:val="0034673F"/>
    <w:rsid w:val="0036022A"/>
    <w:rsid w:val="00381626"/>
    <w:rsid w:val="00384007"/>
    <w:rsid w:val="003B441C"/>
    <w:rsid w:val="003C23BF"/>
    <w:rsid w:val="00410793"/>
    <w:rsid w:val="00420AFF"/>
    <w:rsid w:val="00420B9C"/>
    <w:rsid w:val="00430D73"/>
    <w:rsid w:val="00480E35"/>
    <w:rsid w:val="004876AD"/>
    <w:rsid w:val="0049784F"/>
    <w:rsid w:val="004A63E0"/>
    <w:rsid w:val="004B5E05"/>
    <w:rsid w:val="004C135A"/>
    <w:rsid w:val="004C5BC5"/>
    <w:rsid w:val="004D615F"/>
    <w:rsid w:val="004D77E1"/>
    <w:rsid w:val="004D7CC0"/>
    <w:rsid w:val="00501ACA"/>
    <w:rsid w:val="00501FB7"/>
    <w:rsid w:val="00506AB1"/>
    <w:rsid w:val="0051115C"/>
    <w:rsid w:val="00522669"/>
    <w:rsid w:val="00523E0B"/>
    <w:rsid w:val="00535525"/>
    <w:rsid w:val="0054735E"/>
    <w:rsid w:val="00584998"/>
    <w:rsid w:val="005872A0"/>
    <w:rsid w:val="005A3358"/>
    <w:rsid w:val="005A4D01"/>
    <w:rsid w:val="0061260B"/>
    <w:rsid w:val="00617300"/>
    <w:rsid w:val="006229B8"/>
    <w:rsid w:val="00625B0B"/>
    <w:rsid w:val="00626D06"/>
    <w:rsid w:val="00684074"/>
    <w:rsid w:val="00685C5A"/>
    <w:rsid w:val="006C0483"/>
    <w:rsid w:val="00700B03"/>
    <w:rsid w:val="00712D8C"/>
    <w:rsid w:val="00733269"/>
    <w:rsid w:val="007724BB"/>
    <w:rsid w:val="00773F34"/>
    <w:rsid w:val="00776D8F"/>
    <w:rsid w:val="00785017"/>
    <w:rsid w:val="00793890"/>
    <w:rsid w:val="007A0867"/>
    <w:rsid w:val="007B47D2"/>
    <w:rsid w:val="007B79A8"/>
    <w:rsid w:val="007C627F"/>
    <w:rsid w:val="007D5181"/>
    <w:rsid w:val="007D639E"/>
    <w:rsid w:val="007E031B"/>
    <w:rsid w:val="00806988"/>
    <w:rsid w:val="00812F46"/>
    <w:rsid w:val="00815777"/>
    <w:rsid w:val="0083186F"/>
    <w:rsid w:val="0083187F"/>
    <w:rsid w:val="008402E2"/>
    <w:rsid w:val="008515FD"/>
    <w:rsid w:val="008558AB"/>
    <w:rsid w:val="00857A4B"/>
    <w:rsid w:val="008668E5"/>
    <w:rsid w:val="008A226C"/>
    <w:rsid w:val="008A4B85"/>
    <w:rsid w:val="008B32F1"/>
    <w:rsid w:val="008B7BAD"/>
    <w:rsid w:val="008C0FF7"/>
    <w:rsid w:val="008D1F7E"/>
    <w:rsid w:val="008D35FC"/>
    <w:rsid w:val="0092487D"/>
    <w:rsid w:val="00934093"/>
    <w:rsid w:val="00937F15"/>
    <w:rsid w:val="009407D9"/>
    <w:rsid w:val="00941A8B"/>
    <w:rsid w:val="009B3647"/>
    <w:rsid w:val="009F2147"/>
    <w:rsid w:val="009F37A3"/>
    <w:rsid w:val="00A1329B"/>
    <w:rsid w:val="00A32512"/>
    <w:rsid w:val="00A46610"/>
    <w:rsid w:val="00A520C7"/>
    <w:rsid w:val="00A54A0F"/>
    <w:rsid w:val="00A80331"/>
    <w:rsid w:val="00A94FA7"/>
    <w:rsid w:val="00AA1F61"/>
    <w:rsid w:val="00AB33B1"/>
    <w:rsid w:val="00AC5B4A"/>
    <w:rsid w:val="00AD17CC"/>
    <w:rsid w:val="00AD2CDD"/>
    <w:rsid w:val="00AE48B8"/>
    <w:rsid w:val="00B12810"/>
    <w:rsid w:val="00B14F40"/>
    <w:rsid w:val="00B269F9"/>
    <w:rsid w:val="00B30F8F"/>
    <w:rsid w:val="00B67162"/>
    <w:rsid w:val="00B8720D"/>
    <w:rsid w:val="00BB245A"/>
    <w:rsid w:val="00BC009F"/>
    <w:rsid w:val="00BD4F5C"/>
    <w:rsid w:val="00BF5A99"/>
    <w:rsid w:val="00C12CD7"/>
    <w:rsid w:val="00C14241"/>
    <w:rsid w:val="00C15CF3"/>
    <w:rsid w:val="00C300F9"/>
    <w:rsid w:val="00C42279"/>
    <w:rsid w:val="00C85411"/>
    <w:rsid w:val="00CC11FE"/>
    <w:rsid w:val="00CE0319"/>
    <w:rsid w:val="00CE3577"/>
    <w:rsid w:val="00D16DE7"/>
    <w:rsid w:val="00D24536"/>
    <w:rsid w:val="00D514AE"/>
    <w:rsid w:val="00D7076B"/>
    <w:rsid w:val="00D7203C"/>
    <w:rsid w:val="00D75EFB"/>
    <w:rsid w:val="00DA408F"/>
    <w:rsid w:val="00DB22A6"/>
    <w:rsid w:val="00DC0E7F"/>
    <w:rsid w:val="00DC4B73"/>
    <w:rsid w:val="00E03660"/>
    <w:rsid w:val="00E03834"/>
    <w:rsid w:val="00E153BA"/>
    <w:rsid w:val="00E270E8"/>
    <w:rsid w:val="00E368FA"/>
    <w:rsid w:val="00E5299A"/>
    <w:rsid w:val="00E56CF6"/>
    <w:rsid w:val="00E64382"/>
    <w:rsid w:val="00E7561A"/>
    <w:rsid w:val="00E87C1D"/>
    <w:rsid w:val="00E973F5"/>
    <w:rsid w:val="00EA25E2"/>
    <w:rsid w:val="00EB13E0"/>
    <w:rsid w:val="00ED1096"/>
    <w:rsid w:val="00ED4D87"/>
    <w:rsid w:val="00ED71EE"/>
    <w:rsid w:val="00EE36CF"/>
    <w:rsid w:val="00EF178E"/>
    <w:rsid w:val="00F0566C"/>
    <w:rsid w:val="00F15BD1"/>
    <w:rsid w:val="00F23964"/>
    <w:rsid w:val="00F27BC0"/>
    <w:rsid w:val="00F6150E"/>
    <w:rsid w:val="00F64D84"/>
    <w:rsid w:val="00F70E7B"/>
    <w:rsid w:val="00F94635"/>
    <w:rsid w:val="00FB1216"/>
    <w:rsid w:val="00FF0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84F"/>
    <w:pPr>
      <w:widowControl w:val="0"/>
      <w:suppressAutoHyphens/>
      <w:spacing w:after="0" w:line="240" w:lineRule="auto"/>
    </w:pPr>
    <w:rPr>
      <w:rFonts w:ascii="Times New Roman" w:eastAsia="SimSun" w:hAnsi="Times New Roman" w:cs="Mangal"/>
      <w:kern w:val="2"/>
      <w:sz w:val="24"/>
      <w:szCs w:val="24"/>
      <w:lang w:val="ro-RO"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784F"/>
    <w:rPr>
      <w:color w:val="0000FF"/>
      <w:u w:val="single"/>
    </w:rPr>
  </w:style>
  <w:style w:type="paragraph" w:styleId="a4">
    <w:name w:val="List Paragraph"/>
    <w:basedOn w:val="a"/>
    <w:uiPriority w:val="34"/>
    <w:qFormat/>
    <w:rsid w:val="00A32512"/>
    <w:pPr>
      <w:widowControl/>
      <w:suppressAutoHyphens w:val="0"/>
      <w:ind w:left="720"/>
    </w:pPr>
    <w:rPr>
      <w:rFonts w:eastAsia="Times New Roman" w:cs="Times New Roman"/>
      <w:kern w:val="0"/>
      <w:sz w:val="20"/>
      <w:szCs w:val="20"/>
      <w:lang w:eastAsia="en-US" w:bidi="ar-SA"/>
    </w:rPr>
  </w:style>
  <w:style w:type="character" w:customStyle="1" w:styleId="1">
    <w:name w:val="Заголовок №1_"/>
    <w:link w:val="10"/>
    <w:locked/>
    <w:rsid w:val="00A32512"/>
    <w:rPr>
      <w:rFonts w:ascii="Arial" w:hAnsi="Arial"/>
      <w:b/>
      <w:bCs/>
      <w:sz w:val="18"/>
      <w:szCs w:val="18"/>
      <w:shd w:val="clear" w:color="auto" w:fill="FFFFFF"/>
    </w:rPr>
  </w:style>
  <w:style w:type="paragraph" w:customStyle="1" w:styleId="10">
    <w:name w:val="Заголовок №1"/>
    <w:basedOn w:val="a"/>
    <w:link w:val="1"/>
    <w:rsid w:val="00A32512"/>
    <w:pPr>
      <w:widowControl/>
      <w:shd w:val="clear" w:color="auto" w:fill="FFFFFF"/>
      <w:suppressAutoHyphens w:val="0"/>
      <w:spacing w:before="180" w:line="214" w:lineRule="exact"/>
      <w:jc w:val="center"/>
      <w:outlineLvl w:val="0"/>
    </w:pPr>
    <w:rPr>
      <w:rFonts w:ascii="Arial" w:eastAsiaTheme="minorHAnsi" w:hAnsi="Arial" w:cstheme="minorBidi"/>
      <w:b/>
      <w:bCs/>
      <w:kern w:val="0"/>
      <w:sz w:val="18"/>
      <w:szCs w:val="18"/>
      <w:lang w:val="en-US" w:eastAsia="en-US" w:bidi="ar-SA"/>
    </w:rPr>
  </w:style>
  <w:style w:type="paragraph" w:styleId="a5">
    <w:name w:val="Normal (Web)"/>
    <w:basedOn w:val="a"/>
    <w:uiPriority w:val="99"/>
    <w:rsid w:val="00A32512"/>
    <w:pPr>
      <w:widowControl/>
      <w:suppressAutoHyphens w:val="0"/>
      <w:ind w:firstLine="567"/>
      <w:jc w:val="both"/>
    </w:pPr>
    <w:rPr>
      <w:rFonts w:eastAsia="Times New Roman" w:cs="Times New Roman"/>
      <w:kern w:val="0"/>
      <w:lang w:val="ru-RU" w:eastAsia="ru-RU" w:bidi="ar-SA"/>
    </w:rPr>
  </w:style>
  <w:style w:type="paragraph" w:customStyle="1" w:styleId="cp">
    <w:name w:val="cp"/>
    <w:basedOn w:val="a"/>
    <w:rsid w:val="00A32512"/>
    <w:pPr>
      <w:widowControl/>
      <w:suppressAutoHyphens w:val="0"/>
      <w:jc w:val="center"/>
    </w:pPr>
    <w:rPr>
      <w:rFonts w:eastAsia="Times New Roman" w:cs="Times New Roman"/>
      <w:b/>
      <w:bCs/>
      <w:kern w:val="0"/>
      <w:lang w:val="ru-RU" w:eastAsia="ru-RU" w:bidi="ar-SA"/>
    </w:rPr>
  </w:style>
  <w:style w:type="paragraph" w:styleId="a6">
    <w:name w:val="Body Text"/>
    <w:basedOn w:val="a"/>
    <w:link w:val="a7"/>
    <w:rsid w:val="00D24536"/>
    <w:pPr>
      <w:widowControl/>
      <w:suppressAutoHyphens w:val="0"/>
      <w:jc w:val="center"/>
    </w:pPr>
    <w:rPr>
      <w:rFonts w:eastAsia="Times New Roman" w:cs="Times New Roman"/>
      <w:kern w:val="0"/>
      <w:sz w:val="20"/>
      <w:szCs w:val="20"/>
      <w:lang w:eastAsia="en-US" w:bidi="ar-SA"/>
    </w:rPr>
  </w:style>
  <w:style w:type="character" w:customStyle="1" w:styleId="a7">
    <w:name w:val="Основной текст Знак"/>
    <w:basedOn w:val="a0"/>
    <w:link w:val="a6"/>
    <w:rsid w:val="00D24536"/>
    <w:rPr>
      <w:rFonts w:ascii="Times New Roman" w:eastAsia="Times New Roman" w:hAnsi="Times New Roman" w:cs="Times New Roman"/>
      <w:sz w:val="20"/>
      <w:szCs w:val="20"/>
      <w:lang w:val="ro-RO"/>
    </w:rPr>
  </w:style>
  <w:style w:type="paragraph" w:styleId="a8">
    <w:name w:val="header"/>
    <w:basedOn w:val="a"/>
    <w:link w:val="a9"/>
    <w:uiPriority w:val="99"/>
    <w:unhideWhenUsed/>
    <w:rsid w:val="00BD4F5C"/>
    <w:pPr>
      <w:tabs>
        <w:tab w:val="center" w:pos="4677"/>
        <w:tab w:val="right" w:pos="9355"/>
      </w:tabs>
    </w:pPr>
    <w:rPr>
      <w:szCs w:val="21"/>
    </w:rPr>
  </w:style>
  <w:style w:type="character" w:customStyle="1" w:styleId="a9">
    <w:name w:val="Верхний колонтитул Знак"/>
    <w:basedOn w:val="a0"/>
    <w:link w:val="a8"/>
    <w:uiPriority w:val="99"/>
    <w:rsid w:val="00BD4F5C"/>
    <w:rPr>
      <w:rFonts w:ascii="Times New Roman" w:eastAsia="SimSun" w:hAnsi="Times New Roman" w:cs="Mangal"/>
      <w:kern w:val="2"/>
      <w:sz w:val="24"/>
      <w:szCs w:val="21"/>
      <w:lang w:val="ro-RO" w:eastAsia="hi-IN" w:bidi="hi-IN"/>
    </w:rPr>
  </w:style>
  <w:style w:type="paragraph" w:styleId="aa">
    <w:name w:val="footer"/>
    <w:basedOn w:val="a"/>
    <w:link w:val="ab"/>
    <w:uiPriority w:val="99"/>
    <w:unhideWhenUsed/>
    <w:rsid w:val="00BD4F5C"/>
    <w:pPr>
      <w:tabs>
        <w:tab w:val="center" w:pos="4677"/>
        <w:tab w:val="right" w:pos="9355"/>
      </w:tabs>
    </w:pPr>
    <w:rPr>
      <w:szCs w:val="21"/>
    </w:rPr>
  </w:style>
  <w:style w:type="character" w:customStyle="1" w:styleId="ab">
    <w:name w:val="Нижний колонтитул Знак"/>
    <w:basedOn w:val="a0"/>
    <w:link w:val="aa"/>
    <w:uiPriority w:val="99"/>
    <w:rsid w:val="00BD4F5C"/>
    <w:rPr>
      <w:rFonts w:ascii="Times New Roman" w:eastAsia="SimSun" w:hAnsi="Times New Roman" w:cs="Mangal"/>
      <w:kern w:val="2"/>
      <w:sz w:val="24"/>
      <w:szCs w:val="21"/>
      <w:lang w:val="ro-RO" w:eastAsia="hi-IN" w:bidi="hi-IN"/>
    </w:rPr>
  </w:style>
</w:styles>
</file>

<file path=word/webSettings.xml><?xml version="1.0" encoding="utf-8"?>
<w:webSettings xmlns:r="http://schemas.openxmlformats.org/officeDocument/2006/relationships" xmlns:w="http://schemas.openxmlformats.org/wordprocessingml/2006/main">
  <w:divs>
    <w:div w:id="11366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datepersonale.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3108C-7FF7-4832-BF07-1CA50585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9</Pages>
  <Words>4354</Words>
  <Characters>24822</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Schidu</dc:creator>
  <cp:keywords/>
  <dc:description/>
  <cp:lastModifiedBy>RePack by SPecialiST</cp:lastModifiedBy>
  <cp:revision>177</cp:revision>
  <cp:lastPrinted>2020-05-19T12:54:00Z</cp:lastPrinted>
  <dcterms:created xsi:type="dcterms:W3CDTF">2017-03-23T16:44:00Z</dcterms:created>
  <dcterms:modified xsi:type="dcterms:W3CDTF">2020-05-19T12:54:00Z</dcterms:modified>
</cp:coreProperties>
</file>